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2E7" w:rsidRDefault="00AC01FE" w:rsidP="00F751E2">
      <w:pPr>
        <w:pStyle w:val="Heading1"/>
      </w:pPr>
      <w:bookmarkStart w:id="0" w:name="_Toc95450396"/>
      <w:bookmarkStart w:id="1" w:name="_Ref141583445"/>
      <w:bookmarkStart w:id="2" w:name="_Ref159051956"/>
      <w:bookmarkStart w:id="3" w:name="_Toc258242983"/>
      <w:bookmarkStart w:id="4" w:name="_GoBack"/>
      <w:bookmarkEnd w:id="4"/>
      <w:r w:rsidRPr="002E754D">
        <w:t>Appendices</w:t>
      </w:r>
      <w:bookmarkEnd w:id="0"/>
      <w:bookmarkEnd w:id="1"/>
      <w:bookmarkEnd w:id="2"/>
      <w:bookmarkEnd w:id="3"/>
    </w:p>
    <w:p w:rsidR="00E372E7" w:rsidRDefault="00A10D0B">
      <w:pPr>
        <w:pStyle w:val="Heading2"/>
      </w:pPr>
      <w:bookmarkStart w:id="5" w:name="_Ref141702517"/>
      <w:bookmarkStart w:id="6" w:name="_Toc258242984"/>
      <w:r w:rsidRPr="002E754D">
        <w:t>Priority Mapping (</w:t>
      </w:r>
      <w:r w:rsidR="00BC7E4C" w:rsidRPr="002E754D">
        <w:t>Informative</w:t>
      </w:r>
      <w:r w:rsidRPr="002E754D">
        <w:t>)</w:t>
      </w:r>
      <w:bookmarkEnd w:id="5"/>
      <w:bookmarkEnd w:id="6"/>
    </w:p>
    <w:p w:rsidR="00E372E7" w:rsidRDefault="00AC01FE">
      <w:pPr>
        <w:pStyle w:val="body0"/>
      </w:pPr>
      <w:r w:rsidRPr="002E754D">
        <w:t xml:space="preserve">The current version of the IEEE 802.1 standard describes the use of user priorities and access priorities in a bridged-network environment. User priorities are the priorities that a user or application requests be associated with its traffic. Access priorities are the number of differentiated traffic classes that a MAC provides. In subclause 7.7.3, IEEE 802.1D provides the following mapping of user priorities to traffic classes. </w:t>
      </w:r>
    </w:p>
    <w:p w:rsidR="00E372E7" w:rsidRDefault="003922D9">
      <w:pPr>
        <w:pStyle w:val="TableTitle"/>
      </w:pPr>
      <w:bookmarkStart w:id="7" w:name="_Ref84143895"/>
      <w:bookmarkStart w:id="8" w:name="_Toc514666024"/>
      <w:bookmarkStart w:id="9" w:name="_Toc85511814"/>
      <w:bookmarkStart w:id="10" w:name="_Toc93340469"/>
      <w:bookmarkStart w:id="11" w:name="_Toc140330448"/>
      <w:bookmarkStart w:id="12" w:name="_Toc256457042"/>
      <w:bookmarkStart w:id="13" w:name="_Toc256461031"/>
      <w:bookmarkStart w:id="14" w:name="_Toc256461529"/>
      <w:bookmarkStart w:id="15" w:name="_Toc314918454"/>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13</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1</w:t>
      </w:r>
      <w:r w:rsidR="00031744">
        <w:fldChar w:fldCharType="end"/>
      </w:r>
      <w:bookmarkEnd w:id="7"/>
      <w:r w:rsidR="00AC01FE" w:rsidRPr="002E754D">
        <w:t>: Recommended User Priority-to-Traffic Class Mappings</w:t>
      </w:r>
      <w:bookmarkEnd w:id="8"/>
      <w:bookmarkEnd w:id="9"/>
      <w:bookmarkEnd w:id="10"/>
      <w:bookmarkEnd w:id="11"/>
      <w:bookmarkEnd w:id="12"/>
      <w:bookmarkEnd w:id="13"/>
      <w:bookmarkEnd w:id="14"/>
      <w:bookmarkEnd w:id="15"/>
    </w:p>
    <w:tbl>
      <w:tblPr>
        <w:tblW w:w="8368" w:type="dxa"/>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1295"/>
        <w:gridCol w:w="840"/>
        <w:gridCol w:w="720"/>
        <w:gridCol w:w="840"/>
        <w:gridCol w:w="720"/>
        <w:gridCol w:w="720"/>
        <w:gridCol w:w="840"/>
        <w:gridCol w:w="720"/>
        <w:gridCol w:w="720"/>
      </w:tblGrid>
      <w:tr w:rsidR="00575EF1" w:rsidRPr="002E754D" w:rsidTr="000C48D8">
        <w:tc>
          <w:tcPr>
            <w:tcW w:w="2248" w:type="dxa"/>
            <w:gridSpan w:val="2"/>
            <w:vMerge w:val="restart"/>
            <w:shd w:val="clear" w:color="auto" w:fill="E6E6E6"/>
          </w:tcPr>
          <w:p w:rsidR="00E372E7" w:rsidRDefault="00E372E7">
            <w:pPr>
              <w:pStyle w:val="CellHeading"/>
            </w:pPr>
          </w:p>
        </w:tc>
        <w:tc>
          <w:tcPr>
            <w:tcW w:w="6120" w:type="dxa"/>
            <w:gridSpan w:val="8"/>
            <w:shd w:val="clear" w:color="auto" w:fill="E6E6E6"/>
          </w:tcPr>
          <w:p w:rsidR="00E372E7" w:rsidRDefault="00575EF1">
            <w:pPr>
              <w:pStyle w:val="CellHeading"/>
            </w:pPr>
            <w:r w:rsidRPr="002E754D">
              <w:t>Number of Available Traffic Classes</w:t>
            </w:r>
          </w:p>
        </w:tc>
      </w:tr>
      <w:tr w:rsidR="000C48D8" w:rsidRPr="002E754D" w:rsidTr="000C48D8">
        <w:tc>
          <w:tcPr>
            <w:tcW w:w="2248" w:type="dxa"/>
            <w:gridSpan w:val="2"/>
            <w:vMerge/>
            <w:shd w:val="clear" w:color="auto" w:fill="E6E6E6"/>
          </w:tcPr>
          <w:p w:rsidR="00E372E7" w:rsidRDefault="00E372E7">
            <w:pPr>
              <w:pStyle w:val="CellHeading"/>
            </w:pPr>
          </w:p>
        </w:tc>
        <w:tc>
          <w:tcPr>
            <w:tcW w:w="840" w:type="dxa"/>
            <w:shd w:val="clear" w:color="auto" w:fill="E6E6E6"/>
          </w:tcPr>
          <w:p w:rsidR="00E372E7" w:rsidRDefault="00575EF1">
            <w:pPr>
              <w:pStyle w:val="CellHeading"/>
            </w:pPr>
            <w:r w:rsidRPr="002E754D">
              <w:t>1</w:t>
            </w:r>
          </w:p>
        </w:tc>
        <w:tc>
          <w:tcPr>
            <w:tcW w:w="720" w:type="dxa"/>
            <w:shd w:val="clear" w:color="auto" w:fill="E6E6E6"/>
          </w:tcPr>
          <w:p w:rsidR="00E372E7" w:rsidRDefault="00575EF1">
            <w:pPr>
              <w:pStyle w:val="CellHeading"/>
            </w:pPr>
            <w:r w:rsidRPr="002E754D">
              <w:t>2</w:t>
            </w:r>
          </w:p>
        </w:tc>
        <w:tc>
          <w:tcPr>
            <w:tcW w:w="840" w:type="dxa"/>
            <w:shd w:val="clear" w:color="auto" w:fill="E6E6E6"/>
          </w:tcPr>
          <w:p w:rsidR="00E372E7" w:rsidRDefault="00575EF1">
            <w:pPr>
              <w:pStyle w:val="CellHeading"/>
            </w:pPr>
            <w:r w:rsidRPr="002E754D">
              <w:t>3</w:t>
            </w:r>
          </w:p>
        </w:tc>
        <w:tc>
          <w:tcPr>
            <w:tcW w:w="720" w:type="dxa"/>
            <w:shd w:val="clear" w:color="auto" w:fill="E6E6E6"/>
          </w:tcPr>
          <w:p w:rsidR="00E372E7" w:rsidRDefault="00575EF1">
            <w:pPr>
              <w:pStyle w:val="CellHeading"/>
            </w:pPr>
            <w:r w:rsidRPr="002E754D">
              <w:t>4</w:t>
            </w:r>
          </w:p>
        </w:tc>
        <w:tc>
          <w:tcPr>
            <w:tcW w:w="720" w:type="dxa"/>
            <w:shd w:val="clear" w:color="auto" w:fill="E6E6E6"/>
          </w:tcPr>
          <w:p w:rsidR="00E372E7" w:rsidRDefault="00575EF1">
            <w:pPr>
              <w:pStyle w:val="CellHeading"/>
            </w:pPr>
            <w:r w:rsidRPr="002E754D">
              <w:t>5</w:t>
            </w:r>
          </w:p>
        </w:tc>
        <w:tc>
          <w:tcPr>
            <w:tcW w:w="840" w:type="dxa"/>
            <w:shd w:val="clear" w:color="auto" w:fill="E6E6E6"/>
          </w:tcPr>
          <w:p w:rsidR="00E372E7" w:rsidRDefault="00575EF1">
            <w:pPr>
              <w:pStyle w:val="CellHeading"/>
            </w:pPr>
            <w:r w:rsidRPr="002E754D">
              <w:t>6</w:t>
            </w:r>
          </w:p>
        </w:tc>
        <w:tc>
          <w:tcPr>
            <w:tcW w:w="720" w:type="dxa"/>
            <w:shd w:val="clear" w:color="auto" w:fill="E6E6E6"/>
          </w:tcPr>
          <w:p w:rsidR="00E372E7" w:rsidRDefault="00575EF1">
            <w:pPr>
              <w:pStyle w:val="CellHeading"/>
            </w:pPr>
            <w:r w:rsidRPr="002E754D">
              <w:t>7</w:t>
            </w:r>
          </w:p>
        </w:tc>
        <w:tc>
          <w:tcPr>
            <w:tcW w:w="720" w:type="dxa"/>
            <w:shd w:val="clear" w:color="auto" w:fill="E6E6E6"/>
          </w:tcPr>
          <w:p w:rsidR="00E372E7" w:rsidRDefault="00575EF1">
            <w:pPr>
              <w:pStyle w:val="CellHeading"/>
            </w:pPr>
            <w:r w:rsidRPr="002E754D">
              <w:t>8</w:t>
            </w:r>
          </w:p>
        </w:tc>
      </w:tr>
      <w:tr w:rsidR="000C48D8" w:rsidRPr="002E754D" w:rsidTr="000C48D8">
        <w:tc>
          <w:tcPr>
            <w:tcW w:w="953" w:type="dxa"/>
            <w:vMerge w:val="restart"/>
            <w:shd w:val="clear" w:color="auto" w:fill="E6E6E6"/>
            <w:textDirection w:val="btLr"/>
          </w:tcPr>
          <w:p w:rsidR="00575EF1" w:rsidRPr="002E754D" w:rsidRDefault="00575EF1" w:rsidP="00C55207">
            <w:pPr>
              <w:pStyle w:val="CellHeading"/>
            </w:pPr>
            <w:r w:rsidRPr="002E754D">
              <w:t>User Priority</w:t>
            </w:r>
          </w:p>
        </w:tc>
        <w:tc>
          <w:tcPr>
            <w:tcW w:w="1295" w:type="dxa"/>
            <w:shd w:val="clear" w:color="auto" w:fill="E6E6E6"/>
          </w:tcPr>
          <w:p w:rsidR="00575EF1" w:rsidRPr="002E754D" w:rsidRDefault="00575EF1" w:rsidP="00C55207">
            <w:pPr>
              <w:pStyle w:val="CellHeading"/>
            </w:pPr>
            <w:r w:rsidRPr="002E754D">
              <w:t>0 (default)</w:t>
            </w:r>
          </w:p>
        </w:tc>
        <w:tc>
          <w:tcPr>
            <w:tcW w:w="840" w:type="dxa"/>
          </w:tcPr>
          <w:p w:rsidR="00575EF1" w:rsidRPr="002E754D" w:rsidRDefault="00575EF1" w:rsidP="00C55207">
            <w:pPr>
              <w:pStyle w:val="CellBody"/>
              <w:jc w:val="center"/>
            </w:pPr>
            <w:r w:rsidRPr="002E754D">
              <w:t>0</w:t>
            </w:r>
          </w:p>
        </w:tc>
        <w:tc>
          <w:tcPr>
            <w:tcW w:w="720" w:type="dxa"/>
          </w:tcPr>
          <w:p w:rsidR="00E372E7" w:rsidRDefault="00575EF1">
            <w:pPr>
              <w:pStyle w:val="CellBody"/>
              <w:jc w:val="center"/>
            </w:pPr>
            <w:r w:rsidRPr="002E754D">
              <w:t>0</w:t>
            </w:r>
          </w:p>
        </w:tc>
        <w:tc>
          <w:tcPr>
            <w:tcW w:w="840" w:type="dxa"/>
          </w:tcPr>
          <w:p w:rsidR="00E372E7" w:rsidRDefault="00575EF1">
            <w:pPr>
              <w:pStyle w:val="CellBody"/>
              <w:jc w:val="center"/>
            </w:pPr>
            <w:r w:rsidRPr="002E754D">
              <w:t>0</w:t>
            </w:r>
          </w:p>
        </w:tc>
        <w:tc>
          <w:tcPr>
            <w:tcW w:w="720" w:type="dxa"/>
            <w:shd w:val="clear" w:color="auto" w:fill="E6E6E6"/>
          </w:tcPr>
          <w:p w:rsidR="00E372E7" w:rsidRDefault="00575EF1">
            <w:pPr>
              <w:pStyle w:val="CellBody"/>
              <w:jc w:val="center"/>
            </w:pPr>
            <w:r w:rsidRPr="002E754D">
              <w:t>1</w:t>
            </w:r>
          </w:p>
        </w:tc>
        <w:tc>
          <w:tcPr>
            <w:tcW w:w="720" w:type="dxa"/>
          </w:tcPr>
          <w:p w:rsidR="00E372E7" w:rsidRDefault="00575EF1">
            <w:pPr>
              <w:pStyle w:val="CellBody"/>
              <w:jc w:val="center"/>
            </w:pPr>
            <w:r w:rsidRPr="002E754D">
              <w:t>1</w:t>
            </w:r>
          </w:p>
        </w:tc>
        <w:tc>
          <w:tcPr>
            <w:tcW w:w="840" w:type="dxa"/>
          </w:tcPr>
          <w:p w:rsidR="00E372E7" w:rsidRDefault="00575EF1">
            <w:pPr>
              <w:pStyle w:val="CellBody"/>
              <w:jc w:val="center"/>
            </w:pPr>
            <w:r w:rsidRPr="002E754D">
              <w:t>1</w:t>
            </w:r>
          </w:p>
        </w:tc>
        <w:tc>
          <w:tcPr>
            <w:tcW w:w="720" w:type="dxa"/>
          </w:tcPr>
          <w:p w:rsidR="00E372E7" w:rsidRDefault="00575EF1">
            <w:pPr>
              <w:pStyle w:val="CellBody"/>
              <w:jc w:val="center"/>
            </w:pPr>
            <w:r w:rsidRPr="002E754D">
              <w:t>1</w:t>
            </w:r>
          </w:p>
        </w:tc>
        <w:tc>
          <w:tcPr>
            <w:tcW w:w="720" w:type="dxa"/>
          </w:tcPr>
          <w:p w:rsidR="00E372E7" w:rsidRDefault="00575EF1">
            <w:pPr>
              <w:pStyle w:val="CellBody"/>
              <w:jc w:val="center"/>
            </w:pPr>
            <w:r w:rsidRPr="002E754D">
              <w:t>2</w:t>
            </w:r>
          </w:p>
        </w:tc>
      </w:tr>
      <w:tr w:rsidR="000C48D8" w:rsidRPr="002E754D" w:rsidTr="000C48D8">
        <w:tc>
          <w:tcPr>
            <w:tcW w:w="953" w:type="dxa"/>
            <w:vMerge/>
            <w:shd w:val="clear" w:color="auto" w:fill="E6E6E6"/>
          </w:tcPr>
          <w:p w:rsidR="00E372E7" w:rsidRDefault="00E372E7">
            <w:pPr>
              <w:pStyle w:val="CellHeading"/>
            </w:pPr>
          </w:p>
        </w:tc>
        <w:tc>
          <w:tcPr>
            <w:tcW w:w="1295" w:type="dxa"/>
            <w:shd w:val="clear" w:color="auto" w:fill="E6E6E6"/>
          </w:tcPr>
          <w:p w:rsidR="00E372E7" w:rsidRDefault="00575EF1">
            <w:pPr>
              <w:pStyle w:val="CellHeading"/>
            </w:pPr>
            <w:r w:rsidRPr="002E754D">
              <w:t>1</w:t>
            </w:r>
          </w:p>
        </w:tc>
        <w:tc>
          <w:tcPr>
            <w:tcW w:w="840" w:type="dxa"/>
          </w:tcPr>
          <w:p w:rsidR="00E372E7" w:rsidRDefault="00575EF1">
            <w:pPr>
              <w:pStyle w:val="CellBody"/>
              <w:jc w:val="center"/>
            </w:pPr>
            <w:r w:rsidRPr="002E754D">
              <w:t>0</w:t>
            </w:r>
          </w:p>
        </w:tc>
        <w:tc>
          <w:tcPr>
            <w:tcW w:w="720" w:type="dxa"/>
          </w:tcPr>
          <w:p w:rsidR="00E372E7" w:rsidRDefault="00575EF1">
            <w:pPr>
              <w:pStyle w:val="CellBody"/>
              <w:jc w:val="center"/>
            </w:pPr>
            <w:r w:rsidRPr="002E754D">
              <w:t>0</w:t>
            </w:r>
          </w:p>
        </w:tc>
        <w:tc>
          <w:tcPr>
            <w:tcW w:w="840" w:type="dxa"/>
          </w:tcPr>
          <w:p w:rsidR="00E372E7" w:rsidRDefault="00575EF1">
            <w:pPr>
              <w:pStyle w:val="CellBody"/>
              <w:jc w:val="center"/>
            </w:pPr>
            <w:r w:rsidRPr="002E754D">
              <w:t>0</w:t>
            </w:r>
          </w:p>
        </w:tc>
        <w:tc>
          <w:tcPr>
            <w:tcW w:w="720" w:type="dxa"/>
            <w:shd w:val="clear" w:color="auto" w:fill="E6E6E6"/>
          </w:tcPr>
          <w:p w:rsidR="00E372E7" w:rsidRDefault="00575EF1">
            <w:pPr>
              <w:pStyle w:val="CellBody"/>
              <w:jc w:val="center"/>
            </w:pPr>
            <w:r w:rsidRPr="002E754D">
              <w:t>0</w:t>
            </w:r>
          </w:p>
        </w:tc>
        <w:tc>
          <w:tcPr>
            <w:tcW w:w="720" w:type="dxa"/>
          </w:tcPr>
          <w:p w:rsidR="00E372E7" w:rsidRDefault="00575EF1">
            <w:pPr>
              <w:pStyle w:val="CellBody"/>
              <w:jc w:val="center"/>
            </w:pPr>
            <w:r w:rsidRPr="002E754D">
              <w:t>0</w:t>
            </w:r>
          </w:p>
        </w:tc>
        <w:tc>
          <w:tcPr>
            <w:tcW w:w="840" w:type="dxa"/>
          </w:tcPr>
          <w:p w:rsidR="00E372E7" w:rsidRDefault="00575EF1">
            <w:pPr>
              <w:pStyle w:val="CellBody"/>
              <w:jc w:val="center"/>
            </w:pPr>
            <w:r w:rsidRPr="002E754D">
              <w:t>0</w:t>
            </w:r>
          </w:p>
        </w:tc>
        <w:tc>
          <w:tcPr>
            <w:tcW w:w="720" w:type="dxa"/>
          </w:tcPr>
          <w:p w:rsidR="00E372E7" w:rsidRDefault="00575EF1">
            <w:pPr>
              <w:pStyle w:val="CellBody"/>
              <w:jc w:val="center"/>
            </w:pPr>
            <w:r w:rsidRPr="002E754D">
              <w:t>0</w:t>
            </w:r>
          </w:p>
        </w:tc>
        <w:tc>
          <w:tcPr>
            <w:tcW w:w="720" w:type="dxa"/>
          </w:tcPr>
          <w:p w:rsidR="00E372E7" w:rsidRDefault="00575EF1">
            <w:pPr>
              <w:pStyle w:val="CellBody"/>
              <w:jc w:val="center"/>
            </w:pPr>
            <w:r w:rsidRPr="002E754D">
              <w:t>0</w:t>
            </w:r>
          </w:p>
        </w:tc>
      </w:tr>
      <w:tr w:rsidR="000C48D8" w:rsidRPr="002E754D" w:rsidTr="000C48D8">
        <w:tc>
          <w:tcPr>
            <w:tcW w:w="953" w:type="dxa"/>
            <w:vMerge/>
            <w:shd w:val="clear" w:color="auto" w:fill="E6E6E6"/>
          </w:tcPr>
          <w:p w:rsidR="00E372E7" w:rsidRDefault="00E372E7">
            <w:pPr>
              <w:pStyle w:val="CellHeading"/>
            </w:pPr>
          </w:p>
        </w:tc>
        <w:tc>
          <w:tcPr>
            <w:tcW w:w="1295" w:type="dxa"/>
            <w:shd w:val="clear" w:color="auto" w:fill="E6E6E6"/>
          </w:tcPr>
          <w:p w:rsidR="00E372E7" w:rsidRDefault="00575EF1">
            <w:pPr>
              <w:pStyle w:val="CellHeading"/>
            </w:pPr>
            <w:r w:rsidRPr="002E754D">
              <w:t>2</w:t>
            </w:r>
          </w:p>
        </w:tc>
        <w:tc>
          <w:tcPr>
            <w:tcW w:w="840" w:type="dxa"/>
          </w:tcPr>
          <w:p w:rsidR="00E372E7" w:rsidRDefault="00575EF1">
            <w:pPr>
              <w:pStyle w:val="CellBody"/>
              <w:jc w:val="center"/>
            </w:pPr>
            <w:r w:rsidRPr="002E754D">
              <w:t>0</w:t>
            </w:r>
          </w:p>
        </w:tc>
        <w:tc>
          <w:tcPr>
            <w:tcW w:w="720" w:type="dxa"/>
          </w:tcPr>
          <w:p w:rsidR="00E372E7" w:rsidRDefault="00575EF1">
            <w:pPr>
              <w:pStyle w:val="CellBody"/>
              <w:jc w:val="center"/>
            </w:pPr>
            <w:r w:rsidRPr="002E754D">
              <w:t>0</w:t>
            </w:r>
          </w:p>
        </w:tc>
        <w:tc>
          <w:tcPr>
            <w:tcW w:w="840" w:type="dxa"/>
          </w:tcPr>
          <w:p w:rsidR="00E372E7" w:rsidRDefault="00575EF1">
            <w:pPr>
              <w:pStyle w:val="CellBody"/>
              <w:jc w:val="center"/>
            </w:pPr>
            <w:r w:rsidRPr="002E754D">
              <w:t>0</w:t>
            </w:r>
          </w:p>
        </w:tc>
        <w:tc>
          <w:tcPr>
            <w:tcW w:w="720" w:type="dxa"/>
            <w:shd w:val="clear" w:color="auto" w:fill="E6E6E6"/>
          </w:tcPr>
          <w:p w:rsidR="00E372E7" w:rsidRDefault="00575EF1">
            <w:pPr>
              <w:pStyle w:val="CellBody"/>
              <w:jc w:val="center"/>
            </w:pPr>
            <w:r w:rsidRPr="002E754D">
              <w:t>0</w:t>
            </w:r>
          </w:p>
        </w:tc>
        <w:tc>
          <w:tcPr>
            <w:tcW w:w="720" w:type="dxa"/>
          </w:tcPr>
          <w:p w:rsidR="00E372E7" w:rsidRDefault="00575EF1">
            <w:pPr>
              <w:pStyle w:val="CellBody"/>
              <w:jc w:val="center"/>
            </w:pPr>
            <w:r w:rsidRPr="002E754D">
              <w:t>0</w:t>
            </w:r>
          </w:p>
        </w:tc>
        <w:tc>
          <w:tcPr>
            <w:tcW w:w="840" w:type="dxa"/>
          </w:tcPr>
          <w:p w:rsidR="00E372E7" w:rsidRDefault="00575EF1">
            <w:pPr>
              <w:pStyle w:val="CellBody"/>
              <w:jc w:val="center"/>
            </w:pPr>
            <w:r w:rsidRPr="002E754D">
              <w:t>0</w:t>
            </w:r>
          </w:p>
        </w:tc>
        <w:tc>
          <w:tcPr>
            <w:tcW w:w="720" w:type="dxa"/>
          </w:tcPr>
          <w:p w:rsidR="00E372E7" w:rsidRDefault="00575EF1">
            <w:pPr>
              <w:pStyle w:val="CellBody"/>
              <w:jc w:val="center"/>
            </w:pPr>
            <w:r w:rsidRPr="002E754D">
              <w:t>0</w:t>
            </w:r>
          </w:p>
        </w:tc>
        <w:tc>
          <w:tcPr>
            <w:tcW w:w="720" w:type="dxa"/>
          </w:tcPr>
          <w:p w:rsidR="00E372E7" w:rsidRDefault="00575EF1">
            <w:pPr>
              <w:pStyle w:val="CellBody"/>
              <w:jc w:val="center"/>
            </w:pPr>
            <w:r w:rsidRPr="002E754D">
              <w:t>1</w:t>
            </w:r>
          </w:p>
        </w:tc>
      </w:tr>
      <w:tr w:rsidR="000C48D8" w:rsidRPr="002E754D" w:rsidTr="000C48D8">
        <w:tc>
          <w:tcPr>
            <w:tcW w:w="953" w:type="dxa"/>
            <w:vMerge/>
            <w:shd w:val="clear" w:color="auto" w:fill="E6E6E6"/>
          </w:tcPr>
          <w:p w:rsidR="00E372E7" w:rsidRDefault="00E372E7">
            <w:pPr>
              <w:pStyle w:val="CellHeading"/>
            </w:pPr>
          </w:p>
        </w:tc>
        <w:tc>
          <w:tcPr>
            <w:tcW w:w="1295" w:type="dxa"/>
            <w:shd w:val="clear" w:color="auto" w:fill="E6E6E6"/>
          </w:tcPr>
          <w:p w:rsidR="00E372E7" w:rsidRDefault="00575EF1">
            <w:pPr>
              <w:pStyle w:val="CellHeading"/>
            </w:pPr>
            <w:r w:rsidRPr="002E754D">
              <w:t>3</w:t>
            </w:r>
          </w:p>
        </w:tc>
        <w:tc>
          <w:tcPr>
            <w:tcW w:w="840" w:type="dxa"/>
          </w:tcPr>
          <w:p w:rsidR="00E372E7" w:rsidRDefault="00575EF1">
            <w:pPr>
              <w:pStyle w:val="CellBody"/>
              <w:jc w:val="center"/>
            </w:pPr>
            <w:r w:rsidRPr="002E754D">
              <w:t>0</w:t>
            </w:r>
          </w:p>
        </w:tc>
        <w:tc>
          <w:tcPr>
            <w:tcW w:w="720" w:type="dxa"/>
          </w:tcPr>
          <w:p w:rsidR="00E372E7" w:rsidRDefault="00575EF1">
            <w:pPr>
              <w:pStyle w:val="CellBody"/>
              <w:jc w:val="center"/>
            </w:pPr>
            <w:r w:rsidRPr="002E754D">
              <w:t>0</w:t>
            </w:r>
          </w:p>
        </w:tc>
        <w:tc>
          <w:tcPr>
            <w:tcW w:w="840" w:type="dxa"/>
          </w:tcPr>
          <w:p w:rsidR="00E372E7" w:rsidRDefault="00575EF1">
            <w:pPr>
              <w:pStyle w:val="CellBody"/>
              <w:jc w:val="center"/>
            </w:pPr>
            <w:r w:rsidRPr="002E754D">
              <w:t>0</w:t>
            </w:r>
          </w:p>
        </w:tc>
        <w:tc>
          <w:tcPr>
            <w:tcW w:w="720" w:type="dxa"/>
            <w:shd w:val="clear" w:color="auto" w:fill="E6E6E6"/>
          </w:tcPr>
          <w:p w:rsidR="00E372E7" w:rsidRDefault="00575EF1">
            <w:pPr>
              <w:pStyle w:val="CellBody"/>
              <w:jc w:val="center"/>
            </w:pPr>
            <w:r w:rsidRPr="002E754D">
              <w:t>1</w:t>
            </w:r>
          </w:p>
        </w:tc>
        <w:tc>
          <w:tcPr>
            <w:tcW w:w="720" w:type="dxa"/>
          </w:tcPr>
          <w:p w:rsidR="00E372E7" w:rsidRDefault="00575EF1">
            <w:pPr>
              <w:pStyle w:val="CellBody"/>
              <w:jc w:val="center"/>
            </w:pPr>
            <w:r w:rsidRPr="002E754D">
              <w:t>1</w:t>
            </w:r>
          </w:p>
        </w:tc>
        <w:tc>
          <w:tcPr>
            <w:tcW w:w="840" w:type="dxa"/>
          </w:tcPr>
          <w:p w:rsidR="00E372E7" w:rsidRDefault="00575EF1">
            <w:pPr>
              <w:pStyle w:val="CellBody"/>
              <w:jc w:val="center"/>
            </w:pPr>
            <w:r w:rsidRPr="002E754D">
              <w:t>2</w:t>
            </w:r>
          </w:p>
        </w:tc>
        <w:tc>
          <w:tcPr>
            <w:tcW w:w="720" w:type="dxa"/>
          </w:tcPr>
          <w:p w:rsidR="00E372E7" w:rsidRDefault="00575EF1">
            <w:pPr>
              <w:pStyle w:val="CellBody"/>
              <w:jc w:val="center"/>
            </w:pPr>
            <w:r w:rsidRPr="002E754D">
              <w:t>2</w:t>
            </w:r>
          </w:p>
        </w:tc>
        <w:tc>
          <w:tcPr>
            <w:tcW w:w="720" w:type="dxa"/>
          </w:tcPr>
          <w:p w:rsidR="00E372E7" w:rsidRDefault="00575EF1">
            <w:pPr>
              <w:pStyle w:val="CellBody"/>
              <w:jc w:val="center"/>
            </w:pPr>
            <w:r w:rsidRPr="002E754D">
              <w:t>3</w:t>
            </w:r>
          </w:p>
        </w:tc>
      </w:tr>
      <w:tr w:rsidR="000C48D8" w:rsidRPr="002E754D" w:rsidTr="000C48D8">
        <w:tc>
          <w:tcPr>
            <w:tcW w:w="953" w:type="dxa"/>
            <w:vMerge/>
            <w:shd w:val="clear" w:color="auto" w:fill="E6E6E6"/>
          </w:tcPr>
          <w:p w:rsidR="00E372E7" w:rsidRDefault="00E372E7">
            <w:pPr>
              <w:pStyle w:val="CellHeading"/>
            </w:pPr>
          </w:p>
        </w:tc>
        <w:tc>
          <w:tcPr>
            <w:tcW w:w="1295" w:type="dxa"/>
            <w:shd w:val="clear" w:color="auto" w:fill="E6E6E6"/>
          </w:tcPr>
          <w:p w:rsidR="00E372E7" w:rsidRDefault="00575EF1">
            <w:pPr>
              <w:pStyle w:val="CellHeading"/>
            </w:pPr>
            <w:r w:rsidRPr="002E754D">
              <w:t>4</w:t>
            </w:r>
          </w:p>
        </w:tc>
        <w:tc>
          <w:tcPr>
            <w:tcW w:w="840" w:type="dxa"/>
          </w:tcPr>
          <w:p w:rsidR="00E372E7" w:rsidRDefault="00575EF1">
            <w:pPr>
              <w:pStyle w:val="CellBody"/>
              <w:jc w:val="center"/>
            </w:pPr>
            <w:r w:rsidRPr="002E754D">
              <w:t>0</w:t>
            </w:r>
          </w:p>
        </w:tc>
        <w:tc>
          <w:tcPr>
            <w:tcW w:w="720" w:type="dxa"/>
          </w:tcPr>
          <w:p w:rsidR="00E372E7" w:rsidRDefault="00575EF1">
            <w:pPr>
              <w:pStyle w:val="CellBody"/>
              <w:jc w:val="center"/>
            </w:pPr>
            <w:r w:rsidRPr="002E754D">
              <w:t>1</w:t>
            </w:r>
          </w:p>
        </w:tc>
        <w:tc>
          <w:tcPr>
            <w:tcW w:w="840" w:type="dxa"/>
          </w:tcPr>
          <w:p w:rsidR="00E372E7" w:rsidRDefault="00575EF1">
            <w:pPr>
              <w:pStyle w:val="CellBody"/>
              <w:jc w:val="center"/>
            </w:pPr>
            <w:r w:rsidRPr="002E754D">
              <w:t>1</w:t>
            </w:r>
          </w:p>
        </w:tc>
        <w:tc>
          <w:tcPr>
            <w:tcW w:w="720" w:type="dxa"/>
            <w:shd w:val="clear" w:color="auto" w:fill="E6E6E6"/>
          </w:tcPr>
          <w:p w:rsidR="00E372E7" w:rsidRDefault="00575EF1">
            <w:pPr>
              <w:pStyle w:val="CellBody"/>
              <w:jc w:val="center"/>
            </w:pPr>
            <w:r w:rsidRPr="002E754D">
              <w:t>2</w:t>
            </w:r>
          </w:p>
        </w:tc>
        <w:tc>
          <w:tcPr>
            <w:tcW w:w="720" w:type="dxa"/>
          </w:tcPr>
          <w:p w:rsidR="00E372E7" w:rsidRDefault="00575EF1">
            <w:pPr>
              <w:pStyle w:val="CellBody"/>
              <w:jc w:val="center"/>
            </w:pPr>
            <w:r w:rsidRPr="002E754D">
              <w:t>2</w:t>
            </w:r>
          </w:p>
        </w:tc>
        <w:tc>
          <w:tcPr>
            <w:tcW w:w="840" w:type="dxa"/>
          </w:tcPr>
          <w:p w:rsidR="00E372E7" w:rsidRDefault="00575EF1">
            <w:pPr>
              <w:pStyle w:val="CellBody"/>
              <w:jc w:val="center"/>
            </w:pPr>
            <w:r w:rsidRPr="002E754D">
              <w:t>3</w:t>
            </w:r>
          </w:p>
        </w:tc>
        <w:tc>
          <w:tcPr>
            <w:tcW w:w="720" w:type="dxa"/>
          </w:tcPr>
          <w:p w:rsidR="00E372E7" w:rsidRDefault="00575EF1">
            <w:pPr>
              <w:pStyle w:val="CellBody"/>
              <w:jc w:val="center"/>
            </w:pPr>
            <w:r w:rsidRPr="002E754D">
              <w:t>3</w:t>
            </w:r>
          </w:p>
        </w:tc>
        <w:tc>
          <w:tcPr>
            <w:tcW w:w="720" w:type="dxa"/>
          </w:tcPr>
          <w:p w:rsidR="00E372E7" w:rsidRDefault="00575EF1">
            <w:pPr>
              <w:pStyle w:val="CellBody"/>
              <w:jc w:val="center"/>
            </w:pPr>
            <w:r w:rsidRPr="002E754D">
              <w:t>4</w:t>
            </w:r>
          </w:p>
        </w:tc>
      </w:tr>
      <w:tr w:rsidR="000C48D8" w:rsidRPr="002E754D" w:rsidTr="000C48D8">
        <w:tc>
          <w:tcPr>
            <w:tcW w:w="953" w:type="dxa"/>
            <w:vMerge/>
            <w:shd w:val="clear" w:color="auto" w:fill="E6E6E6"/>
          </w:tcPr>
          <w:p w:rsidR="00E372E7" w:rsidRDefault="00E372E7">
            <w:pPr>
              <w:pStyle w:val="CellHeading"/>
            </w:pPr>
          </w:p>
        </w:tc>
        <w:tc>
          <w:tcPr>
            <w:tcW w:w="1295" w:type="dxa"/>
            <w:shd w:val="clear" w:color="auto" w:fill="E6E6E6"/>
          </w:tcPr>
          <w:p w:rsidR="00E372E7" w:rsidRDefault="00575EF1">
            <w:pPr>
              <w:pStyle w:val="CellHeading"/>
            </w:pPr>
            <w:r w:rsidRPr="002E754D">
              <w:t>5</w:t>
            </w:r>
          </w:p>
        </w:tc>
        <w:tc>
          <w:tcPr>
            <w:tcW w:w="840" w:type="dxa"/>
          </w:tcPr>
          <w:p w:rsidR="00E372E7" w:rsidRDefault="00575EF1">
            <w:pPr>
              <w:pStyle w:val="CellBody"/>
              <w:jc w:val="center"/>
            </w:pPr>
            <w:r w:rsidRPr="002E754D">
              <w:t>0</w:t>
            </w:r>
          </w:p>
        </w:tc>
        <w:tc>
          <w:tcPr>
            <w:tcW w:w="720" w:type="dxa"/>
          </w:tcPr>
          <w:p w:rsidR="00E372E7" w:rsidRDefault="00575EF1">
            <w:pPr>
              <w:pStyle w:val="CellBody"/>
              <w:jc w:val="center"/>
            </w:pPr>
            <w:r w:rsidRPr="002E754D">
              <w:t>1</w:t>
            </w:r>
          </w:p>
        </w:tc>
        <w:tc>
          <w:tcPr>
            <w:tcW w:w="840" w:type="dxa"/>
          </w:tcPr>
          <w:p w:rsidR="00E372E7" w:rsidRDefault="00575EF1">
            <w:pPr>
              <w:pStyle w:val="CellBody"/>
              <w:jc w:val="center"/>
            </w:pPr>
            <w:r w:rsidRPr="002E754D">
              <w:t>1</w:t>
            </w:r>
          </w:p>
        </w:tc>
        <w:tc>
          <w:tcPr>
            <w:tcW w:w="720" w:type="dxa"/>
            <w:shd w:val="clear" w:color="auto" w:fill="E6E6E6"/>
          </w:tcPr>
          <w:p w:rsidR="00E372E7" w:rsidRDefault="00575EF1">
            <w:pPr>
              <w:pStyle w:val="CellBody"/>
              <w:jc w:val="center"/>
            </w:pPr>
            <w:r w:rsidRPr="002E754D">
              <w:t>2</w:t>
            </w:r>
          </w:p>
        </w:tc>
        <w:tc>
          <w:tcPr>
            <w:tcW w:w="720" w:type="dxa"/>
          </w:tcPr>
          <w:p w:rsidR="00E372E7" w:rsidRDefault="00575EF1">
            <w:pPr>
              <w:pStyle w:val="CellBody"/>
              <w:jc w:val="center"/>
            </w:pPr>
            <w:r w:rsidRPr="002E754D">
              <w:t>3</w:t>
            </w:r>
          </w:p>
        </w:tc>
        <w:tc>
          <w:tcPr>
            <w:tcW w:w="840" w:type="dxa"/>
          </w:tcPr>
          <w:p w:rsidR="00E372E7" w:rsidRDefault="00575EF1">
            <w:pPr>
              <w:pStyle w:val="CellBody"/>
              <w:jc w:val="center"/>
            </w:pPr>
            <w:r w:rsidRPr="002E754D">
              <w:t>4</w:t>
            </w:r>
          </w:p>
        </w:tc>
        <w:tc>
          <w:tcPr>
            <w:tcW w:w="720" w:type="dxa"/>
          </w:tcPr>
          <w:p w:rsidR="00E372E7" w:rsidRDefault="00575EF1">
            <w:pPr>
              <w:pStyle w:val="CellBody"/>
              <w:jc w:val="center"/>
            </w:pPr>
            <w:r w:rsidRPr="002E754D">
              <w:t>4</w:t>
            </w:r>
          </w:p>
        </w:tc>
        <w:tc>
          <w:tcPr>
            <w:tcW w:w="720" w:type="dxa"/>
          </w:tcPr>
          <w:p w:rsidR="00E372E7" w:rsidRDefault="00575EF1">
            <w:pPr>
              <w:pStyle w:val="CellBody"/>
              <w:jc w:val="center"/>
            </w:pPr>
            <w:r w:rsidRPr="002E754D">
              <w:t>5</w:t>
            </w:r>
          </w:p>
        </w:tc>
      </w:tr>
      <w:tr w:rsidR="000C48D8" w:rsidRPr="002E754D" w:rsidTr="000C48D8">
        <w:tc>
          <w:tcPr>
            <w:tcW w:w="953" w:type="dxa"/>
            <w:vMerge/>
            <w:shd w:val="clear" w:color="auto" w:fill="E6E6E6"/>
          </w:tcPr>
          <w:p w:rsidR="00E372E7" w:rsidRDefault="00E372E7">
            <w:pPr>
              <w:pStyle w:val="CellHeading"/>
            </w:pPr>
          </w:p>
        </w:tc>
        <w:tc>
          <w:tcPr>
            <w:tcW w:w="1295" w:type="dxa"/>
            <w:shd w:val="clear" w:color="auto" w:fill="E6E6E6"/>
          </w:tcPr>
          <w:p w:rsidR="00E372E7" w:rsidRDefault="00575EF1">
            <w:pPr>
              <w:pStyle w:val="CellHeading"/>
            </w:pPr>
            <w:r w:rsidRPr="002E754D">
              <w:t>6</w:t>
            </w:r>
          </w:p>
        </w:tc>
        <w:tc>
          <w:tcPr>
            <w:tcW w:w="840" w:type="dxa"/>
          </w:tcPr>
          <w:p w:rsidR="00E372E7" w:rsidRDefault="00575EF1">
            <w:pPr>
              <w:pStyle w:val="CellBody"/>
              <w:jc w:val="center"/>
            </w:pPr>
            <w:r w:rsidRPr="002E754D">
              <w:t>0</w:t>
            </w:r>
          </w:p>
        </w:tc>
        <w:tc>
          <w:tcPr>
            <w:tcW w:w="720" w:type="dxa"/>
          </w:tcPr>
          <w:p w:rsidR="00E372E7" w:rsidRDefault="00575EF1">
            <w:pPr>
              <w:pStyle w:val="CellBody"/>
              <w:jc w:val="center"/>
            </w:pPr>
            <w:r w:rsidRPr="002E754D">
              <w:t>1</w:t>
            </w:r>
          </w:p>
        </w:tc>
        <w:tc>
          <w:tcPr>
            <w:tcW w:w="840" w:type="dxa"/>
          </w:tcPr>
          <w:p w:rsidR="00E372E7" w:rsidRDefault="00575EF1">
            <w:pPr>
              <w:pStyle w:val="CellBody"/>
              <w:jc w:val="center"/>
            </w:pPr>
            <w:r w:rsidRPr="002E754D">
              <w:t>2</w:t>
            </w:r>
          </w:p>
        </w:tc>
        <w:tc>
          <w:tcPr>
            <w:tcW w:w="720" w:type="dxa"/>
            <w:shd w:val="clear" w:color="auto" w:fill="E6E6E6"/>
          </w:tcPr>
          <w:p w:rsidR="00E372E7" w:rsidRDefault="00575EF1">
            <w:pPr>
              <w:pStyle w:val="CellBody"/>
              <w:jc w:val="center"/>
            </w:pPr>
            <w:r w:rsidRPr="002E754D">
              <w:t>3</w:t>
            </w:r>
          </w:p>
        </w:tc>
        <w:tc>
          <w:tcPr>
            <w:tcW w:w="720" w:type="dxa"/>
          </w:tcPr>
          <w:p w:rsidR="00E372E7" w:rsidRDefault="00575EF1">
            <w:pPr>
              <w:pStyle w:val="CellBody"/>
              <w:jc w:val="center"/>
            </w:pPr>
            <w:r w:rsidRPr="002E754D">
              <w:t>4</w:t>
            </w:r>
          </w:p>
        </w:tc>
        <w:tc>
          <w:tcPr>
            <w:tcW w:w="840" w:type="dxa"/>
          </w:tcPr>
          <w:p w:rsidR="00E372E7" w:rsidRDefault="00575EF1">
            <w:pPr>
              <w:pStyle w:val="CellBody"/>
              <w:jc w:val="center"/>
            </w:pPr>
            <w:r w:rsidRPr="002E754D">
              <w:t>5</w:t>
            </w:r>
          </w:p>
        </w:tc>
        <w:tc>
          <w:tcPr>
            <w:tcW w:w="720" w:type="dxa"/>
          </w:tcPr>
          <w:p w:rsidR="00E372E7" w:rsidRDefault="00575EF1">
            <w:pPr>
              <w:pStyle w:val="CellBody"/>
              <w:jc w:val="center"/>
            </w:pPr>
            <w:r w:rsidRPr="002E754D">
              <w:t>5</w:t>
            </w:r>
          </w:p>
        </w:tc>
        <w:tc>
          <w:tcPr>
            <w:tcW w:w="720" w:type="dxa"/>
          </w:tcPr>
          <w:p w:rsidR="00E372E7" w:rsidRDefault="00575EF1">
            <w:pPr>
              <w:pStyle w:val="CellBody"/>
              <w:jc w:val="center"/>
            </w:pPr>
            <w:r w:rsidRPr="002E754D">
              <w:t>6</w:t>
            </w:r>
          </w:p>
        </w:tc>
      </w:tr>
      <w:tr w:rsidR="000C48D8" w:rsidRPr="002E754D" w:rsidTr="000C48D8">
        <w:tc>
          <w:tcPr>
            <w:tcW w:w="953" w:type="dxa"/>
            <w:vMerge/>
            <w:shd w:val="clear" w:color="auto" w:fill="E6E6E6"/>
          </w:tcPr>
          <w:p w:rsidR="00E372E7" w:rsidRDefault="00E372E7">
            <w:pPr>
              <w:pStyle w:val="CellHeading"/>
            </w:pPr>
          </w:p>
        </w:tc>
        <w:tc>
          <w:tcPr>
            <w:tcW w:w="1295" w:type="dxa"/>
            <w:shd w:val="clear" w:color="auto" w:fill="E6E6E6"/>
          </w:tcPr>
          <w:p w:rsidR="00E372E7" w:rsidRDefault="00575EF1">
            <w:pPr>
              <w:pStyle w:val="CellHeading"/>
            </w:pPr>
            <w:r w:rsidRPr="002E754D">
              <w:t>7</w:t>
            </w:r>
          </w:p>
        </w:tc>
        <w:tc>
          <w:tcPr>
            <w:tcW w:w="840" w:type="dxa"/>
          </w:tcPr>
          <w:p w:rsidR="00E372E7" w:rsidRDefault="00575EF1">
            <w:pPr>
              <w:pStyle w:val="CellBody"/>
              <w:jc w:val="center"/>
            </w:pPr>
            <w:r w:rsidRPr="002E754D">
              <w:t>0</w:t>
            </w:r>
          </w:p>
        </w:tc>
        <w:tc>
          <w:tcPr>
            <w:tcW w:w="720" w:type="dxa"/>
          </w:tcPr>
          <w:p w:rsidR="00E372E7" w:rsidRDefault="00575EF1">
            <w:pPr>
              <w:pStyle w:val="CellBody"/>
              <w:jc w:val="center"/>
            </w:pPr>
            <w:r w:rsidRPr="002E754D">
              <w:t>1</w:t>
            </w:r>
          </w:p>
        </w:tc>
        <w:tc>
          <w:tcPr>
            <w:tcW w:w="840" w:type="dxa"/>
          </w:tcPr>
          <w:p w:rsidR="00E372E7" w:rsidRDefault="00575EF1">
            <w:pPr>
              <w:pStyle w:val="CellBody"/>
              <w:jc w:val="center"/>
            </w:pPr>
            <w:r w:rsidRPr="002E754D">
              <w:t>2</w:t>
            </w:r>
          </w:p>
        </w:tc>
        <w:tc>
          <w:tcPr>
            <w:tcW w:w="720" w:type="dxa"/>
            <w:shd w:val="clear" w:color="auto" w:fill="E6E6E6"/>
          </w:tcPr>
          <w:p w:rsidR="00E372E7" w:rsidRDefault="00575EF1">
            <w:pPr>
              <w:pStyle w:val="CellBody"/>
              <w:jc w:val="center"/>
            </w:pPr>
            <w:r w:rsidRPr="002E754D">
              <w:t>3</w:t>
            </w:r>
          </w:p>
        </w:tc>
        <w:tc>
          <w:tcPr>
            <w:tcW w:w="720" w:type="dxa"/>
          </w:tcPr>
          <w:p w:rsidR="00E372E7" w:rsidRDefault="00575EF1">
            <w:pPr>
              <w:pStyle w:val="CellBody"/>
              <w:jc w:val="center"/>
            </w:pPr>
            <w:r w:rsidRPr="002E754D">
              <w:t>4</w:t>
            </w:r>
          </w:p>
        </w:tc>
        <w:tc>
          <w:tcPr>
            <w:tcW w:w="840" w:type="dxa"/>
          </w:tcPr>
          <w:p w:rsidR="00E372E7" w:rsidRDefault="00575EF1">
            <w:pPr>
              <w:pStyle w:val="CellBody"/>
              <w:jc w:val="center"/>
            </w:pPr>
            <w:r w:rsidRPr="002E754D">
              <w:t>5</w:t>
            </w:r>
          </w:p>
        </w:tc>
        <w:tc>
          <w:tcPr>
            <w:tcW w:w="720" w:type="dxa"/>
          </w:tcPr>
          <w:p w:rsidR="00E372E7" w:rsidRDefault="00575EF1">
            <w:pPr>
              <w:pStyle w:val="CellBody"/>
              <w:jc w:val="center"/>
            </w:pPr>
            <w:r w:rsidRPr="002E754D">
              <w:t>6</w:t>
            </w:r>
          </w:p>
        </w:tc>
        <w:tc>
          <w:tcPr>
            <w:tcW w:w="720" w:type="dxa"/>
          </w:tcPr>
          <w:p w:rsidR="00E372E7" w:rsidRDefault="00575EF1">
            <w:pPr>
              <w:pStyle w:val="CellBody"/>
              <w:jc w:val="center"/>
            </w:pPr>
            <w:r w:rsidRPr="002E754D">
              <w:t>7</w:t>
            </w:r>
          </w:p>
        </w:tc>
      </w:tr>
    </w:tbl>
    <w:p w:rsidR="00AC01FE" w:rsidRPr="002E754D" w:rsidRDefault="00AC01FE" w:rsidP="00C55207">
      <w:pPr>
        <w:pStyle w:val="body0"/>
      </w:pPr>
      <w:r w:rsidRPr="002E754D">
        <w:rPr>
          <w:b/>
          <w:bCs/>
          <w:i/>
          <w:iCs/>
        </w:rPr>
        <w:t>Note</w:t>
      </w:r>
      <w:r w:rsidRPr="002E754D">
        <w:rPr>
          <w:rStyle w:val="Note"/>
        </w:rPr>
        <w:t>:</w:t>
      </w:r>
      <w:r w:rsidRPr="002E754D">
        <w:t xml:space="preserve"> The rationale behind the choice of values in </w:t>
      </w:r>
      <w:r w:rsidR="00910BE6">
        <w:fldChar w:fldCharType="begin"/>
      </w:r>
      <w:r w:rsidR="00910BE6">
        <w:instrText xml:space="preserve"> REF _Ref84143895 \h  \* MERGEFORMAT </w:instrText>
      </w:r>
      <w:r w:rsidR="00910BE6">
        <w:fldChar w:fldCharType="separate"/>
      </w:r>
      <w:r w:rsidR="00DA1431" w:rsidRPr="002E754D">
        <w:t xml:space="preserve">Table </w:t>
      </w:r>
      <w:r w:rsidR="00DA1431">
        <w:t>13</w:t>
      </w:r>
      <w:r w:rsidR="00DA1431">
        <w:noBreakHyphen/>
        <w:t>1</w:t>
      </w:r>
      <w:r w:rsidR="00910BE6">
        <w:fldChar w:fldCharType="end"/>
      </w:r>
      <w:r w:rsidRPr="002E754D">
        <w:t xml:space="preserve"> is discussed in H.2 of IEEE 802.1D. A consequence of the mapping shown is that frames carrying the default user priority (0) are given preferential treatment relative to user priorities 1 and 2 in HLEs that implement four or more traffic classes.</w:t>
      </w:r>
    </w:p>
    <w:p w:rsidR="00AC01FE" w:rsidRPr="002E754D" w:rsidRDefault="00906726" w:rsidP="00C55207">
      <w:pPr>
        <w:pStyle w:val="body0"/>
      </w:pPr>
      <w:r>
        <w:t xml:space="preserve">As with </w:t>
      </w:r>
      <w:r w:rsidR="00AC01FE" w:rsidRPr="002E754D">
        <w:t>HomePlug AV</w:t>
      </w:r>
      <w:r>
        <w:t>, GREEN PHY</w:t>
      </w:r>
      <w:r w:rsidR="00AC01FE" w:rsidRPr="002E754D">
        <w:t xml:space="preserve"> provides four differentiated traffic classes at the PHY level, corresponding to the four </w:t>
      </w:r>
      <w:r w:rsidR="009C3C29" w:rsidRPr="002E754D">
        <w:t>channel access</w:t>
      </w:r>
      <w:r w:rsidR="00AC01FE" w:rsidRPr="002E754D">
        <w:t xml:space="preserve"> priorities. In </w:t>
      </w:r>
      <w:r w:rsidR="00910BE6">
        <w:fldChar w:fldCharType="begin"/>
      </w:r>
      <w:r w:rsidR="00910BE6">
        <w:instrText xml:space="preserve"> REF _Ref84143895 \h  \* MERGEFORMAT </w:instrText>
      </w:r>
      <w:r w:rsidR="00910BE6">
        <w:fldChar w:fldCharType="separate"/>
      </w:r>
      <w:r w:rsidR="00DA1431" w:rsidRPr="002E754D">
        <w:t xml:space="preserve">Table </w:t>
      </w:r>
      <w:r w:rsidR="00DA1431">
        <w:t>13</w:t>
      </w:r>
      <w:r w:rsidR="00DA1431">
        <w:noBreakHyphen/>
        <w:t>1</w:t>
      </w:r>
      <w:r w:rsidR="00910BE6">
        <w:fldChar w:fldCharType="end"/>
      </w:r>
      <w:r w:rsidR="00AC01FE" w:rsidRPr="002E754D">
        <w:t xml:space="preserve">, the mapping from column four (highlighted) is recommended, where HomePlug </w:t>
      </w:r>
      <w:r w:rsidR="009C3C29" w:rsidRPr="002E754D">
        <w:t>channel access</w:t>
      </w:r>
      <w:r w:rsidR="00AC01FE" w:rsidRPr="002E754D">
        <w:t xml:space="preserve"> priorities 0 through 3 correspond to traffic classes 0 through 3. </w:t>
      </w:r>
    </w:p>
    <w:p w:rsidR="00AC01FE" w:rsidRPr="002E754D" w:rsidRDefault="00906726" w:rsidP="00C55207">
      <w:pPr>
        <w:pStyle w:val="body0"/>
      </w:pPr>
      <w:r>
        <w:t xml:space="preserve">Both </w:t>
      </w:r>
      <w:r w:rsidR="00AC01FE" w:rsidRPr="002E754D">
        <w:t>HomePlug AV</w:t>
      </w:r>
      <w:r>
        <w:t xml:space="preserve"> and GREEN PHY </w:t>
      </w:r>
      <w:r w:rsidR="00AC01FE" w:rsidRPr="002E754D">
        <w:t>QoS functions differentiate between eight levels of user priority, eliminating the need for mapping at the higher layers.</w:t>
      </w:r>
    </w:p>
    <w:p w:rsidR="00AC01FE" w:rsidRPr="002E754D" w:rsidRDefault="00AC01FE" w:rsidP="00C55207">
      <w:pPr>
        <w:pStyle w:val="body0"/>
      </w:pPr>
      <w:r w:rsidRPr="002E754D">
        <w:t xml:space="preserve">This priority mapping allows </w:t>
      </w:r>
      <w:r w:rsidR="00906726">
        <w:t xml:space="preserve">both </w:t>
      </w:r>
      <w:r w:rsidRPr="002E754D">
        <w:t xml:space="preserve">HomePlug AV </w:t>
      </w:r>
      <w:r w:rsidR="00906726">
        <w:t xml:space="preserve">and GREEN PHY </w:t>
      </w:r>
      <w:r w:rsidRPr="002E754D">
        <w:t>to operate with the industry standard Request for Comments (RFC) 2205 Resource Reservation Protocol (RSVP</w:t>
      </w:r>
      <w:r w:rsidR="00F203F7" w:rsidRPr="002E754D">
        <w:t xml:space="preserve"> </w:t>
      </w:r>
      <w:r w:rsidR="00910BE6">
        <w:fldChar w:fldCharType="begin"/>
      </w:r>
      <w:r w:rsidR="00910BE6">
        <w:instrText xml:space="preserve"> REF _Ref159927942 \r \h  \* MERGEFORMAT </w:instrText>
      </w:r>
      <w:r w:rsidR="00910BE6">
        <w:fldChar w:fldCharType="separate"/>
      </w:r>
      <w:r w:rsidR="00DA1431" w:rsidRPr="0057398D">
        <w:rPr>
          <w:shd w:val="clear" w:color="auto" w:fill="FFFFFF"/>
        </w:rPr>
        <w:t>[16]</w:t>
      </w:r>
      <w:r w:rsidR="00910BE6">
        <w:fldChar w:fldCharType="end"/>
      </w:r>
      <w:r w:rsidRPr="002E754D">
        <w:t>) and the Internet draft standard Subnet Bandwidth Manager (SBM) to provide differentiated QoS levels for multimedia traffic.</w:t>
      </w:r>
    </w:p>
    <w:p w:rsidR="00E372E7" w:rsidRDefault="00910BE6">
      <w:pPr>
        <w:pStyle w:val="body0"/>
      </w:pPr>
      <w:r>
        <w:fldChar w:fldCharType="begin"/>
      </w:r>
      <w:r>
        <w:instrText xml:space="preserve"> REF _Ref95025064 \h  \* MERGEFORMAT </w:instrText>
      </w:r>
      <w:r>
        <w:fldChar w:fldCharType="separate"/>
      </w:r>
      <w:r w:rsidR="00DA1431" w:rsidRPr="002E754D">
        <w:t xml:space="preserve">Table </w:t>
      </w:r>
      <w:r w:rsidR="00DA1431">
        <w:t>13</w:t>
      </w:r>
      <w:r w:rsidR="00DA1431">
        <w:noBreakHyphen/>
        <w:t>2</w:t>
      </w:r>
      <w:r>
        <w:fldChar w:fldCharType="end"/>
      </w:r>
      <w:r w:rsidR="00AC01FE" w:rsidRPr="002E754D">
        <w:t xml:space="preserve"> is derived from H.2 of IEEE 802.1D and defines the user priorities that should be assigned to application classes.</w:t>
      </w:r>
    </w:p>
    <w:p w:rsidR="00E372E7" w:rsidRDefault="003922D9">
      <w:pPr>
        <w:pStyle w:val="TableTitle"/>
      </w:pPr>
      <w:bookmarkStart w:id="16" w:name="_Ref95025064"/>
      <w:bookmarkStart w:id="17" w:name="_Toc140330449"/>
      <w:bookmarkStart w:id="18" w:name="_Toc256457043"/>
      <w:bookmarkStart w:id="19" w:name="_Toc256461032"/>
      <w:bookmarkStart w:id="20" w:name="_Toc256461530"/>
      <w:bookmarkStart w:id="21" w:name="_Toc314918455"/>
      <w:r w:rsidRPr="002E754D">
        <w:t>Table</w:t>
      </w:r>
      <w:r w:rsidR="00AC01FE" w:rsidRPr="002E754D">
        <w:t xml:space="preserve"> </w:t>
      </w:r>
      <w:r w:rsidR="00031744">
        <w:fldChar w:fldCharType="begin"/>
      </w:r>
      <w:r w:rsidR="00C14F4F">
        <w:instrText xml:space="preserve"> STYLEREF 1 \s </w:instrText>
      </w:r>
      <w:r w:rsidR="00031744">
        <w:fldChar w:fldCharType="separate"/>
      </w:r>
      <w:r w:rsidR="00DA1431">
        <w:rPr>
          <w:noProof/>
        </w:rPr>
        <w:t>13</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2</w:t>
      </w:r>
      <w:r w:rsidR="00031744">
        <w:fldChar w:fldCharType="end"/>
      </w:r>
      <w:bookmarkEnd w:id="16"/>
      <w:r w:rsidR="00AC01FE" w:rsidRPr="002E754D">
        <w:t>: Recommended Application Class-to-User Priority Mappings</w:t>
      </w:r>
      <w:bookmarkEnd w:id="17"/>
      <w:bookmarkEnd w:id="18"/>
      <w:bookmarkEnd w:id="19"/>
      <w:bookmarkEnd w:id="20"/>
      <w:bookmarkEnd w:id="21"/>
    </w:p>
    <w:tbl>
      <w:tblPr>
        <w:tblW w:w="0" w:type="auto"/>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7136"/>
      </w:tblGrid>
      <w:tr w:rsidR="00575EF1" w:rsidRPr="002E754D" w:rsidTr="000C48D8">
        <w:tc>
          <w:tcPr>
            <w:tcW w:w="1232" w:type="dxa"/>
            <w:shd w:val="clear" w:color="auto" w:fill="E6E6E6"/>
          </w:tcPr>
          <w:p w:rsidR="00E372E7" w:rsidRDefault="00575EF1">
            <w:pPr>
              <w:pStyle w:val="CellHeading"/>
            </w:pPr>
            <w:r w:rsidRPr="002E754D">
              <w:t>User Priority</w:t>
            </w:r>
          </w:p>
        </w:tc>
        <w:tc>
          <w:tcPr>
            <w:tcW w:w="7136" w:type="dxa"/>
            <w:shd w:val="clear" w:color="auto" w:fill="E6E6E6"/>
          </w:tcPr>
          <w:p w:rsidR="00E372E7" w:rsidRDefault="00575EF1">
            <w:pPr>
              <w:pStyle w:val="CellHeading"/>
            </w:pPr>
            <w:r w:rsidRPr="002E754D">
              <w:t>Application Class</w:t>
            </w:r>
          </w:p>
        </w:tc>
      </w:tr>
      <w:tr w:rsidR="00575EF1" w:rsidRPr="002E754D" w:rsidTr="000C48D8">
        <w:tc>
          <w:tcPr>
            <w:tcW w:w="1232" w:type="dxa"/>
          </w:tcPr>
          <w:p w:rsidR="00575EF1" w:rsidRPr="002E754D" w:rsidRDefault="00575EF1" w:rsidP="00C55207">
            <w:pPr>
              <w:pStyle w:val="CellBody"/>
              <w:jc w:val="center"/>
            </w:pPr>
            <w:r w:rsidRPr="002E754D">
              <w:t>7</w:t>
            </w:r>
          </w:p>
        </w:tc>
        <w:tc>
          <w:tcPr>
            <w:tcW w:w="7136" w:type="dxa"/>
          </w:tcPr>
          <w:p w:rsidR="00575EF1" w:rsidRPr="002E754D" w:rsidRDefault="00575EF1" w:rsidP="00C55207">
            <w:pPr>
              <w:pStyle w:val="CellBody"/>
            </w:pPr>
            <w:r w:rsidRPr="002E754D">
              <w:t>a) Network Control — characterized by a “must-get-there” requirement to maintain and support the network infrastructure.</w:t>
            </w:r>
          </w:p>
        </w:tc>
      </w:tr>
      <w:tr w:rsidR="00575EF1" w:rsidRPr="002E754D" w:rsidTr="000C48D8">
        <w:tc>
          <w:tcPr>
            <w:tcW w:w="1232" w:type="dxa"/>
            <w:shd w:val="clear" w:color="auto" w:fill="F3F3F3"/>
          </w:tcPr>
          <w:p w:rsidR="00575EF1" w:rsidRPr="002E754D" w:rsidRDefault="00575EF1" w:rsidP="00C55207">
            <w:pPr>
              <w:pStyle w:val="CellBody"/>
              <w:jc w:val="center"/>
            </w:pPr>
            <w:r w:rsidRPr="002E754D">
              <w:t>6</w:t>
            </w:r>
          </w:p>
        </w:tc>
        <w:tc>
          <w:tcPr>
            <w:tcW w:w="7136" w:type="dxa"/>
            <w:shd w:val="clear" w:color="auto" w:fill="F3F3F3"/>
          </w:tcPr>
          <w:p w:rsidR="00575EF1" w:rsidRPr="002E754D" w:rsidRDefault="00575EF1" w:rsidP="00C55207">
            <w:pPr>
              <w:pStyle w:val="CellBody"/>
            </w:pPr>
            <w:r w:rsidRPr="002E754D">
              <w:t>b) “Voice” — characterized by less than 10 ms delay, and hence maximum jitter (one-way transmission through the LAN infrastructure of a single campus).</w:t>
            </w:r>
          </w:p>
        </w:tc>
      </w:tr>
      <w:tr w:rsidR="00575EF1" w:rsidRPr="002E754D" w:rsidTr="000C48D8">
        <w:tc>
          <w:tcPr>
            <w:tcW w:w="1232" w:type="dxa"/>
          </w:tcPr>
          <w:p w:rsidR="00575EF1" w:rsidRPr="002E754D" w:rsidRDefault="00575EF1" w:rsidP="00C55207">
            <w:pPr>
              <w:pStyle w:val="CellBody"/>
              <w:jc w:val="center"/>
            </w:pPr>
            <w:r w:rsidRPr="002E754D">
              <w:t>5</w:t>
            </w:r>
          </w:p>
        </w:tc>
        <w:tc>
          <w:tcPr>
            <w:tcW w:w="7136" w:type="dxa"/>
          </w:tcPr>
          <w:p w:rsidR="00575EF1" w:rsidRPr="002E754D" w:rsidRDefault="00575EF1" w:rsidP="00C55207">
            <w:pPr>
              <w:pStyle w:val="CellBody"/>
            </w:pPr>
            <w:r w:rsidRPr="002E754D">
              <w:t>c) “Video” or “Audio” — characterized by less than 100 ms delay.</w:t>
            </w:r>
          </w:p>
        </w:tc>
      </w:tr>
      <w:tr w:rsidR="00575EF1" w:rsidRPr="002E754D" w:rsidTr="000C48D8">
        <w:tc>
          <w:tcPr>
            <w:tcW w:w="1232" w:type="dxa"/>
            <w:shd w:val="clear" w:color="auto" w:fill="F3F3F3"/>
          </w:tcPr>
          <w:p w:rsidR="00575EF1" w:rsidRPr="002E754D" w:rsidRDefault="00575EF1" w:rsidP="00C55207">
            <w:pPr>
              <w:pStyle w:val="CellBody"/>
              <w:jc w:val="center"/>
            </w:pPr>
            <w:r w:rsidRPr="002E754D">
              <w:t>4</w:t>
            </w:r>
          </w:p>
        </w:tc>
        <w:tc>
          <w:tcPr>
            <w:tcW w:w="7136" w:type="dxa"/>
            <w:shd w:val="clear" w:color="auto" w:fill="F3F3F3"/>
          </w:tcPr>
          <w:p w:rsidR="00575EF1" w:rsidRPr="002E754D" w:rsidRDefault="00575EF1" w:rsidP="00C55207">
            <w:pPr>
              <w:pStyle w:val="CellBody"/>
            </w:pPr>
            <w:r w:rsidRPr="002E754D">
              <w:t>d) Controlled Load — important business applications subject to some form of “admission control,” be it pre-planning of the network requirement at one extreme to bandwidth reservation per flow at the time the flow is started at the other.</w:t>
            </w:r>
          </w:p>
        </w:tc>
      </w:tr>
      <w:tr w:rsidR="00575EF1" w:rsidRPr="002E754D" w:rsidTr="000C48D8">
        <w:tc>
          <w:tcPr>
            <w:tcW w:w="1232" w:type="dxa"/>
          </w:tcPr>
          <w:p w:rsidR="00575EF1" w:rsidRPr="002E754D" w:rsidRDefault="00575EF1" w:rsidP="00C55207">
            <w:pPr>
              <w:pStyle w:val="CellBody"/>
              <w:jc w:val="center"/>
            </w:pPr>
            <w:r w:rsidRPr="002E754D">
              <w:t>3</w:t>
            </w:r>
          </w:p>
        </w:tc>
        <w:tc>
          <w:tcPr>
            <w:tcW w:w="7136" w:type="dxa"/>
          </w:tcPr>
          <w:p w:rsidR="00575EF1" w:rsidRPr="002E754D" w:rsidRDefault="00575EF1" w:rsidP="00C55207">
            <w:pPr>
              <w:pStyle w:val="CellBody"/>
            </w:pPr>
            <w:r w:rsidRPr="002E754D">
              <w:t>e) Excellent Effort — or “CEO’s best effort,” the best-effort type services that an information-services organization would deliver to its most important customers.</w:t>
            </w:r>
          </w:p>
        </w:tc>
      </w:tr>
      <w:tr w:rsidR="00575EF1" w:rsidRPr="002E754D" w:rsidTr="000C48D8">
        <w:tc>
          <w:tcPr>
            <w:tcW w:w="1232" w:type="dxa"/>
            <w:shd w:val="clear" w:color="auto" w:fill="F3F3F3"/>
          </w:tcPr>
          <w:p w:rsidR="00575EF1" w:rsidRPr="002E754D" w:rsidRDefault="00575EF1" w:rsidP="00C55207">
            <w:pPr>
              <w:pStyle w:val="CellBody"/>
              <w:jc w:val="center"/>
            </w:pPr>
            <w:r w:rsidRPr="002E754D">
              <w:t>0</w:t>
            </w:r>
          </w:p>
        </w:tc>
        <w:tc>
          <w:tcPr>
            <w:tcW w:w="7136" w:type="dxa"/>
            <w:shd w:val="clear" w:color="auto" w:fill="F3F3F3"/>
          </w:tcPr>
          <w:p w:rsidR="00575EF1" w:rsidRPr="002E754D" w:rsidRDefault="00575EF1" w:rsidP="00C55207">
            <w:pPr>
              <w:pStyle w:val="CellBody"/>
            </w:pPr>
            <w:r w:rsidRPr="002E754D">
              <w:t>f) Best Effort — LAN traffic as we know it today. (This user priority is actually serviced at a higher priority than user priorities 1 and 2 to accommodate legacy entities.)</w:t>
            </w:r>
          </w:p>
        </w:tc>
      </w:tr>
      <w:tr w:rsidR="00575EF1" w:rsidRPr="002E754D" w:rsidTr="000C48D8">
        <w:tc>
          <w:tcPr>
            <w:tcW w:w="1232" w:type="dxa"/>
          </w:tcPr>
          <w:p w:rsidR="00575EF1" w:rsidRPr="002E754D" w:rsidRDefault="00575EF1" w:rsidP="00C55207">
            <w:pPr>
              <w:pStyle w:val="CellBody"/>
              <w:jc w:val="center"/>
            </w:pPr>
            <w:r w:rsidRPr="002E754D">
              <w:t>1,2</w:t>
            </w:r>
          </w:p>
        </w:tc>
        <w:tc>
          <w:tcPr>
            <w:tcW w:w="7136" w:type="dxa"/>
          </w:tcPr>
          <w:p w:rsidR="00575EF1" w:rsidRPr="002E754D" w:rsidRDefault="00575EF1" w:rsidP="00C55207">
            <w:pPr>
              <w:pStyle w:val="CellBody"/>
            </w:pPr>
            <w:r w:rsidRPr="002E754D">
              <w:t>g) Background — bulk transfers and other activities that are permitted on the network, but that should not impact the use of the network by other users and applications.</w:t>
            </w:r>
          </w:p>
        </w:tc>
      </w:tr>
    </w:tbl>
    <w:p w:rsidR="00803586" w:rsidRPr="002E754D" w:rsidRDefault="006959BA" w:rsidP="00C55207">
      <w:pPr>
        <w:pStyle w:val="Heading2"/>
        <w:spacing w:before="240" w:after="0" w:line="240" w:lineRule="auto"/>
      </w:pPr>
      <w:bookmarkStart w:id="22" w:name="_Ref144720335"/>
      <w:bookmarkStart w:id="23" w:name="_Toc258242985"/>
      <w:bookmarkStart w:id="24" w:name="_Ref108879043"/>
      <w:bookmarkStart w:id="25" w:name="_Ref108879046"/>
      <w:bookmarkStart w:id="26" w:name="_Ref108879048"/>
      <w:r w:rsidRPr="002E754D">
        <w:t>User Experiences (UEs) (I</w:t>
      </w:r>
      <w:r w:rsidR="00803586" w:rsidRPr="002E754D">
        <w:t>nformative)</w:t>
      </w:r>
      <w:bookmarkEnd w:id="22"/>
      <w:bookmarkEnd w:id="23"/>
      <w:r w:rsidR="00031744" w:rsidRPr="002E754D">
        <w:fldChar w:fldCharType="begin"/>
      </w:r>
      <w:r w:rsidRPr="002E754D">
        <w:instrText xml:space="preserve"> XE "User experiences (UEs) (informative)" </w:instrText>
      </w:r>
      <w:r w:rsidR="00031744" w:rsidRPr="002E754D">
        <w:fldChar w:fldCharType="end"/>
      </w:r>
    </w:p>
    <w:p w:rsidR="00B817FB" w:rsidRPr="002E754D" w:rsidRDefault="00B817FB" w:rsidP="00C55207">
      <w:pPr>
        <w:pStyle w:val="body0"/>
      </w:pPr>
      <w:r w:rsidRPr="002E754D">
        <w:t>This informative section describes typical user experiences (UEs) that are supported by HomePlug AV</w:t>
      </w:r>
      <w:r w:rsidR="00906726">
        <w:t xml:space="preserve"> and GREEN PHY</w:t>
      </w:r>
      <w:r w:rsidRPr="002E754D">
        <w:t>. These user experiences reflect the way in which the user interacts with the devices as they are being configured</w:t>
      </w:r>
      <w:r w:rsidR="006959BA" w:rsidRPr="002E754D">
        <w:t xml:space="preserve">. </w:t>
      </w:r>
      <w:r w:rsidRPr="002E754D">
        <w:t>They will depend upon how the device manufacturer implements the user interface for the device and what configuration is performed before the user installs the device</w:t>
      </w:r>
      <w:r w:rsidR="006959BA" w:rsidRPr="002E754D">
        <w:t xml:space="preserve">. </w:t>
      </w:r>
      <w:r w:rsidRPr="002E754D">
        <w:t>The various UEs reflect and are supported by underlying protocols that distribute the Network Membership Key (NMK), which defines an AV Logical Network</w:t>
      </w:r>
      <w:r w:rsidR="006959BA" w:rsidRPr="002E754D">
        <w:t xml:space="preserve">. </w:t>
      </w:r>
      <w:r w:rsidRPr="002E754D">
        <w:t>Possession of the NMK allows a device to join the corresponding AVLN</w:t>
      </w:r>
      <w:r w:rsidR="006959BA" w:rsidRPr="002E754D">
        <w:t xml:space="preserve">. </w:t>
      </w:r>
      <w:r w:rsidRPr="002E754D">
        <w:t>Two NMK distribution methods (supporting UE2 and UE3) are very secure, while the third (supporting UE4) sacrifices a measure of security for convenience</w:t>
      </w:r>
      <w:r w:rsidR="006959BA" w:rsidRPr="002E754D">
        <w:t xml:space="preserve">. </w:t>
      </w:r>
    </w:p>
    <w:p w:rsidR="00B817FB" w:rsidRPr="002E754D" w:rsidRDefault="00B817FB" w:rsidP="00C55207">
      <w:pPr>
        <w:pStyle w:val="body0"/>
      </w:pPr>
      <w:r w:rsidRPr="002E754D">
        <w:t>Four basic UEs are anticipated:</w:t>
      </w:r>
    </w:p>
    <w:p w:rsidR="00B817FB" w:rsidRPr="002E754D" w:rsidRDefault="00B817FB" w:rsidP="00C55207">
      <w:pPr>
        <w:pStyle w:val="Bulleted"/>
      </w:pPr>
      <w:r w:rsidRPr="002E754D">
        <w:t>User plugs devices in a set into the outlets and they connect by themselves</w:t>
      </w:r>
    </w:p>
    <w:p w:rsidR="00E372E7" w:rsidRDefault="00B817FB">
      <w:pPr>
        <w:pStyle w:val="Bulleted"/>
      </w:pPr>
      <w:r w:rsidRPr="002E754D">
        <w:t>User enters NPW to get a device to join an AVLN (devices with rich user interfaces)</w:t>
      </w:r>
    </w:p>
    <w:p w:rsidR="00E372E7" w:rsidRDefault="00B817FB">
      <w:pPr>
        <w:pStyle w:val="Bulleted"/>
      </w:pPr>
      <w:r w:rsidRPr="002E754D">
        <w:t>User enters DPW to add another device to an AVLN (at least one device with rich user interface)</w:t>
      </w:r>
    </w:p>
    <w:p w:rsidR="00E372E7" w:rsidRDefault="00B817FB">
      <w:pPr>
        <w:pStyle w:val="Bulleted"/>
      </w:pPr>
      <w:r w:rsidRPr="002E754D">
        <w:t>User pushes a button on each of two devices to get them to connect to each other</w:t>
      </w:r>
    </w:p>
    <w:p w:rsidR="00E372E7" w:rsidRDefault="00B817FB">
      <w:pPr>
        <w:pStyle w:val="body0"/>
      </w:pPr>
      <w:r w:rsidRPr="002E754D">
        <w:t>In addition, the manufacturer should provide each device with a reset mechanism (e.g., a reset button) and should provide the user with some indication of the state of the device and the network</w:t>
      </w:r>
      <w:r w:rsidR="006959BA" w:rsidRPr="002E754D">
        <w:t xml:space="preserve">. </w:t>
      </w:r>
      <w:r w:rsidRPr="002E754D">
        <w:t>If the device supports the Simple Connect mechanism (</w:t>
      </w:r>
      <w:r w:rsidR="00EB06DC" w:rsidRPr="002E754D">
        <w:t>refer to</w:t>
      </w:r>
      <w:r w:rsidRPr="002E754D">
        <w:t xml:space="preserve"> Section 13.2.4) using button presses, and only has one button, then it is recommended that only a long duration button press be interpreted as “Reset.”  In this case, reset should cause the device to change Security Level to SL-SC</w:t>
      </w:r>
      <w:r w:rsidR="006959BA" w:rsidRPr="002E754D">
        <w:t xml:space="preserve">. </w:t>
      </w:r>
      <w:r w:rsidRPr="002E754D">
        <w:t>Care should be taken to shield the button from inadvertent presses, and a button press sustained for too long should be ignored.</w:t>
      </w:r>
    </w:p>
    <w:p w:rsidR="00E372E7" w:rsidRDefault="00B817FB">
      <w:pPr>
        <w:pStyle w:val="body0"/>
      </w:pPr>
      <w:r w:rsidRPr="002E754D">
        <w:t>Indication to the user of the state of the device and the network may be done with one or more LEDs, with one or more colors</w:t>
      </w:r>
      <w:r w:rsidR="006959BA" w:rsidRPr="002E754D">
        <w:t xml:space="preserve">. </w:t>
      </w:r>
      <w:r w:rsidRPr="002E754D">
        <w:t>As a mini</w:t>
      </w:r>
      <w:r w:rsidR="006959BA" w:rsidRPr="002E754D">
        <w:t>mum, the device should indicate:</w:t>
      </w:r>
    </w:p>
    <w:p w:rsidR="00E372E7" w:rsidRDefault="006959BA">
      <w:pPr>
        <w:pStyle w:val="Bulleted"/>
      </w:pPr>
      <w:r w:rsidRPr="002E754D">
        <w:t>T</w:t>
      </w:r>
      <w:r w:rsidR="00B817FB" w:rsidRPr="002E754D">
        <w:t>hat</w:t>
      </w:r>
      <w:r w:rsidRPr="002E754D">
        <w:t xml:space="preserve"> the power is on.</w:t>
      </w:r>
    </w:p>
    <w:p w:rsidR="00E372E7" w:rsidRDefault="006959BA">
      <w:pPr>
        <w:pStyle w:val="Bulleted"/>
      </w:pPr>
      <w:r w:rsidRPr="002E754D">
        <w:t xml:space="preserve">Whether </w:t>
      </w:r>
      <w:r w:rsidR="00B817FB" w:rsidRPr="002E754D">
        <w:t>t</w:t>
      </w:r>
      <w:r w:rsidRPr="002E754D">
        <w:t>he device</w:t>
      </w:r>
      <w:r w:rsidR="00B817FB" w:rsidRPr="002E754D">
        <w:t xml:space="preserve"> detects o</w:t>
      </w:r>
      <w:r w:rsidRPr="002E754D">
        <w:t>ther traffic on the power line.</w:t>
      </w:r>
    </w:p>
    <w:p w:rsidR="00E372E7" w:rsidRDefault="006959BA">
      <w:pPr>
        <w:pStyle w:val="Bulleted"/>
      </w:pPr>
      <w:r w:rsidRPr="002E754D">
        <w:t xml:space="preserve">Whether </w:t>
      </w:r>
      <w:r w:rsidR="00B817FB" w:rsidRPr="002E754D">
        <w:t>t</w:t>
      </w:r>
      <w:r w:rsidRPr="002E754D">
        <w:t xml:space="preserve">he </w:t>
      </w:r>
      <w:r w:rsidR="00693ED3" w:rsidRPr="002E754D">
        <w:t>device</w:t>
      </w:r>
      <w:r w:rsidRPr="002E754D">
        <w:t xml:space="preserve"> is part of an AVLN.</w:t>
      </w:r>
    </w:p>
    <w:p w:rsidR="00E372E7" w:rsidRDefault="006959BA">
      <w:pPr>
        <w:pStyle w:val="Bulleted"/>
      </w:pPr>
      <w:r w:rsidRPr="002E754D">
        <w:t>W</w:t>
      </w:r>
      <w:r w:rsidR="00B817FB" w:rsidRPr="002E754D">
        <w:t>hich security mode t</w:t>
      </w:r>
      <w:r w:rsidRPr="002E754D">
        <w:t>he device</w:t>
      </w:r>
      <w:r w:rsidR="00B817FB" w:rsidRPr="002E754D">
        <w:t xml:space="preserve"> is in (i.e., SL-HS or SL-SC)</w:t>
      </w:r>
      <w:r w:rsidRPr="002E754D">
        <w:t xml:space="preserve">. </w:t>
      </w:r>
    </w:p>
    <w:p w:rsidR="00E372E7" w:rsidRDefault="00B817FB">
      <w:pPr>
        <w:pStyle w:val="body0"/>
      </w:pPr>
      <w:r w:rsidRPr="002E754D">
        <w:t>Feedback indicating an error when a user presses the button when the device is in SL-HS is also desirable.</w:t>
      </w:r>
    </w:p>
    <w:p w:rsidR="00E372E7" w:rsidRDefault="00B817FB">
      <w:pPr>
        <w:pStyle w:val="Heading3"/>
      </w:pPr>
      <w:bookmarkStart w:id="27" w:name="_Toc258242986"/>
      <w:r w:rsidRPr="002E754D">
        <w:t>UE1 – Preconfigured Set of Devices</w:t>
      </w:r>
      <w:bookmarkEnd w:id="27"/>
    </w:p>
    <w:p w:rsidR="00E372E7" w:rsidRDefault="00B817FB">
      <w:pPr>
        <w:pStyle w:val="body0"/>
      </w:pPr>
      <w:r w:rsidRPr="002E754D">
        <w:t>A manufacturer may package several devices as a set (e.g., a home theater audio component set)</w:t>
      </w:r>
      <w:r w:rsidR="006959BA" w:rsidRPr="002E754D">
        <w:t xml:space="preserve">. </w:t>
      </w:r>
      <w:r w:rsidRPr="002E754D">
        <w:t>In this case, the manufacturer may choose to set the NMK on all devices in the set to the same value</w:t>
      </w:r>
      <w:r w:rsidR="006959BA" w:rsidRPr="002E754D">
        <w:t xml:space="preserve">. </w:t>
      </w:r>
    </w:p>
    <w:p w:rsidR="00E372E7" w:rsidRDefault="00B817FB">
      <w:pPr>
        <w:pStyle w:val="body0"/>
      </w:pPr>
      <w:r w:rsidRPr="002E754D">
        <w:t>Since all the devices have the same NMK out of the box, the user need only plug them in for all the devices to discover one another and form an AVLN without user intervention.</w:t>
      </w:r>
    </w:p>
    <w:p w:rsidR="00E372E7" w:rsidRDefault="00B817FB">
      <w:pPr>
        <w:pStyle w:val="body0"/>
      </w:pPr>
      <w:r w:rsidRPr="002E754D">
        <w:t>If the Security Level is set to SL-HS, then it is recommended that the manufacturer derive the NMK from a random NPW, and that the NPW be included in the packaging</w:t>
      </w:r>
      <w:r w:rsidR="006959BA" w:rsidRPr="002E754D">
        <w:t xml:space="preserve">. </w:t>
      </w:r>
      <w:r w:rsidRPr="002E754D">
        <w:t>This is so that the user can add new devices to the network using UE2</w:t>
      </w:r>
      <w:r w:rsidR="006959BA" w:rsidRPr="002E754D">
        <w:t xml:space="preserve">. </w:t>
      </w:r>
      <w:r w:rsidRPr="002E754D">
        <w:t>UE4 will not be possible.</w:t>
      </w:r>
    </w:p>
    <w:p w:rsidR="00E372E7" w:rsidRDefault="00B817FB">
      <w:pPr>
        <w:pStyle w:val="body0"/>
      </w:pPr>
      <w:r w:rsidRPr="002E754D">
        <w:t>If the Security Level is set to SL-SC, then the user can employ Simple Connect methods (UE4) to add new devices</w:t>
      </w:r>
      <w:r w:rsidR="006959BA" w:rsidRPr="002E754D">
        <w:t xml:space="preserve">. </w:t>
      </w:r>
      <w:r w:rsidRPr="002E754D">
        <w:t>UE2 will not be possible.</w:t>
      </w:r>
    </w:p>
    <w:p w:rsidR="00E372E7" w:rsidRDefault="00B817FB">
      <w:pPr>
        <w:pStyle w:val="body0"/>
      </w:pPr>
      <w:r w:rsidRPr="002E754D">
        <w:t>Regardless of Security Level, if one or more of the devices has a user interface that allows the user to enter the DPW of a new device, then UE3 is also available.</w:t>
      </w:r>
    </w:p>
    <w:p w:rsidR="00E372E7" w:rsidRDefault="00B817FB">
      <w:pPr>
        <w:pStyle w:val="body0"/>
      </w:pPr>
      <w:r w:rsidRPr="002E754D">
        <w:t>This mechanism provides very high security for the devices in the pre-packaged set, as long as no other devices are added, even if the Security Level of the network is SL-SC</w:t>
      </w:r>
      <w:r w:rsidR="006959BA" w:rsidRPr="002E754D">
        <w:t xml:space="preserve">. </w:t>
      </w:r>
      <w:r w:rsidRPr="002E754D">
        <w:t>For networks at SL-SC, adding devices to the network using Simple Connect (UE4) exposes the network to possible compromise.</w:t>
      </w:r>
    </w:p>
    <w:p w:rsidR="00E372E7" w:rsidRDefault="00B817FB">
      <w:pPr>
        <w:pStyle w:val="body0"/>
      </w:pPr>
      <w:r w:rsidRPr="002E754D">
        <w:rPr>
          <w:rStyle w:val="Note"/>
        </w:rPr>
        <w:t>Note</w:t>
      </w:r>
      <w:r w:rsidR="00693ED3" w:rsidRPr="002E754D">
        <w:t>: T</w:t>
      </w:r>
      <w:r w:rsidRPr="002E754D">
        <w:t>his approach has the drawback that a user who purchases multiple such sets and installs them without any user intervention will create one AVLN per set of devices</w:t>
      </w:r>
      <w:r w:rsidR="006959BA" w:rsidRPr="002E754D">
        <w:t xml:space="preserve">. </w:t>
      </w:r>
      <w:r w:rsidRPr="002E754D">
        <w:t xml:space="preserve">This will cause proliferation of AVLNs, neighbor networks, use up </w:t>
      </w:r>
      <w:r w:rsidR="007816EA" w:rsidRPr="002E754D">
        <w:t>Beacon</w:t>
      </w:r>
      <w:r w:rsidRPr="002E754D">
        <w:t xml:space="preserve"> slots, and create unnecessary overhead in AVLN management</w:t>
      </w:r>
      <w:r w:rsidR="006959BA" w:rsidRPr="002E754D">
        <w:t xml:space="preserve">. </w:t>
      </w:r>
      <w:r w:rsidRPr="002E754D">
        <w:t>The user should be advised to add new devices to an existing AVL</w:t>
      </w:r>
      <w:r w:rsidR="005D47B3" w:rsidRPr="002E754D">
        <w:t>N, even when they come as a pre</w:t>
      </w:r>
      <w:r w:rsidRPr="002E754D">
        <w:t>configured set.</w:t>
      </w:r>
    </w:p>
    <w:p w:rsidR="00E372E7" w:rsidRDefault="00E372E7">
      <w:pPr>
        <w:pStyle w:val="body0"/>
      </w:pPr>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ook w:val="01E0" w:firstRow="1" w:lastRow="1" w:firstColumn="1" w:lastColumn="1" w:noHBand="0" w:noVBand="0"/>
      </w:tblPr>
      <w:tblGrid>
        <w:gridCol w:w="8400"/>
      </w:tblGrid>
      <w:tr w:rsidR="00575EF1" w:rsidRPr="002E754D" w:rsidTr="000C48D8">
        <w:tc>
          <w:tcPr>
            <w:tcW w:w="8400" w:type="dxa"/>
            <w:shd w:val="clear" w:color="auto" w:fill="E6E6E6"/>
          </w:tcPr>
          <w:p w:rsidR="00E372E7" w:rsidRDefault="00575EF1">
            <w:pPr>
              <w:pStyle w:val="InformativeText"/>
            </w:pPr>
            <w:r w:rsidRPr="002E754D">
              <w:t>Informative Text</w:t>
            </w:r>
          </w:p>
          <w:p w:rsidR="00E372E7" w:rsidRDefault="00575EF1">
            <w:pPr>
              <w:pStyle w:val="InformativeTextBody"/>
            </w:pPr>
            <w:r w:rsidRPr="002E754D">
              <w:t>Manufacturers are cautioned against shipping large numbers of devices with the same NPW and hence, NMK. All populations of such devices capable of communicating with one another will attempt to form a single AVLN, which will degrade performance considerably if the network is physically dispersed enough to have hidden nodes, particularly if there are multiple layers of hidden nodes.</w:t>
            </w:r>
          </w:p>
        </w:tc>
      </w:tr>
    </w:tbl>
    <w:p w:rsidR="00B817FB" w:rsidRPr="002E754D" w:rsidRDefault="00B817FB" w:rsidP="00C55207">
      <w:pPr>
        <w:pStyle w:val="Heading3"/>
      </w:pPr>
      <w:bookmarkStart w:id="28" w:name="_Toc258242987"/>
      <w:r w:rsidRPr="002E754D">
        <w:t>UE2 – Network Password Entry</w:t>
      </w:r>
      <w:bookmarkEnd w:id="28"/>
    </w:p>
    <w:p w:rsidR="00B817FB" w:rsidRPr="002E754D" w:rsidRDefault="00B817FB" w:rsidP="00C55207">
      <w:pPr>
        <w:pStyle w:val="body0"/>
      </w:pPr>
      <w:r w:rsidRPr="002E754D">
        <w:t>A device that has a user interface suitable for entry of alphanumeric characters can allow the user to select and enter a Network Password (NPW)</w:t>
      </w:r>
      <w:r w:rsidR="006959BA" w:rsidRPr="002E754D">
        <w:t xml:space="preserve">. </w:t>
      </w:r>
      <w:r w:rsidRPr="002E754D">
        <w:t>If there are other devices already in an AVLN, then the user must know the NPW of the existing network to cause the new device to join the existing AVLN</w:t>
      </w:r>
      <w:r w:rsidR="006959BA" w:rsidRPr="002E754D">
        <w:t xml:space="preserve">. </w:t>
      </w:r>
      <w:r w:rsidRPr="002E754D">
        <w:t>The Security Level for the new device will be SL-HS, so UE4 will not be possible for devices in this network.</w:t>
      </w:r>
    </w:p>
    <w:p w:rsidR="00B817FB" w:rsidRPr="002E754D" w:rsidRDefault="00B817FB" w:rsidP="00C55207">
      <w:pPr>
        <w:pStyle w:val="body0"/>
      </w:pPr>
      <w:r w:rsidRPr="002E754D">
        <w:t>This approach is very secure for key distribution, since the NMK is never sent over the network</w:t>
      </w:r>
      <w:r w:rsidR="006959BA" w:rsidRPr="002E754D">
        <w:t xml:space="preserve">. </w:t>
      </w:r>
      <w:r w:rsidRPr="002E754D">
        <w:t>However, human selection of the NPW can expose networks formed in this manner to password-guessing attacks</w:t>
      </w:r>
      <w:r w:rsidR="006959BA" w:rsidRPr="002E754D">
        <w:t xml:space="preserve">. </w:t>
      </w:r>
      <w:r w:rsidRPr="002E754D">
        <w:t>It is therefore recommended that human selected passwords be much longer than the minimum length of 12 characters.</w:t>
      </w:r>
    </w:p>
    <w:p w:rsidR="00B817FB" w:rsidRPr="002E754D" w:rsidRDefault="00B817FB" w:rsidP="00C55207">
      <w:pPr>
        <w:pStyle w:val="Heading3"/>
      </w:pPr>
      <w:bookmarkStart w:id="29" w:name="_Toc258242988"/>
      <w:r w:rsidRPr="002E754D">
        <w:t>UE3 – Device Password Entry</w:t>
      </w:r>
      <w:bookmarkEnd w:id="29"/>
    </w:p>
    <w:p w:rsidR="00E372E7" w:rsidRDefault="00B817FB">
      <w:pPr>
        <w:pStyle w:val="body0"/>
      </w:pPr>
      <w:r w:rsidRPr="002E754D">
        <w:t>If an AVLN has a device with a user interface suitable for entry of alphanumeric characters, the user can enter the Device Password (DPW) of a device the user wishes to add to the AVLN</w:t>
      </w:r>
      <w:r w:rsidR="006959BA" w:rsidRPr="002E754D">
        <w:t xml:space="preserve">. </w:t>
      </w:r>
      <w:r w:rsidRPr="002E754D">
        <w:t>The DPW is a unique alphanumeric string set by the manufacturer and provided with the device (e.g., with the documentation and/or printed on a label attached to the device itself)</w:t>
      </w:r>
      <w:r w:rsidR="006959BA" w:rsidRPr="002E754D">
        <w:t xml:space="preserve">. </w:t>
      </w:r>
      <w:r w:rsidRPr="002E754D">
        <w:t>The user needs only to enter the DPW in the appropriate</w:t>
      </w:r>
      <w:r w:rsidRPr="0001386E">
        <w:rPr>
          <w:shd w:val="clear" w:color="auto" w:fill="FFFFFF"/>
        </w:rPr>
        <w:t xml:space="preserve"> </w:t>
      </w:r>
      <w:r w:rsidR="00310B4F" w:rsidRPr="0001386E">
        <w:rPr>
          <w:shd w:val="clear" w:color="auto" w:fill="FFFFFF"/>
        </w:rPr>
        <w:t>text box</w:t>
      </w:r>
      <w:r w:rsidRPr="002E754D">
        <w:t xml:space="preserve"> to cause the device on which the DPW is entered to distribute the NMK to the device whose DPW is entered, causing it to join the existing network</w:t>
      </w:r>
      <w:r w:rsidR="006959BA" w:rsidRPr="002E754D">
        <w:t xml:space="preserve">. </w:t>
      </w:r>
    </w:p>
    <w:p w:rsidR="00E372E7" w:rsidRDefault="00B817FB">
      <w:pPr>
        <w:pStyle w:val="body0"/>
      </w:pPr>
      <w:r w:rsidRPr="002E754D">
        <w:t>This distribution method is very secure (as long as the DPW is not easily guessable) and is supported for both security levels.</w:t>
      </w:r>
    </w:p>
    <w:p w:rsidR="00E372E7" w:rsidRDefault="00B817FB">
      <w:pPr>
        <w:pStyle w:val="Heading3"/>
      </w:pPr>
      <w:bookmarkStart w:id="30" w:name="_Ref147319186"/>
      <w:bookmarkStart w:id="31" w:name="_Ref147319574"/>
      <w:bookmarkStart w:id="32" w:name="_Toc258242989"/>
      <w:r w:rsidRPr="002E754D">
        <w:t>UE4 – Simple Connect (Button Push)</w:t>
      </w:r>
      <w:bookmarkEnd w:id="30"/>
      <w:bookmarkEnd w:id="31"/>
      <w:bookmarkEnd w:id="32"/>
    </w:p>
    <w:p w:rsidR="00E372E7" w:rsidRDefault="00B817FB">
      <w:pPr>
        <w:pStyle w:val="body0"/>
      </w:pPr>
      <w:r w:rsidRPr="002E754D">
        <w:t xml:space="preserve">To support easy connection of devices packaged separately that </w:t>
      </w:r>
      <w:r w:rsidR="00F203F7" w:rsidRPr="0001386E">
        <w:rPr>
          <w:shd w:val="clear" w:color="auto" w:fill="FFFFFF"/>
        </w:rPr>
        <w:t>might</w:t>
      </w:r>
      <w:r w:rsidR="00F203F7" w:rsidRPr="002E754D">
        <w:t xml:space="preserve"> </w:t>
      </w:r>
      <w:r w:rsidRPr="002E754D">
        <w:t xml:space="preserve">not have rich user interfaces (i.e., capable of character entry) supporting UE2 or UE3, </w:t>
      </w:r>
      <w:r w:rsidR="00906726">
        <w:t xml:space="preserve">both </w:t>
      </w:r>
      <w:r w:rsidRPr="002E754D">
        <w:t xml:space="preserve">HomePlug AV </w:t>
      </w:r>
      <w:r w:rsidR="00906726">
        <w:t xml:space="preserve">and GREEN PHY </w:t>
      </w:r>
      <w:r w:rsidRPr="002E754D">
        <w:t>support the Simple Connect experience</w:t>
      </w:r>
      <w:r w:rsidR="006959BA" w:rsidRPr="002E754D">
        <w:t xml:space="preserve">. </w:t>
      </w:r>
      <w:r w:rsidR="00E405AB" w:rsidRPr="002E754D">
        <w:t xml:space="preserve">Generically, the user presses a button on one device, </w:t>
      </w:r>
      <w:proofErr w:type="gramStart"/>
      <w:r w:rsidR="00E405AB" w:rsidRPr="002E754D">
        <w:t>then</w:t>
      </w:r>
      <w:proofErr w:type="gramEnd"/>
      <w:r w:rsidR="00E405AB" w:rsidRPr="002E754D">
        <w:t xml:space="preserve"> presses a button on another device within a short amount of time to cause these two devices to join the same network. While the amount of time a device remains promiscuous is the vendor’s choice, the recommended range for this vulnerable time is between 30 seconds and two minutes, with one minute as the default value. Under some circumstances, a vendor may elect a value outside this range, or even to provide the choice of duration to the user.</w:t>
      </w:r>
    </w:p>
    <w:p w:rsidR="00E372E7" w:rsidRDefault="00CC7AB9">
      <w:pPr>
        <w:pStyle w:val="body0"/>
      </w:pPr>
      <w:r w:rsidRPr="002E754D">
        <w:t xml:space="preserve">This mechanism trades off convenience for users and low-cost user interfaces for lowered security. Simultaneous execution of this mechanism can cause networks to admit stations other than those desired by the </w:t>
      </w:r>
      <w:proofErr w:type="gramStart"/>
      <w:r w:rsidRPr="002E754D">
        <w:t>user,</w:t>
      </w:r>
      <w:proofErr w:type="gramEnd"/>
      <w:r w:rsidRPr="002E754D">
        <w:t xml:space="preserve"> and sufficiently equipped and sophisticated attackers can compromise the key exchange itself, so this is only recommended for non-sensitive information applications.</w:t>
      </w:r>
    </w:p>
    <w:p w:rsidR="00E372E7" w:rsidRDefault="00B817FB">
      <w:pPr>
        <w:pStyle w:val="body0"/>
      </w:pPr>
      <w:r w:rsidRPr="002E754D">
        <w:t>While this experience is described below by the user pushing buttons, a device with richer interface may have a menu selection that is equivalent to pushing a button and may be more specific about whether a device is to keep its current NMK (“Add” the other device) or discard its current NMK (“Join” the other device)</w:t>
      </w:r>
      <w:r w:rsidR="006959BA" w:rsidRPr="002E754D">
        <w:t xml:space="preserve">. </w:t>
      </w:r>
      <w:r w:rsidRPr="002E754D">
        <w:t>The descriptions below assume a single button that the user presses briefly to indicate the desire for two devices to join with each other in a common network.</w:t>
      </w:r>
    </w:p>
    <w:p w:rsidR="00E372E7" w:rsidRDefault="00B817FB">
      <w:pPr>
        <w:pStyle w:val="body0"/>
      </w:pPr>
      <w:r w:rsidRPr="002E754D">
        <w:t>Note that a device that has an NMK-HS shall be configured to ignore button presses, as the NMK-HS must not be distributed using UKE (the protocol underlying the Simple Connect experience)</w:t>
      </w:r>
      <w:r w:rsidR="006959BA" w:rsidRPr="002E754D">
        <w:t xml:space="preserve">. </w:t>
      </w:r>
      <w:r w:rsidRPr="002E754D">
        <w:t>In this case, the user must first change the Security Level of the device (by changing its NMK or resetting) before the device will respond to the button presses and permit the Simple Connect experiences.</w:t>
      </w:r>
    </w:p>
    <w:p w:rsidR="00E372E7" w:rsidRDefault="00B817FB">
      <w:pPr>
        <w:pStyle w:val="Heading4"/>
      </w:pPr>
      <w:bookmarkStart w:id="33" w:name="_Toc258242990"/>
      <w:r w:rsidRPr="002E754D">
        <w:t>UE4a – Two New Devices Form a New Network Using SC</w:t>
      </w:r>
      <w:bookmarkEnd w:id="33"/>
    </w:p>
    <w:p w:rsidR="00E372E7" w:rsidRDefault="00B817FB">
      <w:pPr>
        <w:pStyle w:val="body0"/>
      </w:pPr>
      <w:r w:rsidRPr="002E754D">
        <w:t xml:space="preserve">When a user has two devices that are not already part of a network, the user needs only to press the button on one device, </w:t>
      </w:r>
      <w:proofErr w:type="gramStart"/>
      <w:r w:rsidRPr="002E754D">
        <w:t>then</w:t>
      </w:r>
      <w:proofErr w:type="gramEnd"/>
      <w:r w:rsidRPr="002E754D">
        <w:t xml:space="preserve"> press the button on the other device within a reasonable amount of time</w:t>
      </w:r>
      <w:r w:rsidR="006959BA" w:rsidRPr="002E754D">
        <w:t xml:space="preserve">. </w:t>
      </w:r>
      <w:r w:rsidRPr="002E754D">
        <w:t>The time constraint is determined by the manufacturer, but 1-2 minutes should be typical</w:t>
      </w:r>
      <w:r w:rsidR="006959BA" w:rsidRPr="002E754D">
        <w:t xml:space="preserve">. </w:t>
      </w:r>
      <w:r w:rsidRPr="002E754D">
        <w:t>As long as no other devices have their buttons pushed as this process continues, the two devices should detect one another and form a new AVLN.</w:t>
      </w:r>
    </w:p>
    <w:p w:rsidR="00E372E7" w:rsidRDefault="00B817FB">
      <w:pPr>
        <w:pStyle w:val="body0"/>
      </w:pPr>
      <w:r w:rsidRPr="002E754D">
        <w:t>In the unlikely event that one or both of the devices is “recruited” by some third device (e.g., a neighbor is adding devices using Simple Connect at the same time)</w:t>
      </w:r>
      <w:proofErr w:type="gramStart"/>
      <w:r w:rsidRPr="002E754D">
        <w:t>,</w:t>
      </w:r>
      <w:proofErr w:type="gramEnd"/>
      <w:r w:rsidRPr="002E754D">
        <w:t xml:space="preserve"> the user may reset the device(s). </w:t>
      </w:r>
    </w:p>
    <w:p w:rsidR="00E372E7" w:rsidRDefault="00B817FB">
      <w:pPr>
        <w:pStyle w:val="Heading4"/>
      </w:pPr>
      <w:bookmarkStart w:id="34" w:name="_Toc258242991"/>
      <w:r w:rsidRPr="002E754D">
        <w:t>UE4b – Adding a New Device to an Existing Network Using SC</w:t>
      </w:r>
      <w:bookmarkEnd w:id="34"/>
    </w:p>
    <w:p w:rsidR="00E372E7" w:rsidRDefault="00B817FB">
      <w:pPr>
        <w:pStyle w:val="body0"/>
      </w:pPr>
      <w:r w:rsidRPr="002E754D">
        <w:t>When the user wishes to add a new device to an existing network, the user must press the button on the new device, and press the button on a device that is already in the desired network</w:t>
      </w:r>
      <w:r w:rsidR="006959BA" w:rsidRPr="002E754D">
        <w:t xml:space="preserve">. </w:t>
      </w:r>
      <w:r w:rsidRPr="002E754D">
        <w:t>The two devices should quickly detect one another and the device in the existing network should share the NMK of that network with the new device</w:t>
      </w:r>
      <w:r w:rsidR="006959BA" w:rsidRPr="002E754D">
        <w:t xml:space="preserve">. </w:t>
      </w:r>
      <w:r w:rsidRPr="002E754D">
        <w:t>The order in which the buttons are pressed does not matter, but they should be pressed within the time constr</w:t>
      </w:r>
      <w:r w:rsidRPr="0001386E">
        <w:rPr>
          <w:shd w:val="clear" w:color="auto" w:fill="FFFFFF"/>
        </w:rPr>
        <w:t>aint</w:t>
      </w:r>
      <w:r w:rsidR="00310B4F" w:rsidRPr="0001386E">
        <w:rPr>
          <w:shd w:val="clear" w:color="auto" w:fill="FFFFFF"/>
        </w:rPr>
        <w:t>(s)</w:t>
      </w:r>
      <w:r w:rsidRPr="0001386E">
        <w:rPr>
          <w:shd w:val="clear" w:color="auto" w:fill="FFFFFF"/>
        </w:rPr>
        <w:t xml:space="preserve"> set by the manufacturer</w:t>
      </w:r>
      <w:r w:rsidR="00310B4F" w:rsidRPr="0001386E">
        <w:rPr>
          <w:shd w:val="clear" w:color="auto" w:fill="FFFFFF"/>
        </w:rPr>
        <w:t>(s)</w:t>
      </w:r>
      <w:r w:rsidR="00FD0367" w:rsidRPr="0001386E">
        <w:rPr>
          <w:shd w:val="clear" w:color="auto" w:fill="FFFFFF"/>
        </w:rPr>
        <w:t>.</w:t>
      </w:r>
    </w:p>
    <w:p w:rsidR="00E372E7" w:rsidRDefault="00E73BC4">
      <w:pPr>
        <w:pStyle w:val="Heading4"/>
      </w:pPr>
      <w:bookmarkStart w:id="35" w:name="_Ref147319139"/>
      <w:r w:rsidRPr="002E754D">
        <w:t xml:space="preserve">  </w:t>
      </w:r>
      <w:bookmarkStart w:id="36" w:name="_Toc258242992"/>
      <w:r w:rsidR="00CC7AB9" w:rsidRPr="002E754D">
        <w:t>UE4c – Adding Multiple New Devices Using SC Chaining</w:t>
      </w:r>
      <w:bookmarkEnd w:id="35"/>
      <w:bookmarkEnd w:id="36"/>
    </w:p>
    <w:p w:rsidR="00E372E7" w:rsidRDefault="00CC7AB9">
      <w:pPr>
        <w:pStyle w:val="body0"/>
      </w:pPr>
      <w:r w:rsidRPr="002E754D">
        <w:t>To add several new devices to an existing network using the button-push mechanism described in Section</w:t>
      </w:r>
      <w:r w:rsidR="00E73BC4" w:rsidRPr="002E754D">
        <w:t xml:space="preserve"> </w:t>
      </w:r>
      <w:r w:rsidR="00910BE6">
        <w:fldChar w:fldCharType="begin"/>
      </w:r>
      <w:r w:rsidR="00910BE6">
        <w:instrText xml:space="preserve"> REF _Ref147319574 \r \h  \* MERGEFORMAT </w:instrText>
      </w:r>
      <w:r w:rsidR="00910BE6">
        <w:fldChar w:fldCharType="separate"/>
      </w:r>
      <w:r w:rsidR="00DA1431">
        <w:t>13.2.4</w:t>
      </w:r>
      <w:r w:rsidR="00910BE6">
        <w:fldChar w:fldCharType="end"/>
      </w:r>
      <w:r w:rsidRPr="002E754D">
        <w:t>, the user must press two buttons for each new device (the button on the new device, and the button on a device that is already in the desired network). A vendor may implement a mode of operation in which a device in the network remains promiscuous until some period of time elapses in which new devices are added</w:t>
      </w:r>
      <w:r w:rsidR="00FD0367" w:rsidRPr="002E754D">
        <w:t xml:space="preserve"> .</w:t>
      </w:r>
      <w:r w:rsidRPr="002E754D">
        <w:t>This allows the user to press the button once on one device in the network, then press the button on each new device once.</w:t>
      </w:r>
    </w:p>
    <w:p w:rsidR="00E372E7" w:rsidRDefault="00B817FB">
      <w:pPr>
        <w:pStyle w:val="Heading3"/>
      </w:pPr>
      <w:bookmarkStart w:id="37" w:name="_Toc258242993"/>
      <w:r w:rsidRPr="002E754D">
        <w:t>Changing Security Levels on a Device</w:t>
      </w:r>
      <w:bookmarkEnd w:id="37"/>
    </w:p>
    <w:p w:rsidR="00E372E7" w:rsidRDefault="00B817FB">
      <w:pPr>
        <w:pStyle w:val="body0"/>
      </w:pPr>
      <w:r w:rsidRPr="002E754D">
        <w:t>Since networks are defined by their NMKs, and NMKs are associated with a Security Level that determines how they may be distributed, the user may find that a device is using an NMK with a Security Level that is incompatible with their needs</w:t>
      </w:r>
      <w:r w:rsidR="006959BA" w:rsidRPr="002E754D">
        <w:t xml:space="preserve">. </w:t>
      </w:r>
      <w:r w:rsidRPr="002E754D">
        <w:t>This is the case when a device is configured to use Simple Connect, but the user desires a greater level of security</w:t>
      </w:r>
      <w:r w:rsidR="006959BA" w:rsidRPr="002E754D">
        <w:t xml:space="preserve">. </w:t>
      </w:r>
      <w:r w:rsidRPr="002E754D">
        <w:t>Conversely, a user may have a device that has an NMK-HS, and consequently ignores button presses (except for “Reset”)</w:t>
      </w:r>
      <w:r w:rsidR="006959BA" w:rsidRPr="002E754D">
        <w:t xml:space="preserve">. </w:t>
      </w:r>
      <w:r w:rsidRPr="002E754D">
        <w:t>In each of these cases, the user needs to be able to change the SL of the device</w:t>
      </w:r>
      <w:r w:rsidR="006959BA" w:rsidRPr="002E754D">
        <w:t xml:space="preserve">. </w:t>
      </w:r>
      <w:r w:rsidRPr="002E754D">
        <w:t>It is possible to do this through a menu selection in a device with a rich user interface, but may be done in other ways also.</w:t>
      </w:r>
    </w:p>
    <w:p w:rsidR="00E372E7" w:rsidRDefault="00B817FB">
      <w:pPr>
        <w:pStyle w:val="Heading4"/>
      </w:pPr>
      <w:bookmarkStart w:id="38" w:name="_Toc258242994"/>
      <w:r w:rsidRPr="002E754D">
        <w:t>Changing SL-HS to SL-SC</w:t>
      </w:r>
      <w:bookmarkEnd w:id="38"/>
    </w:p>
    <w:p w:rsidR="00E372E7" w:rsidRDefault="00B817FB">
      <w:pPr>
        <w:pStyle w:val="body0"/>
      </w:pPr>
      <w:r w:rsidRPr="002E754D">
        <w:t>When a user has a device with an NMK-HS, it must not distribute the NMK-HS using UKE (the protocol underlying Simple Connect experience)</w:t>
      </w:r>
      <w:r w:rsidR="006959BA" w:rsidRPr="002E754D">
        <w:t xml:space="preserve">. </w:t>
      </w:r>
      <w:r w:rsidRPr="002E754D">
        <w:t>Thus the device shall ignore “Join” and “Add” button presses (and should indicate an error to the user if they are pressed)</w:t>
      </w:r>
      <w:r w:rsidR="006959BA" w:rsidRPr="002E754D">
        <w:t xml:space="preserve">. </w:t>
      </w:r>
      <w:r w:rsidRPr="002E754D">
        <w:t>To cause the device to enter Simple Connect Mode, the user may:</w:t>
      </w:r>
    </w:p>
    <w:p w:rsidR="00E372E7" w:rsidRDefault="00B817FB">
      <w:pPr>
        <w:pStyle w:val="Numbered"/>
        <w:numPr>
          <w:ilvl w:val="0"/>
          <w:numId w:val="71"/>
        </w:numPr>
      </w:pPr>
      <w:r w:rsidRPr="002E754D">
        <w:t>Specify a Security Level mode change t</w:t>
      </w:r>
      <w:r w:rsidR="00643C49" w:rsidRPr="002E754D">
        <w:t>o SL-SC from the user interface.</w:t>
      </w:r>
    </w:p>
    <w:p w:rsidR="00E372E7" w:rsidRDefault="00B817FB">
      <w:pPr>
        <w:pStyle w:val="Numbered"/>
        <w:numPr>
          <w:ilvl w:val="0"/>
          <w:numId w:val="71"/>
        </w:numPr>
      </w:pPr>
      <w:r w:rsidRPr="002E754D">
        <w:t>Enter the device’s DPW on another device that is in SL-SC (the other device must have a rich user interface).</w:t>
      </w:r>
    </w:p>
    <w:p w:rsidR="00E372E7" w:rsidRDefault="00B817FB">
      <w:pPr>
        <w:pStyle w:val="Numbered"/>
        <w:numPr>
          <w:ilvl w:val="0"/>
          <w:numId w:val="71"/>
        </w:numPr>
      </w:pPr>
      <w:r w:rsidRPr="002E754D">
        <w:t>Reset the device using a “Reset” button or menu selection.</w:t>
      </w:r>
    </w:p>
    <w:p w:rsidR="00E372E7" w:rsidRDefault="00B817FB">
      <w:pPr>
        <w:pStyle w:val="body0"/>
      </w:pPr>
      <w:r w:rsidRPr="002E754D">
        <w:t>In all cases, the device will discard its old NMK and either receive a new one (case 2) or generate a new NMK (cases 1 and 3)</w:t>
      </w:r>
      <w:r w:rsidR="006959BA" w:rsidRPr="002E754D">
        <w:t xml:space="preserve">. </w:t>
      </w:r>
    </w:p>
    <w:p w:rsidR="00E372E7" w:rsidRDefault="00B817FB">
      <w:pPr>
        <w:pStyle w:val="Heading4"/>
      </w:pPr>
      <w:bookmarkStart w:id="39" w:name="_Toc258242995"/>
      <w:r w:rsidRPr="002E754D">
        <w:t>Changing SL-SC to SL-HS</w:t>
      </w:r>
      <w:bookmarkEnd w:id="39"/>
    </w:p>
    <w:p w:rsidR="00E372E7" w:rsidRDefault="00B817FB">
      <w:pPr>
        <w:pStyle w:val="body0"/>
      </w:pPr>
      <w:r w:rsidRPr="002E754D">
        <w:t>When a user has a device that is in SL-SC but wishes the device to be in SL-HS, the user may:</w:t>
      </w:r>
    </w:p>
    <w:p w:rsidR="00E372E7" w:rsidRDefault="00B817FB">
      <w:pPr>
        <w:pStyle w:val="Numbered"/>
        <w:numPr>
          <w:ilvl w:val="0"/>
          <w:numId w:val="72"/>
        </w:numPr>
      </w:pPr>
      <w:r w:rsidRPr="002E754D">
        <w:t>Specify a Security Level mode change to SL-HS from the user interface.</w:t>
      </w:r>
    </w:p>
    <w:p w:rsidR="00E372E7" w:rsidRDefault="00B817FB">
      <w:pPr>
        <w:pStyle w:val="Numbered"/>
        <w:numPr>
          <w:ilvl w:val="0"/>
          <w:numId w:val="72"/>
        </w:numPr>
      </w:pPr>
      <w:r w:rsidRPr="002E754D">
        <w:t>Enter an NPW and specify SL-HS (the device must have a rich user interface).</w:t>
      </w:r>
    </w:p>
    <w:p w:rsidR="00E372E7" w:rsidRDefault="00B817FB">
      <w:pPr>
        <w:pStyle w:val="Numbered"/>
        <w:numPr>
          <w:ilvl w:val="0"/>
          <w:numId w:val="72"/>
        </w:numPr>
      </w:pPr>
      <w:r w:rsidRPr="002E754D">
        <w:t>Enter the device’s DPW on another device that is in SL-HS (the other device must have a rich user interface).</w:t>
      </w:r>
    </w:p>
    <w:p w:rsidR="00E372E7" w:rsidRDefault="00B817FB">
      <w:pPr>
        <w:pStyle w:val="body0"/>
      </w:pPr>
      <w:r w:rsidRPr="002E754D">
        <w:t>As when changing from SL-HS to SL-SC, the device will discard its old NMK-SC and either generate a new one (case 1) or receive the NMK-HS (cases 2 and 3)</w:t>
      </w:r>
      <w:r w:rsidR="006959BA" w:rsidRPr="002E754D">
        <w:t xml:space="preserve">. </w:t>
      </w:r>
      <w:r w:rsidRPr="002E754D">
        <w:t>If an NMK-HS is generated, the device may do this by generating a random NPW first, from which the NMK-HS is then derived</w:t>
      </w:r>
      <w:r w:rsidR="006959BA" w:rsidRPr="002E754D">
        <w:t xml:space="preserve">. </w:t>
      </w:r>
      <w:r w:rsidRPr="002E754D">
        <w:t>At the option of the manufacturer, this NPW may be displayed to the user in order that it can be used in UE2 with other devices.</w:t>
      </w:r>
    </w:p>
    <w:p w:rsidR="00E372E7" w:rsidRDefault="00AC01FE">
      <w:pPr>
        <w:pStyle w:val="Heading2"/>
        <w:keepLines/>
        <w:spacing w:before="240" w:after="0" w:line="240" w:lineRule="auto"/>
      </w:pPr>
      <w:bookmarkStart w:id="40" w:name="_Ref144720353"/>
      <w:bookmarkStart w:id="41" w:name="_Toc258242996"/>
      <w:r w:rsidRPr="002E754D">
        <w:t xml:space="preserve">Security State </w:t>
      </w:r>
      <w:r w:rsidR="00877036" w:rsidRPr="002E754D">
        <w:t>Transition Diagrams</w:t>
      </w:r>
      <w:bookmarkEnd w:id="24"/>
      <w:bookmarkEnd w:id="25"/>
      <w:bookmarkEnd w:id="26"/>
      <w:bookmarkEnd w:id="40"/>
      <w:bookmarkEnd w:id="41"/>
      <w:r w:rsidR="00031744" w:rsidRPr="002E754D">
        <w:fldChar w:fldCharType="begin"/>
      </w:r>
      <w:r w:rsidR="00877036" w:rsidRPr="002E754D">
        <w:instrText xml:space="preserve"> XE "Security state transition diagrams" </w:instrText>
      </w:r>
      <w:r w:rsidR="00031744" w:rsidRPr="002E754D">
        <w:fldChar w:fldCharType="end"/>
      </w:r>
    </w:p>
    <w:p w:rsidR="00E372E7" w:rsidRDefault="00AC01FE">
      <w:pPr>
        <w:pStyle w:val="body0"/>
        <w:keepNext/>
        <w:keepLines/>
      </w:pPr>
      <w:r w:rsidRPr="002E754D">
        <w:t>This section describes the state machine for security and key management.</w:t>
      </w:r>
    </w:p>
    <w:p w:rsidR="00E372E7" w:rsidRDefault="00AC01FE">
      <w:pPr>
        <w:pStyle w:val="Heading3"/>
        <w:keepLines/>
      </w:pPr>
      <w:bookmarkStart w:id="42" w:name="_Toc258242997"/>
      <w:r w:rsidRPr="002E754D">
        <w:t>State Definitions for Security Protocol State Machine</w:t>
      </w:r>
      <w:bookmarkEnd w:id="42"/>
    </w:p>
    <w:p w:rsidR="00E372E7" w:rsidRDefault="00910BE6">
      <w:pPr>
        <w:pStyle w:val="body0"/>
        <w:keepNext/>
        <w:keepLines/>
      </w:pPr>
      <w:r>
        <w:fldChar w:fldCharType="begin"/>
      </w:r>
      <w:r>
        <w:instrText xml:space="preserve"> REF _Ref140332774 \h  \* MERGEFORMAT </w:instrText>
      </w:r>
      <w:r>
        <w:fldChar w:fldCharType="separate"/>
      </w:r>
      <w:r w:rsidR="00DA1431" w:rsidRPr="002E754D">
        <w:t xml:space="preserve">Figure </w:t>
      </w:r>
      <w:r w:rsidR="00DA1431">
        <w:rPr>
          <w:noProof/>
        </w:rPr>
        <w:t>13</w:t>
      </w:r>
      <w:r w:rsidR="00DA1431">
        <w:rPr>
          <w:noProof/>
        </w:rPr>
        <w:noBreakHyphen/>
        <w:t>1</w:t>
      </w:r>
      <w:r>
        <w:fldChar w:fldCharType="end"/>
      </w:r>
      <w:r w:rsidR="00877036" w:rsidRPr="002E754D">
        <w:t xml:space="preserve"> and following provide diagrams showing security state transitions and their triggers.</w:t>
      </w:r>
    </w:p>
    <w:p w:rsidR="00E372E7" w:rsidRDefault="00877036">
      <w:pPr>
        <w:pStyle w:val="body0"/>
        <w:keepNext/>
        <w:keepLines/>
      </w:pPr>
      <w:r w:rsidRPr="002E754D">
        <w:t>In these figures, detailed states of the protocols are not shown.</w:t>
      </w:r>
    </w:p>
    <w:p w:rsidR="00E372E7" w:rsidRDefault="00877036">
      <w:pPr>
        <w:pStyle w:val="body0"/>
        <w:keepNext/>
        <w:keepLines/>
      </w:pPr>
      <w:r w:rsidRPr="002E754D">
        <w:t xml:space="preserve">An </w:t>
      </w:r>
      <w:r w:rsidR="006577FF" w:rsidRPr="002E754D">
        <w:t>Unassociated STA</w:t>
      </w:r>
      <w:r w:rsidR="005A7677" w:rsidRPr="002E754D">
        <w:t xml:space="preserve"> may create its own AVLN due to:</w:t>
      </w:r>
    </w:p>
    <w:p w:rsidR="00E372E7" w:rsidRDefault="005A7677">
      <w:pPr>
        <w:pStyle w:val="Bulleted"/>
        <w:keepNext/>
      </w:pPr>
      <w:r w:rsidRPr="002E754D">
        <w:t>Failure to detect any Beacons</w:t>
      </w:r>
    </w:p>
    <w:p w:rsidR="00E372E7" w:rsidRDefault="005A7677">
      <w:pPr>
        <w:pStyle w:val="Bulleted"/>
      </w:pPr>
      <w:r w:rsidRPr="002E754D">
        <w:t>D</w:t>
      </w:r>
      <w:r w:rsidR="000428B8" w:rsidRPr="002E754D">
        <w:t>etection of another U</w:t>
      </w:r>
      <w:r w:rsidR="00877036" w:rsidRPr="002E754D">
        <w:t xml:space="preserve">nassociated </w:t>
      </w:r>
      <w:r w:rsidR="00094B4B" w:rsidRPr="002E754D">
        <w:t>STA</w:t>
      </w:r>
      <w:r w:rsidRPr="002E754D">
        <w:t xml:space="preserve"> that has a matching NID</w:t>
      </w:r>
    </w:p>
    <w:p w:rsidR="00E372E7" w:rsidRDefault="005A7677">
      <w:pPr>
        <w:pStyle w:val="Bulleted"/>
      </w:pPr>
      <w:r w:rsidRPr="002E754D">
        <w:t>W</w:t>
      </w:r>
      <w:r w:rsidR="00877036" w:rsidRPr="002E754D">
        <w:t>hen in the DAK-encrypted NMK provisioning protocol, detection of another STA in SC-J</w:t>
      </w:r>
      <w:r w:rsidRPr="002E754D">
        <w:t>oin that is less CCo-capable</w:t>
      </w:r>
    </w:p>
    <w:p w:rsidR="00E372E7" w:rsidRDefault="005A7677">
      <w:pPr>
        <w:pStyle w:val="Bulleted"/>
      </w:pPr>
      <w:r w:rsidRPr="002E754D">
        <w:t>W</w:t>
      </w:r>
      <w:r w:rsidR="00877036" w:rsidRPr="002E754D">
        <w:t>hen in SC-Join, detection of another STA in S</w:t>
      </w:r>
      <w:r w:rsidRPr="002E754D">
        <w:t>C-Join that is less CCo-capable</w:t>
      </w:r>
    </w:p>
    <w:p w:rsidR="00E372E7" w:rsidRDefault="00877036">
      <w:pPr>
        <w:pStyle w:val="body0"/>
      </w:pPr>
      <w:r w:rsidRPr="002E754D">
        <w:t>These cases are not distinguished in the diagrams.</w:t>
      </w:r>
    </w:p>
    <w:p w:rsidR="00E372E7" w:rsidRDefault="00937FC2">
      <w:pPr>
        <w:pStyle w:val="Figure"/>
      </w:pPr>
      <w:r w:rsidRPr="002E754D">
        <w:object w:dxaOrig="8918" w:dyaOrig="12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647" type="#_x0000_t75" style="width:326.2pt;height:488.95pt" o:ole="">
            <v:imagedata r:id="rId9" o:title="" croptop="3134f" cropleft="9242f"/>
          </v:shape>
          <o:OLEObject Type="Embed" ProgID="Visio.Drawing.11" ShapeID="_x0000_i3647" DrawAspect="Content" ObjectID="_1461085730" r:id="rId10"/>
        </w:object>
      </w:r>
    </w:p>
    <w:p w:rsidR="00E372E7" w:rsidRDefault="00854714">
      <w:pPr>
        <w:pStyle w:val="Caption"/>
      </w:pPr>
      <w:bookmarkStart w:id="43" w:name="_Ref140332774"/>
      <w:bookmarkStart w:id="44" w:name="_Toc314918077"/>
      <w:r w:rsidRPr="002E754D">
        <w:t xml:space="preserve">Figure </w:t>
      </w:r>
      <w:r w:rsidR="00CE1823">
        <w:fldChar w:fldCharType="begin"/>
      </w:r>
      <w:r w:rsidR="00CE1823">
        <w:instrText xml:space="preserve"> STYLEREF 1 \s </w:instrText>
      </w:r>
      <w:r w:rsidR="00CE1823">
        <w:fldChar w:fldCharType="separate"/>
      </w:r>
      <w:r w:rsidR="00DA1431">
        <w:rPr>
          <w:noProof/>
        </w:rPr>
        <w:t>13</w:t>
      </w:r>
      <w:r w:rsidR="00CE1823">
        <w:rPr>
          <w:noProof/>
        </w:rPr>
        <w:fldChar w:fldCharType="end"/>
      </w:r>
      <w:r w:rsidR="006C0094">
        <w:noBreakHyphen/>
      </w:r>
      <w:r w:rsidR="00CE1823">
        <w:fldChar w:fldCharType="begin"/>
      </w:r>
      <w:r w:rsidR="00CE1823">
        <w:instrText xml:space="preserve"> SEQ Figure \* ARABIC \s 1 </w:instrText>
      </w:r>
      <w:r w:rsidR="00CE1823">
        <w:fldChar w:fldCharType="separate"/>
      </w:r>
      <w:r w:rsidR="00DA1431">
        <w:rPr>
          <w:noProof/>
        </w:rPr>
        <w:t>1</w:t>
      </w:r>
      <w:r w:rsidR="00CE1823">
        <w:rPr>
          <w:noProof/>
        </w:rPr>
        <w:fldChar w:fldCharType="end"/>
      </w:r>
      <w:bookmarkEnd w:id="43"/>
      <w:r w:rsidRPr="002E754D">
        <w:t>: State Transition Diagram for HS Security Level</w:t>
      </w:r>
      <w:bookmarkEnd w:id="44"/>
    </w:p>
    <w:p w:rsidR="00E372E7" w:rsidRDefault="00937FC2">
      <w:pPr>
        <w:pStyle w:val="Figure"/>
      </w:pPr>
      <w:r w:rsidRPr="002E754D">
        <w:object w:dxaOrig="9925" w:dyaOrig="11852">
          <v:shape id="_x0000_i3648" type="#_x0000_t75" style="width:375.65pt;height:515.25pt" o:ole="">
            <v:imagedata r:id="rId11" o:title="" cropleft="8511f"/>
          </v:shape>
          <o:OLEObject Type="Embed" ProgID="Visio.Drawing.11" ShapeID="_x0000_i3648" DrawAspect="Content" ObjectID="_1461085731" r:id="rId12"/>
        </w:object>
      </w:r>
    </w:p>
    <w:p w:rsidR="00E372E7" w:rsidRDefault="005A7677">
      <w:pPr>
        <w:pStyle w:val="Caption"/>
      </w:pPr>
      <w:bookmarkStart w:id="45" w:name="_Toc314918078"/>
      <w:r w:rsidRPr="002E754D">
        <w:t xml:space="preserve">Figure </w:t>
      </w:r>
      <w:r w:rsidR="00CE1823">
        <w:fldChar w:fldCharType="begin"/>
      </w:r>
      <w:r w:rsidR="00CE1823">
        <w:instrText xml:space="preserve"> STYLEREF 1 \s </w:instrText>
      </w:r>
      <w:r w:rsidR="00CE1823">
        <w:fldChar w:fldCharType="separate"/>
      </w:r>
      <w:r w:rsidR="00DA1431">
        <w:rPr>
          <w:noProof/>
        </w:rPr>
        <w:t>13</w:t>
      </w:r>
      <w:r w:rsidR="00CE1823">
        <w:rPr>
          <w:noProof/>
        </w:rPr>
        <w:fldChar w:fldCharType="end"/>
      </w:r>
      <w:r w:rsidR="006C0094">
        <w:noBreakHyphen/>
      </w:r>
      <w:r w:rsidR="00CE1823">
        <w:fldChar w:fldCharType="begin"/>
      </w:r>
      <w:r w:rsidR="00CE1823">
        <w:instrText xml:space="preserve"> SEQ Figure \* ARABIC \s 1 </w:instrText>
      </w:r>
      <w:r w:rsidR="00CE1823">
        <w:fldChar w:fldCharType="separate"/>
      </w:r>
      <w:r w:rsidR="00DA1431">
        <w:rPr>
          <w:noProof/>
        </w:rPr>
        <w:t>2</w:t>
      </w:r>
      <w:r w:rsidR="00CE1823">
        <w:rPr>
          <w:noProof/>
        </w:rPr>
        <w:fldChar w:fldCharType="end"/>
      </w:r>
      <w:r w:rsidRPr="002E754D">
        <w:t>: State Transition Diagram for Simple-Connect Security Level</w:t>
      </w:r>
      <w:bookmarkEnd w:id="45"/>
    </w:p>
    <w:p w:rsidR="00E372E7" w:rsidRDefault="00E372E7">
      <w:pPr>
        <w:pStyle w:val="body0"/>
      </w:pPr>
    </w:p>
    <w:p w:rsidR="00E372E7" w:rsidRDefault="00E10675">
      <w:pPr>
        <w:pStyle w:val="Heading2"/>
      </w:pPr>
      <w:bookmarkStart w:id="46" w:name="_Ref140690479"/>
      <w:bookmarkStart w:id="47" w:name="_Ref140690480"/>
      <w:bookmarkStart w:id="48" w:name="_Ref140690481"/>
      <w:bookmarkStart w:id="49" w:name="_Toc258242998"/>
      <w:bookmarkStart w:id="50" w:name="_Toc95450402"/>
      <w:r w:rsidRPr="002E754D">
        <w:t>Test Vectors</w:t>
      </w:r>
      <w:bookmarkEnd w:id="46"/>
      <w:bookmarkEnd w:id="47"/>
      <w:bookmarkEnd w:id="48"/>
      <w:bookmarkEnd w:id="49"/>
    </w:p>
    <w:p w:rsidR="00E372E7" w:rsidRDefault="00E10675">
      <w:pPr>
        <w:pStyle w:val="body0"/>
      </w:pPr>
      <w:r w:rsidRPr="002E754D">
        <w:t xml:space="preserve">The HomePlug AV </w:t>
      </w:r>
      <w:r w:rsidR="001D0320" w:rsidRPr="002E754D">
        <w:t>specification</w:t>
      </w:r>
      <w:r w:rsidRPr="002E754D">
        <w:t xml:space="preserve"> includes a set of transmit test vectors that provide a variety of examples of MAC Frames and MPDUs, as well as a sample Matlab implementation of an AV transmit PHY.</w:t>
      </w:r>
    </w:p>
    <w:p w:rsidR="00E372E7" w:rsidRDefault="00E10675">
      <w:pPr>
        <w:pStyle w:val="body0"/>
      </w:pPr>
      <w:r w:rsidRPr="002E754D">
        <w:t xml:space="preserve">These vectors are distributed as a ZIP file called </w:t>
      </w:r>
      <w:r w:rsidR="00123CB8" w:rsidRPr="002E754D">
        <w:rPr>
          <w:rStyle w:val="ScreenTypeLarge"/>
          <w:rFonts w:ascii="Trebuchet MS" w:hAnsi="Trebuchet MS"/>
          <w:sz w:val="20"/>
          <w:szCs w:val="20"/>
        </w:rPr>
        <w:t>AVVectors v1.1.zip</w:t>
      </w:r>
      <w:r w:rsidRPr="002E754D">
        <w:t>. This file should be verified to be a true copy of the original by checking the Message Digest using SHA</w:t>
      </w:r>
      <w:r w:rsidRPr="002E754D">
        <w:noBreakHyphen/>
        <w:t xml:space="preserve">256 as specified in FIPS 180-2 (refer to Section </w:t>
      </w:r>
      <w:r w:rsidR="00910BE6">
        <w:fldChar w:fldCharType="begin"/>
      </w:r>
      <w:r w:rsidR="00910BE6">
        <w:instrText xml:space="preserve"> REF _Ref140640261 \r \h  \* MERGEFORMAT </w:instrText>
      </w:r>
      <w:r w:rsidR="00910BE6">
        <w:fldChar w:fldCharType="separate"/>
      </w:r>
      <w:r w:rsidR="00DA1431">
        <w:t>1.1</w:t>
      </w:r>
      <w:r w:rsidR="00910BE6">
        <w:fldChar w:fldCharType="end"/>
      </w:r>
      <w:r w:rsidRPr="002E754D">
        <w:t>).</w:t>
      </w:r>
    </w:p>
    <w:p w:rsidR="00067AF0" w:rsidRDefault="007958D8">
      <w:pPr>
        <w:pStyle w:val="TableTitle"/>
      </w:pPr>
      <w:bookmarkStart w:id="51" w:name="_Toc314918456"/>
      <w:r>
        <w:t>Table 13-2b: Test Vectors</w:t>
      </w:r>
      <w:bookmarkEnd w:id="51"/>
    </w:p>
    <w:tbl>
      <w:tblPr>
        <w:tblW w:w="0" w:type="auto"/>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0"/>
        <w:gridCol w:w="5640"/>
      </w:tblGrid>
      <w:tr w:rsidR="00E10675" w:rsidRPr="002E754D">
        <w:tc>
          <w:tcPr>
            <w:tcW w:w="2760" w:type="dxa"/>
            <w:shd w:val="clear" w:color="auto" w:fill="E6E6E6"/>
          </w:tcPr>
          <w:p w:rsidR="00E372E7" w:rsidRDefault="00E10675">
            <w:pPr>
              <w:pStyle w:val="CellHeading"/>
            </w:pPr>
            <w:r w:rsidRPr="002E754D">
              <w:tab/>
              <w:t>Filename</w:t>
            </w:r>
          </w:p>
        </w:tc>
        <w:tc>
          <w:tcPr>
            <w:tcW w:w="5640" w:type="dxa"/>
            <w:shd w:val="clear" w:color="auto" w:fill="E6E6E6"/>
          </w:tcPr>
          <w:p w:rsidR="00E372E7" w:rsidRDefault="00E10675">
            <w:pPr>
              <w:pStyle w:val="CellHeading"/>
            </w:pPr>
            <w:r w:rsidRPr="002E754D">
              <w:t>SHA-256 Message Digest</w:t>
            </w:r>
          </w:p>
        </w:tc>
      </w:tr>
      <w:tr w:rsidR="00E10675" w:rsidRPr="002E754D">
        <w:tc>
          <w:tcPr>
            <w:tcW w:w="2760" w:type="dxa"/>
          </w:tcPr>
          <w:p w:rsidR="00E10675" w:rsidRPr="002E754D" w:rsidRDefault="00123CB8" w:rsidP="00C55207">
            <w:pPr>
              <w:pStyle w:val="CellBody"/>
              <w:jc w:val="center"/>
            </w:pPr>
            <w:r w:rsidRPr="002E754D">
              <w:t>AVVectors v1.1.zip</w:t>
            </w:r>
          </w:p>
        </w:tc>
        <w:tc>
          <w:tcPr>
            <w:tcW w:w="5640" w:type="dxa"/>
          </w:tcPr>
          <w:p w:rsidR="00E10675" w:rsidRPr="002E754D" w:rsidRDefault="0032514A" w:rsidP="00C55207">
            <w:pPr>
              <w:pStyle w:val="CellBody"/>
              <w:jc w:val="center"/>
            </w:pPr>
            <w:r w:rsidRPr="002E754D">
              <w:t>437ce9d1e0c70255ee1f81aca96a6ab920a7827b177011c4c9598f8c116c9ca6</w:t>
            </w:r>
          </w:p>
        </w:tc>
      </w:tr>
    </w:tbl>
    <w:p w:rsidR="00E10675" w:rsidRPr="002E754D" w:rsidRDefault="00E10675" w:rsidP="00C55207">
      <w:pPr>
        <w:pStyle w:val="body0"/>
      </w:pPr>
      <w:r w:rsidRPr="002E754D">
        <w:t xml:space="preserve">In the ZIP file, there is a directory called </w:t>
      </w:r>
      <w:r w:rsidRPr="002E754D">
        <w:rPr>
          <w:rStyle w:val="ScreenTypeLarge"/>
          <w:rFonts w:ascii="Trebuchet MS" w:hAnsi="Trebuchet MS"/>
          <w:sz w:val="20"/>
          <w:szCs w:val="20"/>
        </w:rPr>
        <w:t>\AVVectors\PHY</w:t>
      </w:r>
      <w:r w:rsidRPr="002E754D">
        <w:t xml:space="preserve"> that contains the sample PHY model. The directory </w:t>
      </w:r>
      <w:r w:rsidRPr="002E754D">
        <w:rPr>
          <w:rStyle w:val="ScreenTypeLarge"/>
          <w:rFonts w:ascii="Trebuchet MS" w:hAnsi="Trebuchet MS"/>
          <w:sz w:val="20"/>
          <w:szCs w:val="20"/>
        </w:rPr>
        <w:t>\AVVectors\Work</w:t>
      </w:r>
      <w:r w:rsidRPr="002E754D">
        <w:t xml:space="preserve"> contains the various transmit test vectors, inputs, and outputs. Also included is a </w:t>
      </w:r>
      <w:r w:rsidRPr="002E754D">
        <w:rPr>
          <w:rStyle w:val="ScreenTypeLarge"/>
          <w:rFonts w:ascii="Trebuchet MS" w:hAnsi="Trebuchet MS"/>
          <w:sz w:val="20"/>
          <w:szCs w:val="20"/>
        </w:rPr>
        <w:t>readme.txt</w:t>
      </w:r>
      <w:r w:rsidRPr="002E754D">
        <w:t xml:space="preserve"> file that explains the inputs and outputs used in the vectors. For more information about the AV vectors, refer to the </w:t>
      </w:r>
      <w:r w:rsidRPr="002E754D">
        <w:rPr>
          <w:rStyle w:val="ScreenTypeLarge"/>
          <w:rFonts w:ascii="Trebuchet MS" w:hAnsi="Trebuchet MS"/>
          <w:sz w:val="20"/>
          <w:szCs w:val="20"/>
        </w:rPr>
        <w:t>readme.txt</w:t>
      </w:r>
      <w:r w:rsidRPr="002E754D">
        <w:t xml:space="preserve"> file.</w:t>
      </w:r>
    </w:p>
    <w:p w:rsidR="00E10675" w:rsidRPr="002E754D" w:rsidRDefault="00E10675" w:rsidP="00C55207">
      <w:pPr>
        <w:pStyle w:val="body0"/>
      </w:pPr>
      <w:r w:rsidRPr="002E754D">
        <w:t>For reference, the MatLab vectors were run with MatLab v7.0.1 using the MatLab Communications Toolbox. All input files are in plain text format. Output files are provided in MatLab .MAT format as well as in plain text.</w:t>
      </w:r>
    </w:p>
    <w:p w:rsidR="00E10675" w:rsidRPr="002E754D" w:rsidRDefault="00E10675" w:rsidP="00C55207">
      <w:pPr>
        <w:pStyle w:val="body0"/>
      </w:pPr>
      <w:r w:rsidRPr="002E754D">
        <w:t xml:space="preserve">The test vectors and the PHY model contained in the </w:t>
      </w:r>
      <w:r w:rsidRPr="002E754D">
        <w:rPr>
          <w:rStyle w:val="ScreenTypeLarge"/>
          <w:rFonts w:ascii="Trebuchet MS" w:hAnsi="Trebuchet MS"/>
          <w:sz w:val="20"/>
          <w:szCs w:val="20"/>
        </w:rPr>
        <w:t>AVVectors v1.1.zip</w:t>
      </w:r>
      <w:r w:rsidRPr="002E754D">
        <w:t xml:space="preserve"> file shall be treated as Normative.</w:t>
      </w:r>
    </w:p>
    <w:p w:rsidR="00E372E7" w:rsidRDefault="009B5B91">
      <w:pPr>
        <w:pStyle w:val="Heading2"/>
      </w:pPr>
      <w:bookmarkStart w:id="52" w:name="_Ref140690482"/>
      <w:bookmarkStart w:id="53" w:name="_Ref140690483"/>
      <w:bookmarkStart w:id="54" w:name="_Ref140690484"/>
      <w:bookmarkStart w:id="55" w:name="_Ref140690486"/>
      <w:bookmarkStart w:id="56" w:name="_Ref140690487"/>
      <w:bookmarkStart w:id="57" w:name="_Ref140690488"/>
      <w:bookmarkStart w:id="58" w:name="_Toc258242999"/>
      <w:bookmarkStart w:id="59" w:name="_Toc121671782"/>
      <w:r w:rsidRPr="002E754D">
        <w:t>E</w:t>
      </w:r>
      <w:r w:rsidR="00E10675" w:rsidRPr="002E754D">
        <w:t>xample Hashed NMK, Hashed NID</w:t>
      </w:r>
      <w:r w:rsidR="009E4181" w:rsidRPr="002E754D">
        <w:t>,</w:t>
      </w:r>
      <w:r w:rsidR="00E10675" w:rsidRPr="002E754D">
        <w:t xml:space="preserve"> and NMK Provisioning MME Using DAK</w:t>
      </w:r>
      <w:bookmarkEnd w:id="52"/>
      <w:bookmarkEnd w:id="53"/>
      <w:bookmarkEnd w:id="54"/>
      <w:bookmarkEnd w:id="55"/>
      <w:bookmarkEnd w:id="56"/>
      <w:bookmarkEnd w:id="57"/>
      <w:bookmarkEnd w:id="58"/>
      <w:r w:rsidR="00031744" w:rsidRPr="002E754D">
        <w:fldChar w:fldCharType="begin"/>
      </w:r>
      <w:r w:rsidR="00403353" w:rsidRPr="002E754D">
        <w:instrText xml:space="preserve"> XE "Hashed NMK, hashed NID, and NMK provisioning MME using DAK" </w:instrText>
      </w:r>
      <w:r w:rsidR="00031744" w:rsidRPr="002E754D">
        <w:fldChar w:fldCharType="end"/>
      </w:r>
      <w:bookmarkEnd w:id="59"/>
    </w:p>
    <w:p w:rsidR="00E372E7" w:rsidRDefault="00DE4BE9">
      <w:pPr>
        <w:pStyle w:val="body0"/>
      </w:pPr>
      <w:r>
        <w:t xml:space="preserve">Table 13-3 </w:t>
      </w:r>
      <w:r w:rsidR="00E10675" w:rsidRPr="002E754D">
        <w:t>shows examples of passwords hashed to AES Encryption Keys, with AES octet number 0 corresponding to the leftmost octet (byte array position 0) of the hashed key octet string.</w:t>
      </w:r>
      <w:r w:rsidR="00FB3862">
        <w:t xml:space="preserve"> Table 13-4</w:t>
      </w:r>
      <w:r w:rsidR="00E10675" w:rsidRPr="002E754D">
        <w:t xml:space="preserve"> shows an example NID hashed from the NMK in</w:t>
      </w:r>
      <w:r>
        <w:t xml:space="preserve"> Table 13-3</w:t>
      </w:r>
      <w:r w:rsidR="00E10675" w:rsidRPr="002E754D">
        <w:t>.</w:t>
      </w:r>
      <w:r w:rsidR="00FB3862">
        <w:t xml:space="preserve"> Table 13-4 and Table 13-5</w:t>
      </w:r>
      <w:r w:rsidR="00E10675" w:rsidRPr="002E754D">
        <w:t xml:space="preserve"> show an example MME provisioning the NMK with the DAK mechanism</w:t>
      </w:r>
      <w:r w:rsidR="0042053B" w:rsidRPr="002E754D">
        <w:t>.</w:t>
      </w:r>
      <w:r w:rsidR="00FB3862">
        <w:t xml:space="preserve"> Table 13-4 </w:t>
      </w:r>
      <w:r w:rsidR="00E10675" w:rsidRPr="002E754D">
        <w:t xml:space="preserve">shows an example of a </w:t>
      </w:r>
      <w:r w:rsidR="00E10675" w:rsidRPr="002E754D">
        <w:rPr>
          <w:rStyle w:val="ScreenType"/>
        </w:rPr>
        <w:t>CM_SET_KEY.REQ</w:t>
      </w:r>
      <w:r w:rsidR="00E10675" w:rsidRPr="002E754D">
        <w:t xml:space="preserve"> message that contains the NMK from</w:t>
      </w:r>
      <w:r>
        <w:t xml:space="preserve"> Table 13-3.</w:t>
      </w:r>
      <w:r w:rsidR="00FB3862">
        <w:t xml:space="preserve"> Table 13-6</w:t>
      </w:r>
      <w:r w:rsidR="00E10675" w:rsidRPr="002E754D">
        <w:t xml:space="preserve"> shows an example </w:t>
      </w:r>
      <w:r w:rsidR="00E10675" w:rsidRPr="002E754D">
        <w:rPr>
          <w:rStyle w:val="ScreenType"/>
        </w:rPr>
        <w:t>C</w:t>
      </w:r>
      <w:r w:rsidR="008E2528" w:rsidRPr="002E754D">
        <w:rPr>
          <w:rStyle w:val="ScreenType"/>
        </w:rPr>
        <w:t>M</w:t>
      </w:r>
      <w:r w:rsidR="00E10675" w:rsidRPr="002E754D">
        <w:rPr>
          <w:rStyle w:val="ScreenType"/>
        </w:rPr>
        <w:t>_ENCRYPTED_PAYLOAD.IND</w:t>
      </w:r>
      <w:r w:rsidR="00E10675" w:rsidRPr="002E754D">
        <w:t xml:space="preserve"> message where the </w:t>
      </w:r>
      <w:r w:rsidR="00E10675" w:rsidRPr="002E754D">
        <w:rPr>
          <w:rStyle w:val="ScreenType"/>
        </w:rPr>
        <w:t>CM_SET_KEY.REQ</w:t>
      </w:r>
      <w:r w:rsidR="00E10675" w:rsidRPr="002E754D">
        <w:t xml:space="preserve"> payload MME from</w:t>
      </w:r>
      <w:r>
        <w:t xml:space="preserve"> Table 13-5 </w:t>
      </w:r>
      <w:r w:rsidR="00E10675" w:rsidRPr="002E754D">
        <w:t>is encrypted with the DAK from</w:t>
      </w:r>
      <w:r>
        <w:t xml:space="preserve"> Table 13-3.</w:t>
      </w:r>
    </w:p>
    <w:p w:rsidR="00E372E7" w:rsidRDefault="00E10675">
      <w:pPr>
        <w:pStyle w:val="body0"/>
      </w:pPr>
      <w:r w:rsidRPr="002E754D">
        <w:rPr>
          <w:rStyle w:val="Note"/>
        </w:rPr>
        <w:t>Note</w:t>
      </w:r>
      <w:r w:rsidRPr="002E754D">
        <w:t>:</w:t>
      </w:r>
      <w:r w:rsidR="00DD17A0" w:rsidRPr="002E754D">
        <w:t xml:space="preserve"> </w:t>
      </w:r>
      <w:r w:rsidRPr="002E754D">
        <w:t xml:space="preserve">The “Test Value” column in </w:t>
      </w:r>
      <w:r w:rsidR="00DE4BE9">
        <w:t xml:space="preserve">Table 13-5 </w:t>
      </w:r>
      <w:r w:rsidRPr="002E754D">
        <w:t>and</w:t>
      </w:r>
      <w:r w:rsidR="00FB3862">
        <w:t xml:space="preserve"> Table 13-6</w:t>
      </w:r>
      <w:r w:rsidRPr="002E754D">
        <w:t xml:space="preserve"> indicates the test values in hexadecimal format, starting from the least-significant octet. For example, the OSA field in these examples has a value of </w:t>
      </w:r>
      <w:r w:rsidRPr="002E754D">
        <w:rPr>
          <w:rStyle w:val="ScreenTypeLarge"/>
        </w:rPr>
        <w:t>004647484950</w:t>
      </w:r>
      <w:r w:rsidRPr="002E754D">
        <w:t xml:space="preserve">. The least-significant and most-significant octets in the field are </w:t>
      </w:r>
      <w:r w:rsidRPr="002E754D">
        <w:rPr>
          <w:rStyle w:val="ScreenTypeLarge"/>
        </w:rPr>
        <w:t>0x00</w:t>
      </w:r>
      <w:r w:rsidRPr="002E754D">
        <w:t xml:space="preserve"> and </w:t>
      </w:r>
      <w:r w:rsidRPr="002E754D">
        <w:rPr>
          <w:rStyle w:val="ScreenTypeLarge"/>
        </w:rPr>
        <w:t>0x50</w:t>
      </w:r>
      <w:r w:rsidRPr="002E754D">
        <w:t>, respectively.</w:t>
      </w:r>
    </w:p>
    <w:p w:rsidR="00D01365" w:rsidRDefault="001F51C2">
      <w:pPr>
        <w:pStyle w:val="TableTitle"/>
      </w:pPr>
      <w:bookmarkStart w:id="60" w:name="_Toc314918457"/>
      <w:r>
        <w:t xml:space="preserve">Table </w:t>
      </w:r>
      <w:r w:rsidR="00031744">
        <w:fldChar w:fldCharType="begin"/>
      </w:r>
      <w:r w:rsidR="00C14F4F">
        <w:instrText xml:space="preserve"> STYLEREF 1 \s </w:instrText>
      </w:r>
      <w:r w:rsidR="00031744">
        <w:fldChar w:fldCharType="separate"/>
      </w:r>
      <w:r w:rsidR="00DA1431">
        <w:rPr>
          <w:noProof/>
        </w:rPr>
        <w:t>13</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3</w:t>
      </w:r>
      <w:r w:rsidR="00031744">
        <w:fldChar w:fldCharType="end"/>
      </w:r>
      <w:r>
        <w:t xml:space="preserve">: </w:t>
      </w:r>
      <w:r w:rsidRPr="002E754D">
        <w:t>Example AES Encryption Keys Hashed from Passwords</w:t>
      </w:r>
      <w:bookmarkEnd w:id="60"/>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1560"/>
        <w:gridCol w:w="1440"/>
        <w:gridCol w:w="1560"/>
        <w:gridCol w:w="1680"/>
        <w:gridCol w:w="1560"/>
      </w:tblGrid>
      <w:tr w:rsidR="00937FC2" w:rsidRPr="002E754D" w:rsidTr="00937FC2">
        <w:tc>
          <w:tcPr>
            <w:tcW w:w="600" w:type="dxa"/>
            <w:shd w:val="clear" w:color="auto" w:fill="E6E6E6"/>
          </w:tcPr>
          <w:p w:rsidR="00E372E7" w:rsidRDefault="00937FC2">
            <w:pPr>
              <w:pStyle w:val="CellHeading"/>
            </w:pPr>
            <w:r w:rsidRPr="002E754D">
              <w:t>Octet</w:t>
            </w:r>
          </w:p>
        </w:tc>
        <w:tc>
          <w:tcPr>
            <w:tcW w:w="1560" w:type="dxa"/>
            <w:shd w:val="clear" w:color="auto" w:fill="E6E6E6"/>
          </w:tcPr>
          <w:p w:rsidR="00E372E7" w:rsidRDefault="00937FC2">
            <w:pPr>
              <w:pStyle w:val="CellHeading"/>
            </w:pPr>
            <w:r w:rsidRPr="002E754D">
              <w:t>NMK-HS</w:t>
            </w:r>
          </w:p>
        </w:tc>
        <w:tc>
          <w:tcPr>
            <w:tcW w:w="1440" w:type="dxa"/>
            <w:shd w:val="clear" w:color="auto" w:fill="E6E6E6"/>
          </w:tcPr>
          <w:p w:rsidR="00E372E7" w:rsidRDefault="00937FC2">
            <w:pPr>
              <w:pStyle w:val="CellHeading"/>
            </w:pPr>
            <w:r w:rsidRPr="002E754D">
              <w:t>DAK</w:t>
            </w:r>
          </w:p>
        </w:tc>
        <w:tc>
          <w:tcPr>
            <w:tcW w:w="1560" w:type="dxa"/>
            <w:shd w:val="clear" w:color="auto" w:fill="E6E6E6"/>
          </w:tcPr>
          <w:p w:rsidR="00E372E7" w:rsidRDefault="00937FC2">
            <w:pPr>
              <w:pStyle w:val="CellHeading"/>
            </w:pPr>
            <w:r w:rsidRPr="002E754D">
              <w:t>Description</w:t>
            </w:r>
          </w:p>
        </w:tc>
        <w:tc>
          <w:tcPr>
            <w:tcW w:w="1680" w:type="dxa"/>
            <w:shd w:val="clear" w:color="auto" w:fill="E6E6E6"/>
          </w:tcPr>
          <w:p w:rsidR="00E372E7" w:rsidRDefault="00937FC2">
            <w:pPr>
              <w:pStyle w:val="CellHeading"/>
            </w:pPr>
            <w:r w:rsidRPr="002E754D">
              <w:t>Description</w:t>
            </w:r>
          </w:p>
        </w:tc>
        <w:tc>
          <w:tcPr>
            <w:tcW w:w="1560" w:type="dxa"/>
            <w:shd w:val="clear" w:color="auto" w:fill="E6E6E6"/>
          </w:tcPr>
          <w:p w:rsidR="00E372E7" w:rsidRDefault="00937FC2">
            <w:pPr>
              <w:pStyle w:val="CellHeading"/>
            </w:pPr>
            <w:r w:rsidRPr="002E754D">
              <w:t>Description</w:t>
            </w:r>
          </w:p>
        </w:tc>
      </w:tr>
      <w:tr w:rsidR="00937FC2" w:rsidRPr="002E754D" w:rsidTr="00937FC2">
        <w:tc>
          <w:tcPr>
            <w:tcW w:w="600" w:type="dxa"/>
          </w:tcPr>
          <w:p w:rsidR="00937FC2" w:rsidRPr="002E754D" w:rsidRDefault="00937FC2" w:rsidP="00C55207">
            <w:pPr>
              <w:pStyle w:val="CellBody"/>
              <w:jc w:val="center"/>
            </w:pPr>
          </w:p>
        </w:tc>
        <w:tc>
          <w:tcPr>
            <w:tcW w:w="1560" w:type="dxa"/>
          </w:tcPr>
          <w:p w:rsidR="00937FC2" w:rsidRPr="002E754D" w:rsidRDefault="00937FC2" w:rsidP="00C55207">
            <w:pPr>
              <w:pStyle w:val="CellBody"/>
              <w:jc w:val="center"/>
            </w:pPr>
            <w:r w:rsidRPr="002E754D">
              <w:t>“HomePlugAV0123”</w:t>
            </w:r>
          </w:p>
        </w:tc>
        <w:tc>
          <w:tcPr>
            <w:tcW w:w="1440" w:type="dxa"/>
          </w:tcPr>
          <w:p w:rsidR="00937FC2" w:rsidRPr="002E754D" w:rsidRDefault="00937FC2" w:rsidP="00C55207">
            <w:pPr>
              <w:pStyle w:val="CellBody"/>
              <w:jc w:val="center"/>
            </w:pPr>
            <w:r w:rsidRPr="002E754D">
              <w:t>“DAK_Password”</w:t>
            </w:r>
          </w:p>
        </w:tc>
        <w:tc>
          <w:tcPr>
            <w:tcW w:w="1560" w:type="dxa"/>
          </w:tcPr>
          <w:p w:rsidR="00E372E7" w:rsidRDefault="00937FC2">
            <w:pPr>
              <w:pStyle w:val="CellBody"/>
              <w:jc w:val="center"/>
            </w:pPr>
            <w:r w:rsidRPr="002E754D">
              <w:t>Key Octet Order</w:t>
            </w:r>
          </w:p>
        </w:tc>
        <w:tc>
          <w:tcPr>
            <w:tcW w:w="1680" w:type="dxa"/>
          </w:tcPr>
          <w:p w:rsidR="00E372E7" w:rsidRDefault="00937FC2">
            <w:pPr>
              <w:pStyle w:val="CellBody"/>
              <w:jc w:val="center"/>
            </w:pPr>
            <w:r w:rsidRPr="002E754D">
              <w:t>AES Key order for Encrypted Payload</w:t>
            </w:r>
          </w:p>
        </w:tc>
        <w:tc>
          <w:tcPr>
            <w:tcW w:w="1560" w:type="dxa"/>
          </w:tcPr>
          <w:p w:rsidR="00E372E7" w:rsidRDefault="00937FC2">
            <w:pPr>
              <w:pStyle w:val="CellBody"/>
              <w:jc w:val="center"/>
            </w:pPr>
            <w:r w:rsidRPr="002E754D">
              <w:t>AES Key order for PBB Encryption</w:t>
            </w:r>
          </w:p>
        </w:tc>
      </w:tr>
      <w:tr w:rsidR="00937FC2" w:rsidRPr="002E754D" w:rsidTr="00937FC2">
        <w:tc>
          <w:tcPr>
            <w:tcW w:w="600" w:type="dxa"/>
            <w:shd w:val="clear" w:color="auto" w:fill="F3F3F3"/>
          </w:tcPr>
          <w:p w:rsidR="00937FC2" w:rsidRPr="002E754D" w:rsidRDefault="00937FC2" w:rsidP="00C55207">
            <w:pPr>
              <w:pStyle w:val="CellBody"/>
              <w:jc w:val="center"/>
            </w:pPr>
            <w:r w:rsidRPr="002E754D">
              <w:t>0</w:t>
            </w:r>
          </w:p>
        </w:tc>
        <w:tc>
          <w:tcPr>
            <w:tcW w:w="1560" w:type="dxa"/>
            <w:shd w:val="clear" w:color="auto" w:fill="F3F3F3"/>
          </w:tcPr>
          <w:p w:rsidR="00937FC2" w:rsidRPr="002E754D" w:rsidRDefault="00937FC2" w:rsidP="00C55207">
            <w:pPr>
              <w:pStyle w:val="CellBody"/>
              <w:jc w:val="center"/>
            </w:pPr>
            <w:r w:rsidRPr="002E754D">
              <w:t>B5</w:t>
            </w:r>
          </w:p>
        </w:tc>
        <w:tc>
          <w:tcPr>
            <w:tcW w:w="1440" w:type="dxa"/>
            <w:shd w:val="clear" w:color="auto" w:fill="F3F3F3"/>
          </w:tcPr>
          <w:p w:rsidR="00937FC2" w:rsidRPr="002E754D" w:rsidRDefault="00937FC2" w:rsidP="00C55207">
            <w:pPr>
              <w:pStyle w:val="CellBody"/>
              <w:jc w:val="center"/>
            </w:pPr>
            <w:r w:rsidRPr="002E754D">
              <w:t>EE</w:t>
            </w:r>
          </w:p>
        </w:tc>
        <w:tc>
          <w:tcPr>
            <w:tcW w:w="1560" w:type="dxa"/>
            <w:shd w:val="clear" w:color="auto" w:fill="F3F3F3"/>
          </w:tcPr>
          <w:p w:rsidR="00E372E7" w:rsidRDefault="00937FC2">
            <w:pPr>
              <w:pStyle w:val="CellBody"/>
              <w:jc w:val="center"/>
            </w:pPr>
            <w:r w:rsidRPr="002E754D">
              <w:t>Leftmost Key Octet</w:t>
            </w:r>
          </w:p>
        </w:tc>
        <w:tc>
          <w:tcPr>
            <w:tcW w:w="1680" w:type="dxa"/>
            <w:shd w:val="clear" w:color="auto" w:fill="F3F3F3"/>
          </w:tcPr>
          <w:p w:rsidR="00E372E7" w:rsidRDefault="00937FC2">
            <w:pPr>
              <w:pStyle w:val="CellBody"/>
              <w:jc w:val="center"/>
            </w:pPr>
            <w:r w:rsidRPr="002E754D">
              <w:t>AES Key [0 - 7]</w:t>
            </w:r>
          </w:p>
        </w:tc>
        <w:tc>
          <w:tcPr>
            <w:tcW w:w="1560" w:type="dxa"/>
            <w:shd w:val="clear" w:color="auto" w:fill="F3F3F3"/>
          </w:tcPr>
          <w:p w:rsidR="00E372E7" w:rsidRDefault="00937FC2">
            <w:pPr>
              <w:pStyle w:val="CellBody"/>
              <w:jc w:val="center"/>
            </w:pPr>
            <w:r w:rsidRPr="002E754D">
              <w:t>AES Key [7 - 0]</w:t>
            </w:r>
          </w:p>
        </w:tc>
      </w:tr>
      <w:tr w:rsidR="00937FC2" w:rsidRPr="002E754D" w:rsidTr="00937FC2">
        <w:tc>
          <w:tcPr>
            <w:tcW w:w="600" w:type="dxa"/>
          </w:tcPr>
          <w:p w:rsidR="00937FC2" w:rsidRPr="002E754D" w:rsidRDefault="00937FC2" w:rsidP="00C55207">
            <w:pPr>
              <w:pStyle w:val="CellBody"/>
              <w:jc w:val="center"/>
            </w:pPr>
            <w:r w:rsidRPr="002E754D">
              <w:t>1</w:t>
            </w:r>
          </w:p>
        </w:tc>
        <w:tc>
          <w:tcPr>
            <w:tcW w:w="1560" w:type="dxa"/>
          </w:tcPr>
          <w:p w:rsidR="00937FC2" w:rsidRPr="002E754D" w:rsidRDefault="00937FC2" w:rsidP="00C55207">
            <w:pPr>
              <w:pStyle w:val="CellBody"/>
              <w:jc w:val="center"/>
            </w:pPr>
            <w:r w:rsidRPr="002E754D">
              <w:t>93</w:t>
            </w:r>
          </w:p>
        </w:tc>
        <w:tc>
          <w:tcPr>
            <w:tcW w:w="1440" w:type="dxa"/>
          </w:tcPr>
          <w:p w:rsidR="00937FC2" w:rsidRPr="002E754D" w:rsidRDefault="00937FC2" w:rsidP="00C55207">
            <w:pPr>
              <w:pStyle w:val="CellBody"/>
              <w:jc w:val="center"/>
            </w:pPr>
            <w:r w:rsidRPr="002E754D">
              <w:t>7F</w:t>
            </w:r>
          </w:p>
        </w:tc>
        <w:tc>
          <w:tcPr>
            <w:tcW w:w="1560" w:type="dxa"/>
          </w:tcPr>
          <w:p w:rsidR="00E372E7" w:rsidRDefault="00E372E7">
            <w:pPr>
              <w:pStyle w:val="CellBody"/>
              <w:jc w:val="center"/>
            </w:pPr>
          </w:p>
        </w:tc>
        <w:tc>
          <w:tcPr>
            <w:tcW w:w="1680" w:type="dxa"/>
          </w:tcPr>
          <w:p w:rsidR="00E372E7" w:rsidRDefault="00937FC2">
            <w:pPr>
              <w:pStyle w:val="CellBody"/>
              <w:jc w:val="center"/>
            </w:pPr>
            <w:r w:rsidRPr="002E754D">
              <w:t>AES Key [8 - 15]</w:t>
            </w:r>
          </w:p>
        </w:tc>
        <w:tc>
          <w:tcPr>
            <w:tcW w:w="1560" w:type="dxa"/>
          </w:tcPr>
          <w:p w:rsidR="00E372E7" w:rsidRDefault="00937FC2">
            <w:pPr>
              <w:pStyle w:val="CellBody"/>
              <w:jc w:val="center"/>
            </w:pPr>
            <w:r w:rsidRPr="002E754D">
              <w:t>AES Key [15 - 8]</w:t>
            </w:r>
          </w:p>
        </w:tc>
      </w:tr>
      <w:tr w:rsidR="00937FC2" w:rsidRPr="002E754D" w:rsidTr="00937FC2">
        <w:tc>
          <w:tcPr>
            <w:tcW w:w="600" w:type="dxa"/>
            <w:shd w:val="clear" w:color="auto" w:fill="F3F3F3"/>
          </w:tcPr>
          <w:p w:rsidR="00937FC2" w:rsidRPr="002E754D" w:rsidRDefault="00937FC2" w:rsidP="00C55207">
            <w:pPr>
              <w:pStyle w:val="CellBody"/>
              <w:jc w:val="center"/>
            </w:pPr>
            <w:r w:rsidRPr="002E754D">
              <w:t>2</w:t>
            </w:r>
          </w:p>
        </w:tc>
        <w:tc>
          <w:tcPr>
            <w:tcW w:w="1560" w:type="dxa"/>
            <w:shd w:val="clear" w:color="auto" w:fill="F3F3F3"/>
          </w:tcPr>
          <w:p w:rsidR="00937FC2" w:rsidRPr="002E754D" w:rsidRDefault="00937FC2" w:rsidP="00C55207">
            <w:pPr>
              <w:pStyle w:val="CellBody"/>
              <w:jc w:val="center"/>
            </w:pPr>
            <w:r w:rsidRPr="002E754D">
              <w:t>19</w:t>
            </w:r>
          </w:p>
        </w:tc>
        <w:tc>
          <w:tcPr>
            <w:tcW w:w="1440" w:type="dxa"/>
            <w:shd w:val="clear" w:color="auto" w:fill="F3F3F3"/>
          </w:tcPr>
          <w:p w:rsidR="00937FC2" w:rsidRPr="002E754D" w:rsidRDefault="00937FC2" w:rsidP="00C55207">
            <w:pPr>
              <w:pStyle w:val="CellBody"/>
              <w:jc w:val="center"/>
            </w:pPr>
            <w:r w:rsidRPr="002E754D">
              <w:t>57</w:t>
            </w:r>
          </w:p>
        </w:tc>
        <w:tc>
          <w:tcPr>
            <w:tcW w:w="1560" w:type="dxa"/>
            <w:shd w:val="clear" w:color="auto" w:fill="F3F3F3"/>
          </w:tcPr>
          <w:p w:rsidR="00E372E7" w:rsidRDefault="00E372E7">
            <w:pPr>
              <w:pStyle w:val="CellBody"/>
              <w:jc w:val="center"/>
            </w:pPr>
          </w:p>
        </w:tc>
        <w:tc>
          <w:tcPr>
            <w:tcW w:w="1680" w:type="dxa"/>
            <w:shd w:val="clear" w:color="auto" w:fill="F3F3F3"/>
          </w:tcPr>
          <w:p w:rsidR="00E372E7" w:rsidRDefault="00937FC2">
            <w:pPr>
              <w:pStyle w:val="CellBody"/>
              <w:jc w:val="center"/>
            </w:pPr>
            <w:r w:rsidRPr="002E754D">
              <w:t>AES Key [16 - 23]</w:t>
            </w:r>
          </w:p>
        </w:tc>
        <w:tc>
          <w:tcPr>
            <w:tcW w:w="1560" w:type="dxa"/>
            <w:shd w:val="clear" w:color="auto" w:fill="F3F3F3"/>
          </w:tcPr>
          <w:p w:rsidR="00E372E7" w:rsidRDefault="00937FC2">
            <w:pPr>
              <w:pStyle w:val="CellBody"/>
              <w:jc w:val="center"/>
            </w:pPr>
            <w:r w:rsidRPr="002E754D">
              <w:t>AES Key [23 - 16]</w:t>
            </w:r>
          </w:p>
        </w:tc>
      </w:tr>
      <w:tr w:rsidR="00937FC2" w:rsidRPr="002E754D" w:rsidTr="00937FC2">
        <w:tc>
          <w:tcPr>
            <w:tcW w:w="600" w:type="dxa"/>
          </w:tcPr>
          <w:p w:rsidR="00937FC2" w:rsidRPr="002E754D" w:rsidRDefault="00937FC2" w:rsidP="00C55207">
            <w:pPr>
              <w:pStyle w:val="CellBody"/>
              <w:jc w:val="center"/>
            </w:pPr>
            <w:r w:rsidRPr="002E754D">
              <w:t>3</w:t>
            </w:r>
          </w:p>
        </w:tc>
        <w:tc>
          <w:tcPr>
            <w:tcW w:w="1560" w:type="dxa"/>
          </w:tcPr>
          <w:p w:rsidR="00937FC2" w:rsidRPr="002E754D" w:rsidRDefault="00937FC2" w:rsidP="00C55207">
            <w:pPr>
              <w:pStyle w:val="CellBody"/>
              <w:jc w:val="center"/>
            </w:pPr>
            <w:r w:rsidRPr="002E754D">
              <w:t>D7</w:t>
            </w:r>
          </w:p>
        </w:tc>
        <w:tc>
          <w:tcPr>
            <w:tcW w:w="1440" w:type="dxa"/>
          </w:tcPr>
          <w:p w:rsidR="00937FC2" w:rsidRPr="002E754D" w:rsidRDefault="00937FC2" w:rsidP="00C55207">
            <w:pPr>
              <w:pStyle w:val="CellBody"/>
              <w:jc w:val="center"/>
            </w:pPr>
            <w:r w:rsidRPr="002E754D">
              <w:t>88</w:t>
            </w:r>
          </w:p>
        </w:tc>
        <w:tc>
          <w:tcPr>
            <w:tcW w:w="1560" w:type="dxa"/>
          </w:tcPr>
          <w:p w:rsidR="00E372E7" w:rsidRDefault="00E372E7">
            <w:pPr>
              <w:pStyle w:val="CellBody"/>
              <w:jc w:val="center"/>
            </w:pPr>
          </w:p>
        </w:tc>
        <w:tc>
          <w:tcPr>
            <w:tcW w:w="1680" w:type="dxa"/>
          </w:tcPr>
          <w:p w:rsidR="00E372E7" w:rsidRDefault="00937FC2">
            <w:pPr>
              <w:pStyle w:val="CellBody"/>
              <w:jc w:val="center"/>
            </w:pPr>
            <w:r w:rsidRPr="002E754D">
              <w:t>AES Key [24 - 31]</w:t>
            </w:r>
          </w:p>
        </w:tc>
        <w:tc>
          <w:tcPr>
            <w:tcW w:w="1560" w:type="dxa"/>
          </w:tcPr>
          <w:p w:rsidR="00E372E7" w:rsidRDefault="00937FC2">
            <w:pPr>
              <w:pStyle w:val="CellBody"/>
              <w:jc w:val="center"/>
            </w:pPr>
            <w:r w:rsidRPr="002E754D">
              <w:t>AES Key [31 - 24]</w:t>
            </w:r>
          </w:p>
        </w:tc>
      </w:tr>
      <w:tr w:rsidR="00937FC2" w:rsidRPr="002E754D" w:rsidTr="00937FC2">
        <w:tc>
          <w:tcPr>
            <w:tcW w:w="600" w:type="dxa"/>
            <w:shd w:val="clear" w:color="auto" w:fill="F3F3F3"/>
          </w:tcPr>
          <w:p w:rsidR="00937FC2" w:rsidRPr="002E754D" w:rsidRDefault="00937FC2" w:rsidP="00C55207">
            <w:pPr>
              <w:pStyle w:val="CellBody"/>
              <w:jc w:val="center"/>
            </w:pPr>
            <w:r w:rsidRPr="002E754D">
              <w:t>4</w:t>
            </w:r>
          </w:p>
        </w:tc>
        <w:tc>
          <w:tcPr>
            <w:tcW w:w="1560" w:type="dxa"/>
            <w:shd w:val="clear" w:color="auto" w:fill="F3F3F3"/>
          </w:tcPr>
          <w:p w:rsidR="00937FC2" w:rsidRPr="002E754D" w:rsidRDefault="00937FC2" w:rsidP="00C55207">
            <w:pPr>
              <w:pStyle w:val="CellBody"/>
              <w:jc w:val="center"/>
            </w:pPr>
            <w:r w:rsidRPr="002E754D">
              <w:t>E8</w:t>
            </w:r>
          </w:p>
        </w:tc>
        <w:tc>
          <w:tcPr>
            <w:tcW w:w="1440" w:type="dxa"/>
            <w:shd w:val="clear" w:color="auto" w:fill="F3F3F3"/>
          </w:tcPr>
          <w:p w:rsidR="00937FC2" w:rsidRPr="002E754D" w:rsidRDefault="00937FC2" w:rsidP="00C55207">
            <w:pPr>
              <w:pStyle w:val="CellBody"/>
              <w:jc w:val="center"/>
            </w:pPr>
            <w:r w:rsidRPr="002E754D">
              <w:t>E2</w:t>
            </w:r>
          </w:p>
        </w:tc>
        <w:tc>
          <w:tcPr>
            <w:tcW w:w="1560" w:type="dxa"/>
            <w:shd w:val="clear" w:color="auto" w:fill="F3F3F3"/>
          </w:tcPr>
          <w:p w:rsidR="00E372E7" w:rsidRDefault="00E372E7">
            <w:pPr>
              <w:pStyle w:val="CellBody"/>
              <w:jc w:val="center"/>
            </w:pPr>
          </w:p>
        </w:tc>
        <w:tc>
          <w:tcPr>
            <w:tcW w:w="1680" w:type="dxa"/>
            <w:shd w:val="clear" w:color="auto" w:fill="F3F3F3"/>
          </w:tcPr>
          <w:p w:rsidR="00E372E7" w:rsidRDefault="00937FC2">
            <w:pPr>
              <w:pStyle w:val="CellBody"/>
              <w:jc w:val="center"/>
            </w:pPr>
            <w:r w:rsidRPr="002E754D">
              <w:t>AES Key [32 - 39]</w:t>
            </w:r>
          </w:p>
        </w:tc>
        <w:tc>
          <w:tcPr>
            <w:tcW w:w="1560" w:type="dxa"/>
            <w:shd w:val="clear" w:color="auto" w:fill="F3F3F3"/>
          </w:tcPr>
          <w:p w:rsidR="00E372E7" w:rsidRDefault="00937FC2">
            <w:pPr>
              <w:pStyle w:val="CellBody"/>
              <w:jc w:val="center"/>
            </w:pPr>
            <w:r w:rsidRPr="002E754D">
              <w:t>AES Key [39 - 32]</w:t>
            </w:r>
          </w:p>
        </w:tc>
      </w:tr>
      <w:tr w:rsidR="00937FC2" w:rsidRPr="002E754D" w:rsidTr="00937FC2">
        <w:tc>
          <w:tcPr>
            <w:tcW w:w="600" w:type="dxa"/>
          </w:tcPr>
          <w:p w:rsidR="00937FC2" w:rsidRPr="002E754D" w:rsidRDefault="00937FC2" w:rsidP="00C55207">
            <w:pPr>
              <w:pStyle w:val="CellBody"/>
              <w:jc w:val="center"/>
            </w:pPr>
            <w:r w:rsidRPr="002E754D">
              <w:t>5</w:t>
            </w:r>
          </w:p>
        </w:tc>
        <w:tc>
          <w:tcPr>
            <w:tcW w:w="1560" w:type="dxa"/>
          </w:tcPr>
          <w:p w:rsidR="00937FC2" w:rsidRPr="002E754D" w:rsidRDefault="00937FC2" w:rsidP="00C55207">
            <w:pPr>
              <w:pStyle w:val="CellBody"/>
              <w:jc w:val="center"/>
            </w:pPr>
            <w:r w:rsidRPr="002E754D">
              <w:t>15</w:t>
            </w:r>
          </w:p>
        </w:tc>
        <w:tc>
          <w:tcPr>
            <w:tcW w:w="1440" w:type="dxa"/>
          </w:tcPr>
          <w:p w:rsidR="00937FC2" w:rsidRPr="002E754D" w:rsidRDefault="00937FC2" w:rsidP="00C55207">
            <w:pPr>
              <w:pStyle w:val="CellBody"/>
              <w:jc w:val="center"/>
            </w:pPr>
            <w:r w:rsidRPr="002E754D">
              <w:t>A0</w:t>
            </w:r>
          </w:p>
        </w:tc>
        <w:tc>
          <w:tcPr>
            <w:tcW w:w="1560" w:type="dxa"/>
          </w:tcPr>
          <w:p w:rsidR="00E372E7" w:rsidRDefault="00E372E7">
            <w:pPr>
              <w:pStyle w:val="CellBody"/>
              <w:jc w:val="center"/>
            </w:pPr>
          </w:p>
        </w:tc>
        <w:tc>
          <w:tcPr>
            <w:tcW w:w="1680" w:type="dxa"/>
          </w:tcPr>
          <w:p w:rsidR="00E372E7" w:rsidRDefault="00937FC2">
            <w:pPr>
              <w:pStyle w:val="CellBody"/>
              <w:jc w:val="center"/>
            </w:pPr>
            <w:r w:rsidRPr="002E754D">
              <w:t>AES Key [40 - 47]</w:t>
            </w:r>
          </w:p>
        </w:tc>
        <w:tc>
          <w:tcPr>
            <w:tcW w:w="1560" w:type="dxa"/>
          </w:tcPr>
          <w:p w:rsidR="00E372E7" w:rsidRDefault="00937FC2">
            <w:pPr>
              <w:pStyle w:val="CellBody"/>
              <w:jc w:val="center"/>
            </w:pPr>
            <w:r w:rsidRPr="002E754D">
              <w:t>AES Key [47 - 40]</w:t>
            </w:r>
          </w:p>
        </w:tc>
      </w:tr>
      <w:tr w:rsidR="00937FC2" w:rsidRPr="002E754D" w:rsidTr="00937FC2">
        <w:tc>
          <w:tcPr>
            <w:tcW w:w="600" w:type="dxa"/>
            <w:shd w:val="clear" w:color="auto" w:fill="F3F3F3"/>
          </w:tcPr>
          <w:p w:rsidR="00937FC2" w:rsidRPr="002E754D" w:rsidRDefault="00937FC2" w:rsidP="00C55207">
            <w:pPr>
              <w:pStyle w:val="CellBody"/>
              <w:jc w:val="center"/>
            </w:pPr>
            <w:r w:rsidRPr="002E754D">
              <w:t>6</w:t>
            </w:r>
          </w:p>
        </w:tc>
        <w:tc>
          <w:tcPr>
            <w:tcW w:w="1560" w:type="dxa"/>
            <w:shd w:val="clear" w:color="auto" w:fill="F3F3F3"/>
          </w:tcPr>
          <w:p w:rsidR="00937FC2" w:rsidRPr="002E754D" w:rsidRDefault="00937FC2" w:rsidP="00C55207">
            <w:pPr>
              <w:pStyle w:val="CellBody"/>
              <w:jc w:val="center"/>
            </w:pPr>
            <w:r w:rsidRPr="002E754D">
              <w:t>7B</w:t>
            </w:r>
          </w:p>
        </w:tc>
        <w:tc>
          <w:tcPr>
            <w:tcW w:w="1440" w:type="dxa"/>
            <w:shd w:val="clear" w:color="auto" w:fill="F3F3F3"/>
          </w:tcPr>
          <w:p w:rsidR="00937FC2" w:rsidRPr="002E754D" w:rsidRDefault="00937FC2" w:rsidP="00C55207">
            <w:pPr>
              <w:pStyle w:val="CellBody"/>
              <w:jc w:val="center"/>
            </w:pPr>
            <w:r w:rsidRPr="002E754D">
              <w:t>21</w:t>
            </w:r>
          </w:p>
        </w:tc>
        <w:tc>
          <w:tcPr>
            <w:tcW w:w="1560" w:type="dxa"/>
            <w:shd w:val="clear" w:color="auto" w:fill="F3F3F3"/>
          </w:tcPr>
          <w:p w:rsidR="00E372E7" w:rsidRDefault="00E372E7">
            <w:pPr>
              <w:pStyle w:val="CellBody"/>
              <w:jc w:val="center"/>
            </w:pPr>
          </w:p>
        </w:tc>
        <w:tc>
          <w:tcPr>
            <w:tcW w:w="1680" w:type="dxa"/>
            <w:shd w:val="clear" w:color="auto" w:fill="F3F3F3"/>
          </w:tcPr>
          <w:p w:rsidR="00E372E7" w:rsidRDefault="00937FC2">
            <w:pPr>
              <w:pStyle w:val="CellBody"/>
              <w:jc w:val="center"/>
            </w:pPr>
            <w:r w:rsidRPr="002E754D">
              <w:t>AES Key [48 - 55]</w:t>
            </w:r>
          </w:p>
        </w:tc>
        <w:tc>
          <w:tcPr>
            <w:tcW w:w="1560" w:type="dxa"/>
            <w:shd w:val="clear" w:color="auto" w:fill="F3F3F3"/>
          </w:tcPr>
          <w:p w:rsidR="00E372E7" w:rsidRDefault="00937FC2">
            <w:pPr>
              <w:pStyle w:val="CellBody"/>
              <w:jc w:val="center"/>
            </w:pPr>
            <w:r w:rsidRPr="002E754D">
              <w:t>AES Key [55 - 48]</w:t>
            </w:r>
          </w:p>
        </w:tc>
      </w:tr>
      <w:tr w:rsidR="00937FC2" w:rsidRPr="002E754D" w:rsidTr="00937FC2">
        <w:tc>
          <w:tcPr>
            <w:tcW w:w="600" w:type="dxa"/>
          </w:tcPr>
          <w:p w:rsidR="00937FC2" w:rsidRPr="002E754D" w:rsidRDefault="00937FC2" w:rsidP="00C55207">
            <w:pPr>
              <w:pStyle w:val="CellBody"/>
              <w:jc w:val="center"/>
            </w:pPr>
            <w:r w:rsidRPr="002E754D">
              <w:t>7</w:t>
            </w:r>
          </w:p>
        </w:tc>
        <w:tc>
          <w:tcPr>
            <w:tcW w:w="1560" w:type="dxa"/>
          </w:tcPr>
          <w:p w:rsidR="00937FC2" w:rsidRPr="002E754D" w:rsidRDefault="00937FC2" w:rsidP="00C55207">
            <w:pPr>
              <w:pStyle w:val="CellBody"/>
              <w:jc w:val="center"/>
            </w:pPr>
            <w:r w:rsidRPr="002E754D">
              <w:t>A0</w:t>
            </w:r>
          </w:p>
        </w:tc>
        <w:tc>
          <w:tcPr>
            <w:tcW w:w="1440" w:type="dxa"/>
          </w:tcPr>
          <w:p w:rsidR="00937FC2" w:rsidRPr="002E754D" w:rsidRDefault="00937FC2" w:rsidP="00C55207">
            <w:pPr>
              <w:pStyle w:val="CellBody"/>
              <w:jc w:val="center"/>
            </w:pPr>
            <w:r w:rsidRPr="002E754D">
              <w:t>C9</w:t>
            </w:r>
          </w:p>
        </w:tc>
        <w:tc>
          <w:tcPr>
            <w:tcW w:w="1560" w:type="dxa"/>
          </w:tcPr>
          <w:p w:rsidR="00E372E7" w:rsidRDefault="00E372E7">
            <w:pPr>
              <w:pStyle w:val="CellBody"/>
              <w:jc w:val="center"/>
            </w:pPr>
          </w:p>
        </w:tc>
        <w:tc>
          <w:tcPr>
            <w:tcW w:w="1680" w:type="dxa"/>
          </w:tcPr>
          <w:p w:rsidR="00E372E7" w:rsidRDefault="00937FC2">
            <w:pPr>
              <w:pStyle w:val="CellBody"/>
              <w:jc w:val="center"/>
            </w:pPr>
            <w:r w:rsidRPr="002E754D">
              <w:t>AES Key [56 - 63]</w:t>
            </w:r>
          </w:p>
        </w:tc>
        <w:tc>
          <w:tcPr>
            <w:tcW w:w="1560" w:type="dxa"/>
          </w:tcPr>
          <w:p w:rsidR="00E372E7" w:rsidRDefault="00937FC2">
            <w:pPr>
              <w:pStyle w:val="CellBody"/>
              <w:jc w:val="center"/>
            </w:pPr>
            <w:r w:rsidRPr="002E754D">
              <w:t>AES Key [63 - 56]</w:t>
            </w:r>
          </w:p>
        </w:tc>
      </w:tr>
      <w:tr w:rsidR="00937FC2" w:rsidRPr="002E754D" w:rsidTr="00937FC2">
        <w:tc>
          <w:tcPr>
            <w:tcW w:w="600" w:type="dxa"/>
            <w:shd w:val="clear" w:color="auto" w:fill="F3F3F3"/>
          </w:tcPr>
          <w:p w:rsidR="00937FC2" w:rsidRPr="002E754D" w:rsidRDefault="00937FC2" w:rsidP="00C55207">
            <w:pPr>
              <w:pStyle w:val="CellBody"/>
              <w:jc w:val="center"/>
            </w:pPr>
            <w:r w:rsidRPr="002E754D">
              <w:t>8</w:t>
            </w:r>
          </w:p>
        </w:tc>
        <w:tc>
          <w:tcPr>
            <w:tcW w:w="1560" w:type="dxa"/>
            <w:shd w:val="clear" w:color="auto" w:fill="F3F3F3"/>
          </w:tcPr>
          <w:p w:rsidR="00937FC2" w:rsidRPr="002E754D" w:rsidRDefault="00937FC2" w:rsidP="00C55207">
            <w:pPr>
              <w:pStyle w:val="CellBody"/>
              <w:jc w:val="center"/>
            </w:pPr>
            <w:r w:rsidRPr="002E754D">
              <w:t>01</w:t>
            </w:r>
          </w:p>
        </w:tc>
        <w:tc>
          <w:tcPr>
            <w:tcW w:w="1440" w:type="dxa"/>
            <w:shd w:val="clear" w:color="auto" w:fill="F3F3F3"/>
          </w:tcPr>
          <w:p w:rsidR="00937FC2" w:rsidRPr="002E754D" w:rsidRDefault="00937FC2" w:rsidP="00C55207">
            <w:pPr>
              <w:pStyle w:val="CellBody"/>
              <w:jc w:val="center"/>
            </w:pPr>
            <w:r w:rsidRPr="002E754D">
              <w:t>99</w:t>
            </w:r>
          </w:p>
        </w:tc>
        <w:tc>
          <w:tcPr>
            <w:tcW w:w="1560" w:type="dxa"/>
            <w:shd w:val="clear" w:color="auto" w:fill="F3F3F3"/>
          </w:tcPr>
          <w:p w:rsidR="00E372E7" w:rsidRDefault="00E372E7">
            <w:pPr>
              <w:pStyle w:val="CellBody"/>
              <w:jc w:val="center"/>
            </w:pPr>
          </w:p>
        </w:tc>
        <w:tc>
          <w:tcPr>
            <w:tcW w:w="1680" w:type="dxa"/>
            <w:shd w:val="clear" w:color="auto" w:fill="F3F3F3"/>
          </w:tcPr>
          <w:p w:rsidR="00E372E7" w:rsidRDefault="00937FC2">
            <w:pPr>
              <w:pStyle w:val="CellBody"/>
              <w:jc w:val="center"/>
            </w:pPr>
            <w:r w:rsidRPr="002E754D">
              <w:t>AES Key [64 - 71]</w:t>
            </w:r>
          </w:p>
        </w:tc>
        <w:tc>
          <w:tcPr>
            <w:tcW w:w="1560" w:type="dxa"/>
            <w:shd w:val="clear" w:color="auto" w:fill="F3F3F3"/>
          </w:tcPr>
          <w:p w:rsidR="00E372E7" w:rsidRDefault="00937FC2">
            <w:pPr>
              <w:pStyle w:val="CellBody"/>
              <w:jc w:val="center"/>
            </w:pPr>
            <w:r w:rsidRPr="002E754D">
              <w:t>AES Key [71 - 64]</w:t>
            </w:r>
          </w:p>
        </w:tc>
      </w:tr>
      <w:tr w:rsidR="00937FC2" w:rsidRPr="002E754D" w:rsidTr="00937FC2">
        <w:tc>
          <w:tcPr>
            <w:tcW w:w="600" w:type="dxa"/>
          </w:tcPr>
          <w:p w:rsidR="00937FC2" w:rsidRPr="002E754D" w:rsidRDefault="00937FC2" w:rsidP="00C55207">
            <w:pPr>
              <w:pStyle w:val="CellBody"/>
              <w:jc w:val="center"/>
            </w:pPr>
            <w:r w:rsidRPr="002E754D">
              <w:t>9</w:t>
            </w:r>
          </w:p>
        </w:tc>
        <w:tc>
          <w:tcPr>
            <w:tcW w:w="1560" w:type="dxa"/>
          </w:tcPr>
          <w:p w:rsidR="00937FC2" w:rsidRPr="002E754D" w:rsidRDefault="00937FC2" w:rsidP="00C55207">
            <w:pPr>
              <w:pStyle w:val="CellBody"/>
              <w:jc w:val="center"/>
            </w:pPr>
            <w:r w:rsidRPr="002E754D">
              <w:t>B0</w:t>
            </w:r>
          </w:p>
        </w:tc>
        <w:tc>
          <w:tcPr>
            <w:tcW w:w="1440" w:type="dxa"/>
          </w:tcPr>
          <w:p w:rsidR="00937FC2" w:rsidRPr="002E754D" w:rsidRDefault="00937FC2" w:rsidP="00C55207">
            <w:pPr>
              <w:pStyle w:val="CellBody"/>
              <w:jc w:val="center"/>
            </w:pPr>
            <w:r w:rsidRPr="002E754D">
              <w:t>46</w:t>
            </w:r>
          </w:p>
        </w:tc>
        <w:tc>
          <w:tcPr>
            <w:tcW w:w="1560" w:type="dxa"/>
          </w:tcPr>
          <w:p w:rsidR="00E372E7" w:rsidRDefault="00E372E7">
            <w:pPr>
              <w:pStyle w:val="CellBody"/>
              <w:jc w:val="center"/>
            </w:pPr>
          </w:p>
        </w:tc>
        <w:tc>
          <w:tcPr>
            <w:tcW w:w="1680" w:type="dxa"/>
          </w:tcPr>
          <w:p w:rsidR="00E372E7" w:rsidRDefault="00937FC2">
            <w:pPr>
              <w:pStyle w:val="CellBody"/>
              <w:jc w:val="center"/>
            </w:pPr>
            <w:r w:rsidRPr="002E754D">
              <w:t>AES Key [72 - 79]</w:t>
            </w:r>
          </w:p>
        </w:tc>
        <w:tc>
          <w:tcPr>
            <w:tcW w:w="1560" w:type="dxa"/>
          </w:tcPr>
          <w:p w:rsidR="00E372E7" w:rsidRDefault="00937FC2">
            <w:pPr>
              <w:pStyle w:val="CellBody"/>
              <w:jc w:val="center"/>
            </w:pPr>
            <w:r w:rsidRPr="002E754D">
              <w:t>AES Key [79 - 72]</w:t>
            </w:r>
          </w:p>
        </w:tc>
      </w:tr>
      <w:tr w:rsidR="00937FC2" w:rsidRPr="002E754D" w:rsidTr="00937FC2">
        <w:tc>
          <w:tcPr>
            <w:tcW w:w="600" w:type="dxa"/>
            <w:shd w:val="clear" w:color="auto" w:fill="F3F3F3"/>
          </w:tcPr>
          <w:p w:rsidR="00937FC2" w:rsidRPr="002E754D" w:rsidRDefault="00937FC2" w:rsidP="00C55207">
            <w:pPr>
              <w:pStyle w:val="CellBody"/>
              <w:jc w:val="center"/>
            </w:pPr>
            <w:r w:rsidRPr="002E754D">
              <w:t>10</w:t>
            </w:r>
          </w:p>
        </w:tc>
        <w:tc>
          <w:tcPr>
            <w:tcW w:w="1560" w:type="dxa"/>
            <w:shd w:val="clear" w:color="auto" w:fill="F3F3F3"/>
          </w:tcPr>
          <w:p w:rsidR="00937FC2" w:rsidRPr="002E754D" w:rsidRDefault="00937FC2" w:rsidP="00C55207">
            <w:pPr>
              <w:pStyle w:val="CellBody"/>
              <w:jc w:val="center"/>
            </w:pPr>
            <w:r w:rsidRPr="002E754D">
              <w:t>18</w:t>
            </w:r>
          </w:p>
        </w:tc>
        <w:tc>
          <w:tcPr>
            <w:tcW w:w="1440" w:type="dxa"/>
            <w:shd w:val="clear" w:color="auto" w:fill="F3F3F3"/>
          </w:tcPr>
          <w:p w:rsidR="00937FC2" w:rsidRPr="002E754D" w:rsidRDefault="00937FC2" w:rsidP="00C55207">
            <w:pPr>
              <w:pStyle w:val="CellBody"/>
              <w:jc w:val="center"/>
            </w:pPr>
            <w:r w:rsidRPr="002E754D">
              <w:t>9A</w:t>
            </w:r>
          </w:p>
        </w:tc>
        <w:tc>
          <w:tcPr>
            <w:tcW w:w="1560" w:type="dxa"/>
            <w:shd w:val="clear" w:color="auto" w:fill="F3F3F3"/>
          </w:tcPr>
          <w:p w:rsidR="00E372E7" w:rsidRDefault="00E372E7">
            <w:pPr>
              <w:pStyle w:val="CellBody"/>
              <w:jc w:val="center"/>
            </w:pPr>
          </w:p>
        </w:tc>
        <w:tc>
          <w:tcPr>
            <w:tcW w:w="1680" w:type="dxa"/>
            <w:shd w:val="clear" w:color="auto" w:fill="F3F3F3"/>
          </w:tcPr>
          <w:p w:rsidR="00E372E7" w:rsidRDefault="00937FC2">
            <w:pPr>
              <w:pStyle w:val="CellBody"/>
              <w:jc w:val="center"/>
            </w:pPr>
            <w:r w:rsidRPr="002E754D">
              <w:t>AES Key [80 - 87]</w:t>
            </w:r>
          </w:p>
        </w:tc>
        <w:tc>
          <w:tcPr>
            <w:tcW w:w="1560" w:type="dxa"/>
            <w:shd w:val="clear" w:color="auto" w:fill="F3F3F3"/>
          </w:tcPr>
          <w:p w:rsidR="00E372E7" w:rsidRDefault="00937FC2">
            <w:pPr>
              <w:pStyle w:val="CellBody"/>
              <w:jc w:val="center"/>
            </w:pPr>
            <w:r w:rsidRPr="002E754D">
              <w:t>AES Key [87 - 80]</w:t>
            </w:r>
          </w:p>
        </w:tc>
      </w:tr>
      <w:tr w:rsidR="00937FC2" w:rsidRPr="002E754D" w:rsidTr="00937FC2">
        <w:tc>
          <w:tcPr>
            <w:tcW w:w="600" w:type="dxa"/>
          </w:tcPr>
          <w:p w:rsidR="00937FC2" w:rsidRPr="002E754D" w:rsidRDefault="00937FC2" w:rsidP="00C55207">
            <w:pPr>
              <w:pStyle w:val="CellBody"/>
              <w:jc w:val="center"/>
            </w:pPr>
            <w:r w:rsidRPr="002E754D">
              <w:t>11</w:t>
            </w:r>
          </w:p>
        </w:tc>
        <w:tc>
          <w:tcPr>
            <w:tcW w:w="1560" w:type="dxa"/>
          </w:tcPr>
          <w:p w:rsidR="00937FC2" w:rsidRPr="002E754D" w:rsidRDefault="00937FC2" w:rsidP="00C55207">
            <w:pPr>
              <w:pStyle w:val="CellBody"/>
              <w:jc w:val="center"/>
            </w:pPr>
            <w:r w:rsidRPr="002E754D">
              <w:t>66</w:t>
            </w:r>
          </w:p>
        </w:tc>
        <w:tc>
          <w:tcPr>
            <w:tcW w:w="1440" w:type="dxa"/>
          </w:tcPr>
          <w:p w:rsidR="00937FC2" w:rsidRPr="002E754D" w:rsidRDefault="00937FC2" w:rsidP="00C55207">
            <w:pPr>
              <w:pStyle w:val="CellBody"/>
              <w:jc w:val="center"/>
            </w:pPr>
            <w:r w:rsidRPr="002E754D">
              <w:t>C5</w:t>
            </w:r>
          </w:p>
        </w:tc>
        <w:tc>
          <w:tcPr>
            <w:tcW w:w="1560" w:type="dxa"/>
          </w:tcPr>
          <w:p w:rsidR="00E372E7" w:rsidRDefault="00E372E7">
            <w:pPr>
              <w:pStyle w:val="CellBody"/>
              <w:jc w:val="center"/>
            </w:pPr>
          </w:p>
        </w:tc>
        <w:tc>
          <w:tcPr>
            <w:tcW w:w="1680" w:type="dxa"/>
          </w:tcPr>
          <w:p w:rsidR="00E372E7" w:rsidRDefault="00937FC2">
            <w:pPr>
              <w:pStyle w:val="CellBody"/>
              <w:jc w:val="center"/>
            </w:pPr>
            <w:r w:rsidRPr="002E754D">
              <w:t>AES Key [88 - 95]</w:t>
            </w:r>
          </w:p>
        </w:tc>
        <w:tc>
          <w:tcPr>
            <w:tcW w:w="1560" w:type="dxa"/>
          </w:tcPr>
          <w:p w:rsidR="00E372E7" w:rsidRDefault="00937FC2">
            <w:pPr>
              <w:pStyle w:val="CellBody"/>
              <w:jc w:val="center"/>
            </w:pPr>
            <w:r w:rsidRPr="002E754D">
              <w:t>AES Key [95 - 88]</w:t>
            </w:r>
          </w:p>
        </w:tc>
      </w:tr>
      <w:tr w:rsidR="00937FC2" w:rsidRPr="002E754D" w:rsidTr="00937FC2">
        <w:tc>
          <w:tcPr>
            <w:tcW w:w="600" w:type="dxa"/>
            <w:shd w:val="clear" w:color="auto" w:fill="F3F3F3"/>
          </w:tcPr>
          <w:p w:rsidR="00937FC2" w:rsidRPr="002E754D" w:rsidRDefault="00937FC2" w:rsidP="00C55207">
            <w:pPr>
              <w:pStyle w:val="CellBody"/>
              <w:jc w:val="center"/>
            </w:pPr>
            <w:r w:rsidRPr="002E754D">
              <w:t>12</w:t>
            </w:r>
          </w:p>
        </w:tc>
        <w:tc>
          <w:tcPr>
            <w:tcW w:w="1560" w:type="dxa"/>
            <w:shd w:val="clear" w:color="auto" w:fill="F3F3F3"/>
          </w:tcPr>
          <w:p w:rsidR="00937FC2" w:rsidRPr="002E754D" w:rsidRDefault="00937FC2" w:rsidP="00C55207">
            <w:pPr>
              <w:pStyle w:val="CellBody"/>
              <w:jc w:val="center"/>
            </w:pPr>
            <w:r w:rsidRPr="002E754D">
              <w:t>9C</w:t>
            </w:r>
          </w:p>
        </w:tc>
        <w:tc>
          <w:tcPr>
            <w:tcW w:w="1440" w:type="dxa"/>
            <w:shd w:val="clear" w:color="auto" w:fill="F3F3F3"/>
          </w:tcPr>
          <w:p w:rsidR="00937FC2" w:rsidRPr="002E754D" w:rsidRDefault="00937FC2" w:rsidP="00C55207">
            <w:pPr>
              <w:pStyle w:val="CellBody"/>
              <w:jc w:val="center"/>
            </w:pPr>
            <w:r w:rsidRPr="002E754D">
              <w:t>2A</w:t>
            </w:r>
          </w:p>
        </w:tc>
        <w:tc>
          <w:tcPr>
            <w:tcW w:w="1560" w:type="dxa"/>
            <w:shd w:val="clear" w:color="auto" w:fill="F3F3F3"/>
          </w:tcPr>
          <w:p w:rsidR="00E372E7" w:rsidRDefault="00E372E7">
            <w:pPr>
              <w:pStyle w:val="CellBody"/>
              <w:jc w:val="center"/>
            </w:pPr>
          </w:p>
        </w:tc>
        <w:tc>
          <w:tcPr>
            <w:tcW w:w="1680" w:type="dxa"/>
            <w:shd w:val="clear" w:color="auto" w:fill="F3F3F3"/>
          </w:tcPr>
          <w:p w:rsidR="00E372E7" w:rsidRDefault="00937FC2">
            <w:pPr>
              <w:pStyle w:val="CellBody"/>
              <w:jc w:val="center"/>
            </w:pPr>
            <w:r w:rsidRPr="002E754D">
              <w:t>AES Key [96 - 103]</w:t>
            </w:r>
          </w:p>
        </w:tc>
        <w:tc>
          <w:tcPr>
            <w:tcW w:w="1560" w:type="dxa"/>
            <w:shd w:val="clear" w:color="auto" w:fill="F3F3F3"/>
          </w:tcPr>
          <w:p w:rsidR="00E372E7" w:rsidRDefault="00937FC2">
            <w:pPr>
              <w:pStyle w:val="CellBody"/>
              <w:jc w:val="center"/>
            </w:pPr>
            <w:r w:rsidRPr="002E754D">
              <w:t>AES Key [103 - 96]</w:t>
            </w:r>
          </w:p>
        </w:tc>
      </w:tr>
      <w:tr w:rsidR="00937FC2" w:rsidRPr="002E754D" w:rsidTr="00937FC2">
        <w:tc>
          <w:tcPr>
            <w:tcW w:w="600" w:type="dxa"/>
          </w:tcPr>
          <w:p w:rsidR="00937FC2" w:rsidRPr="002E754D" w:rsidRDefault="00937FC2" w:rsidP="00C55207">
            <w:pPr>
              <w:pStyle w:val="CellBody"/>
              <w:jc w:val="center"/>
            </w:pPr>
            <w:r w:rsidRPr="002E754D">
              <w:t>13</w:t>
            </w:r>
          </w:p>
        </w:tc>
        <w:tc>
          <w:tcPr>
            <w:tcW w:w="1560" w:type="dxa"/>
          </w:tcPr>
          <w:p w:rsidR="00937FC2" w:rsidRPr="002E754D" w:rsidRDefault="00937FC2" w:rsidP="00C55207">
            <w:pPr>
              <w:pStyle w:val="CellBody"/>
              <w:jc w:val="center"/>
            </w:pPr>
            <w:r w:rsidRPr="002E754D">
              <w:t>CE</w:t>
            </w:r>
          </w:p>
        </w:tc>
        <w:tc>
          <w:tcPr>
            <w:tcW w:w="1440" w:type="dxa"/>
          </w:tcPr>
          <w:p w:rsidR="00937FC2" w:rsidRPr="002E754D" w:rsidRDefault="00937FC2" w:rsidP="00C55207">
            <w:pPr>
              <w:pStyle w:val="CellBody"/>
              <w:jc w:val="center"/>
            </w:pPr>
            <w:r w:rsidRPr="002E754D">
              <w:t>F3</w:t>
            </w:r>
          </w:p>
        </w:tc>
        <w:tc>
          <w:tcPr>
            <w:tcW w:w="1560" w:type="dxa"/>
          </w:tcPr>
          <w:p w:rsidR="00E372E7" w:rsidRDefault="00E372E7">
            <w:pPr>
              <w:pStyle w:val="CellBody"/>
              <w:jc w:val="center"/>
            </w:pPr>
          </w:p>
        </w:tc>
        <w:tc>
          <w:tcPr>
            <w:tcW w:w="1680" w:type="dxa"/>
          </w:tcPr>
          <w:p w:rsidR="00E372E7" w:rsidRDefault="00937FC2">
            <w:pPr>
              <w:pStyle w:val="CellBody"/>
              <w:jc w:val="center"/>
            </w:pPr>
            <w:r w:rsidRPr="002E754D">
              <w:t>AES Key [104 - 111]</w:t>
            </w:r>
          </w:p>
        </w:tc>
        <w:tc>
          <w:tcPr>
            <w:tcW w:w="1560" w:type="dxa"/>
          </w:tcPr>
          <w:p w:rsidR="00E372E7" w:rsidRDefault="00937FC2">
            <w:pPr>
              <w:pStyle w:val="CellBody"/>
              <w:jc w:val="center"/>
            </w:pPr>
            <w:r w:rsidRPr="002E754D">
              <w:t>AES Key [111 - 104]</w:t>
            </w:r>
          </w:p>
        </w:tc>
      </w:tr>
      <w:tr w:rsidR="00937FC2" w:rsidRPr="002E754D" w:rsidTr="00937FC2">
        <w:tc>
          <w:tcPr>
            <w:tcW w:w="600" w:type="dxa"/>
            <w:shd w:val="clear" w:color="auto" w:fill="F3F3F3"/>
          </w:tcPr>
          <w:p w:rsidR="00937FC2" w:rsidRPr="002E754D" w:rsidRDefault="00937FC2" w:rsidP="00C55207">
            <w:pPr>
              <w:pStyle w:val="CellBody"/>
              <w:jc w:val="center"/>
            </w:pPr>
            <w:r w:rsidRPr="002E754D">
              <w:t>14</w:t>
            </w:r>
          </w:p>
        </w:tc>
        <w:tc>
          <w:tcPr>
            <w:tcW w:w="1560" w:type="dxa"/>
            <w:shd w:val="clear" w:color="auto" w:fill="F3F3F3"/>
          </w:tcPr>
          <w:p w:rsidR="00937FC2" w:rsidRPr="002E754D" w:rsidRDefault="00937FC2" w:rsidP="00C55207">
            <w:pPr>
              <w:pStyle w:val="CellBody"/>
              <w:jc w:val="center"/>
            </w:pPr>
            <w:r w:rsidRPr="002E754D">
              <w:t>E3</w:t>
            </w:r>
          </w:p>
        </w:tc>
        <w:tc>
          <w:tcPr>
            <w:tcW w:w="1440" w:type="dxa"/>
            <w:shd w:val="clear" w:color="auto" w:fill="F3F3F3"/>
          </w:tcPr>
          <w:p w:rsidR="00937FC2" w:rsidRPr="002E754D" w:rsidRDefault="00937FC2" w:rsidP="00C55207">
            <w:pPr>
              <w:pStyle w:val="CellBody"/>
              <w:jc w:val="center"/>
            </w:pPr>
            <w:r w:rsidRPr="002E754D">
              <w:t>0A</w:t>
            </w:r>
          </w:p>
        </w:tc>
        <w:tc>
          <w:tcPr>
            <w:tcW w:w="1560" w:type="dxa"/>
            <w:shd w:val="clear" w:color="auto" w:fill="F3F3F3"/>
          </w:tcPr>
          <w:p w:rsidR="00E372E7" w:rsidRDefault="00E372E7">
            <w:pPr>
              <w:pStyle w:val="CellBody"/>
              <w:jc w:val="center"/>
            </w:pPr>
          </w:p>
        </w:tc>
        <w:tc>
          <w:tcPr>
            <w:tcW w:w="1680" w:type="dxa"/>
            <w:shd w:val="clear" w:color="auto" w:fill="F3F3F3"/>
          </w:tcPr>
          <w:p w:rsidR="00E372E7" w:rsidRDefault="00937FC2">
            <w:pPr>
              <w:pStyle w:val="CellBody"/>
              <w:jc w:val="center"/>
            </w:pPr>
            <w:r w:rsidRPr="002E754D">
              <w:t>AES Key [112 - 119]</w:t>
            </w:r>
          </w:p>
        </w:tc>
        <w:tc>
          <w:tcPr>
            <w:tcW w:w="1560" w:type="dxa"/>
            <w:shd w:val="clear" w:color="auto" w:fill="F3F3F3"/>
          </w:tcPr>
          <w:p w:rsidR="00E372E7" w:rsidRDefault="00937FC2">
            <w:pPr>
              <w:pStyle w:val="CellBody"/>
              <w:jc w:val="center"/>
            </w:pPr>
            <w:r w:rsidRPr="002E754D">
              <w:t>AES Key [119 - 112]</w:t>
            </w:r>
          </w:p>
        </w:tc>
      </w:tr>
      <w:tr w:rsidR="00937FC2" w:rsidRPr="002E754D" w:rsidTr="00937FC2">
        <w:tc>
          <w:tcPr>
            <w:tcW w:w="600" w:type="dxa"/>
          </w:tcPr>
          <w:p w:rsidR="00937FC2" w:rsidRPr="002E754D" w:rsidRDefault="00937FC2" w:rsidP="00C55207">
            <w:pPr>
              <w:pStyle w:val="CellBody"/>
              <w:jc w:val="center"/>
            </w:pPr>
            <w:r w:rsidRPr="002E754D">
              <w:t>15</w:t>
            </w:r>
          </w:p>
        </w:tc>
        <w:tc>
          <w:tcPr>
            <w:tcW w:w="1560" w:type="dxa"/>
          </w:tcPr>
          <w:p w:rsidR="00937FC2" w:rsidRPr="002E754D" w:rsidRDefault="00937FC2" w:rsidP="00C55207">
            <w:pPr>
              <w:pStyle w:val="CellBody"/>
              <w:jc w:val="center"/>
            </w:pPr>
            <w:r w:rsidRPr="002E754D">
              <w:t>0D</w:t>
            </w:r>
          </w:p>
        </w:tc>
        <w:tc>
          <w:tcPr>
            <w:tcW w:w="1440" w:type="dxa"/>
          </w:tcPr>
          <w:p w:rsidR="00937FC2" w:rsidRPr="002E754D" w:rsidRDefault="00937FC2" w:rsidP="00C55207">
            <w:pPr>
              <w:pStyle w:val="CellBody"/>
              <w:jc w:val="center"/>
            </w:pPr>
            <w:r w:rsidRPr="002E754D">
              <w:t>06</w:t>
            </w:r>
          </w:p>
        </w:tc>
        <w:tc>
          <w:tcPr>
            <w:tcW w:w="1560" w:type="dxa"/>
          </w:tcPr>
          <w:p w:rsidR="00E372E7" w:rsidRDefault="00937FC2">
            <w:pPr>
              <w:pStyle w:val="CellBody"/>
              <w:jc w:val="center"/>
            </w:pPr>
            <w:r w:rsidRPr="002E754D">
              <w:t>Rightmost Key Octet</w:t>
            </w:r>
          </w:p>
        </w:tc>
        <w:tc>
          <w:tcPr>
            <w:tcW w:w="1680" w:type="dxa"/>
          </w:tcPr>
          <w:p w:rsidR="00E372E7" w:rsidRDefault="00937FC2">
            <w:pPr>
              <w:pStyle w:val="CellBody"/>
              <w:jc w:val="center"/>
            </w:pPr>
            <w:r w:rsidRPr="002E754D">
              <w:t>AES Key [120 - 127]</w:t>
            </w:r>
          </w:p>
        </w:tc>
        <w:tc>
          <w:tcPr>
            <w:tcW w:w="1560" w:type="dxa"/>
          </w:tcPr>
          <w:p w:rsidR="00E372E7" w:rsidRDefault="00937FC2">
            <w:pPr>
              <w:pStyle w:val="CellBody"/>
              <w:jc w:val="center"/>
            </w:pPr>
            <w:r w:rsidRPr="002E754D">
              <w:t>AES Key [127 - 120]</w:t>
            </w:r>
          </w:p>
        </w:tc>
      </w:tr>
    </w:tbl>
    <w:p w:rsidR="00D01365" w:rsidRDefault="001F51C2">
      <w:pPr>
        <w:pStyle w:val="TableTitle"/>
      </w:pPr>
      <w:bookmarkStart w:id="61" w:name="_Toc314918458"/>
      <w:bookmarkStart w:id="62" w:name="_Ref140686286"/>
      <w:r>
        <w:t xml:space="preserve">Table </w:t>
      </w:r>
      <w:r w:rsidR="00031744">
        <w:fldChar w:fldCharType="begin"/>
      </w:r>
      <w:r w:rsidR="00C14F4F">
        <w:instrText xml:space="preserve"> STYLEREF 1 \s </w:instrText>
      </w:r>
      <w:r w:rsidR="00031744">
        <w:fldChar w:fldCharType="separate"/>
      </w:r>
      <w:r w:rsidR="00DA1431">
        <w:rPr>
          <w:noProof/>
        </w:rPr>
        <w:t>13</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4</w:t>
      </w:r>
      <w:r w:rsidR="00031744">
        <w:fldChar w:fldCharType="end"/>
      </w:r>
      <w:r>
        <w:t xml:space="preserve">: </w:t>
      </w:r>
      <w:r w:rsidRPr="002E754D">
        <w:t>Example NID Offset Hashed from NMK-HS with Appended Security Level</w:t>
      </w:r>
      <w:bookmarkEnd w:id="61"/>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520"/>
      </w:tblGrid>
      <w:tr w:rsidR="00E10675" w:rsidRPr="002E754D">
        <w:tc>
          <w:tcPr>
            <w:tcW w:w="1440" w:type="dxa"/>
            <w:shd w:val="clear" w:color="auto" w:fill="E6E6E6"/>
          </w:tcPr>
          <w:bookmarkEnd w:id="62"/>
          <w:p w:rsidR="00E10675" w:rsidRPr="002E754D" w:rsidRDefault="00E10675" w:rsidP="00C55207">
            <w:pPr>
              <w:pStyle w:val="CellHeading"/>
            </w:pPr>
            <w:r w:rsidRPr="002E754D">
              <w:t>Octet</w:t>
            </w:r>
          </w:p>
        </w:tc>
        <w:tc>
          <w:tcPr>
            <w:tcW w:w="1440" w:type="dxa"/>
            <w:shd w:val="clear" w:color="auto" w:fill="E6E6E6"/>
          </w:tcPr>
          <w:p w:rsidR="00E10675" w:rsidRPr="002E754D" w:rsidRDefault="00E10675" w:rsidP="00C55207">
            <w:pPr>
              <w:pStyle w:val="CellHeading"/>
            </w:pPr>
            <w:r w:rsidRPr="002E754D">
              <w:t xml:space="preserve">NID </w:t>
            </w:r>
          </w:p>
        </w:tc>
        <w:tc>
          <w:tcPr>
            <w:tcW w:w="5520" w:type="dxa"/>
            <w:shd w:val="clear" w:color="auto" w:fill="E6E6E6"/>
          </w:tcPr>
          <w:p w:rsidR="00E372E7" w:rsidRDefault="00E10675">
            <w:pPr>
              <w:pStyle w:val="CellHeading"/>
            </w:pPr>
            <w:r w:rsidRPr="002E754D">
              <w:t>Description</w:t>
            </w:r>
          </w:p>
        </w:tc>
      </w:tr>
      <w:tr w:rsidR="00E10675" w:rsidRPr="002E754D">
        <w:tc>
          <w:tcPr>
            <w:tcW w:w="1440" w:type="dxa"/>
            <w:shd w:val="clear" w:color="auto" w:fill="F3F3F3"/>
          </w:tcPr>
          <w:p w:rsidR="00E10675" w:rsidRPr="002E754D" w:rsidRDefault="00E10675" w:rsidP="00C55207">
            <w:pPr>
              <w:pStyle w:val="CellBody"/>
              <w:jc w:val="center"/>
            </w:pPr>
            <w:r w:rsidRPr="002E754D">
              <w:t>0</w:t>
            </w:r>
          </w:p>
        </w:tc>
        <w:tc>
          <w:tcPr>
            <w:tcW w:w="1440" w:type="dxa"/>
            <w:shd w:val="clear" w:color="auto" w:fill="F3F3F3"/>
          </w:tcPr>
          <w:p w:rsidR="00E10675" w:rsidRPr="002E754D" w:rsidRDefault="00E10675" w:rsidP="00C55207">
            <w:pPr>
              <w:pStyle w:val="CellBody"/>
              <w:jc w:val="center"/>
            </w:pPr>
            <w:r w:rsidRPr="002E754D">
              <w:t>0x02</w:t>
            </w:r>
          </w:p>
        </w:tc>
        <w:tc>
          <w:tcPr>
            <w:tcW w:w="5520" w:type="dxa"/>
            <w:shd w:val="clear" w:color="auto" w:fill="F3F3F3"/>
          </w:tcPr>
          <w:p w:rsidR="00E10675" w:rsidRPr="002E754D" w:rsidRDefault="00E10675" w:rsidP="00C55207">
            <w:pPr>
              <w:pStyle w:val="CellBody"/>
            </w:pPr>
            <w:r w:rsidRPr="002E754D">
              <w:t>Leftmost Octet of 52 Bit Hashed NID Offset</w:t>
            </w:r>
          </w:p>
        </w:tc>
      </w:tr>
      <w:tr w:rsidR="00E10675" w:rsidRPr="002E754D">
        <w:tc>
          <w:tcPr>
            <w:tcW w:w="1440" w:type="dxa"/>
          </w:tcPr>
          <w:p w:rsidR="00E10675" w:rsidRPr="002E754D" w:rsidRDefault="00E10675" w:rsidP="00C55207">
            <w:pPr>
              <w:pStyle w:val="CellBody"/>
              <w:jc w:val="center"/>
            </w:pPr>
            <w:r w:rsidRPr="002E754D">
              <w:t>1</w:t>
            </w:r>
          </w:p>
        </w:tc>
        <w:tc>
          <w:tcPr>
            <w:tcW w:w="1440" w:type="dxa"/>
          </w:tcPr>
          <w:p w:rsidR="00E10675" w:rsidRPr="002E754D" w:rsidRDefault="00E10675" w:rsidP="00C55207">
            <w:pPr>
              <w:pStyle w:val="CellBody"/>
              <w:jc w:val="center"/>
            </w:pPr>
            <w:r w:rsidRPr="002E754D">
              <w:t>0x6B</w:t>
            </w:r>
          </w:p>
        </w:tc>
        <w:tc>
          <w:tcPr>
            <w:tcW w:w="5520" w:type="dxa"/>
          </w:tcPr>
          <w:p w:rsidR="00E10675" w:rsidRPr="002E754D" w:rsidRDefault="00E10675" w:rsidP="00C55207">
            <w:pPr>
              <w:pStyle w:val="CellBody"/>
              <w:jc w:val="center"/>
            </w:pPr>
          </w:p>
        </w:tc>
      </w:tr>
      <w:tr w:rsidR="00E10675" w:rsidRPr="002E754D">
        <w:tc>
          <w:tcPr>
            <w:tcW w:w="1440" w:type="dxa"/>
            <w:shd w:val="clear" w:color="auto" w:fill="F3F3F3"/>
          </w:tcPr>
          <w:p w:rsidR="00E10675" w:rsidRPr="002E754D" w:rsidRDefault="00E10675" w:rsidP="00C55207">
            <w:pPr>
              <w:pStyle w:val="CellBody"/>
              <w:jc w:val="center"/>
            </w:pPr>
            <w:r w:rsidRPr="002E754D">
              <w:t>2</w:t>
            </w:r>
          </w:p>
        </w:tc>
        <w:tc>
          <w:tcPr>
            <w:tcW w:w="1440" w:type="dxa"/>
            <w:shd w:val="clear" w:color="auto" w:fill="F3F3F3"/>
          </w:tcPr>
          <w:p w:rsidR="00E10675" w:rsidRPr="002E754D" w:rsidRDefault="00E10675" w:rsidP="00C55207">
            <w:pPr>
              <w:pStyle w:val="CellBody"/>
              <w:jc w:val="center"/>
            </w:pPr>
            <w:r w:rsidRPr="002E754D">
              <w:t>0xCB</w:t>
            </w:r>
          </w:p>
        </w:tc>
        <w:tc>
          <w:tcPr>
            <w:tcW w:w="5520" w:type="dxa"/>
            <w:shd w:val="clear" w:color="auto" w:fill="F3F3F3"/>
          </w:tcPr>
          <w:p w:rsidR="00E10675" w:rsidRPr="002E754D" w:rsidRDefault="00E10675" w:rsidP="00C55207">
            <w:pPr>
              <w:pStyle w:val="CellBody"/>
              <w:jc w:val="center"/>
            </w:pPr>
          </w:p>
        </w:tc>
      </w:tr>
      <w:tr w:rsidR="00E10675" w:rsidRPr="002E754D">
        <w:tc>
          <w:tcPr>
            <w:tcW w:w="1440" w:type="dxa"/>
          </w:tcPr>
          <w:p w:rsidR="00E10675" w:rsidRPr="002E754D" w:rsidRDefault="00E10675" w:rsidP="00C55207">
            <w:pPr>
              <w:pStyle w:val="CellBody"/>
              <w:jc w:val="center"/>
            </w:pPr>
            <w:r w:rsidRPr="002E754D">
              <w:t>3</w:t>
            </w:r>
          </w:p>
        </w:tc>
        <w:tc>
          <w:tcPr>
            <w:tcW w:w="1440" w:type="dxa"/>
          </w:tcPr>
          <w:p w:rsidR="00E10675" w:rsidRPr="002E754D" w:rsidRDefault="00E10675" w:rsidP="00C55207">
            <w:pPr>
              <w:pStyle w:val="CellBody"/>
              <w:jc w:val="center"/>
            </w:pPr>
            <w:r w:rsidRPr="002E754D">
              <w:t>0xA5</w:t>
            </w:r>
          </w:p>
        </w:tc>
        <w:tc>
          <w:tcPr>
            <w:tcW w:w="5520" w:type="dxa"/>
          </w:tcPr>
          <w:p w:rsidR="00E10675" w:rsidRPr="002E754D" w:rsidRDefault="00E10675" w:rsidP="00C55207">
            <w:pPr>
              <w:pStyle w:val="CellBody"/>
              <w:jc w:val="center"/>
            </w:pPr>
          </w:p>
        </w:tc>
      </w:tr>
      <w:tr w:rsidR="00E10675" w:rsidRPr="002E754D">
        <w:tc>
          <w:tcPr>
            <w:tcW w:w="1440" w:type="dxa"/>
            <w:shd w:val="clear" w:color="auto" w:fill="F3F3F3"/>
          </w:tcPr>
          <w:p w:rsidR="00E10675" w:rsidRPr="002E754D" w:rsidRDefault="00E10675" w:rsidP="00C55207">
            <w:pPr>
              <w:pStyle w:val="CellBody"/>
              <w:jc w:val="center"/>
            </w:pPr>
            <w:r w:rsidRPr="002E754D">
              <w:t>4</w:t>
            </w:r>
          </w:p>
        </w:tc>
        <w:tc>
          <w:tcPr>
            <w:tcW w:w="1440" w:type="dxa"/>
            <w:shd w:val="clear" w:color="auto" w:fill="F3F3F3"/>
          </w:tcPr>
          <w:p w:rsidR="00E10675" w:rsidRPr="002E754D" w:rsidRDefault="00E10675" w:rsidP="00C55207">
            <w:pPr>
              <w:pStyle w:val="CellBody"/>
              <w:jc w:val="center"/>
            </w:pPr>
            <w:r w:rsidRPr="002E754D">
              <w:t>0x35</w:t>
            </w:r>
          </w:p>
        </w:tc>
        <w:tc>
          <w:tcPr>
            <w:tcW w:w="5520" w:type="dxa"/>
            <w:shd w:val="clear" w:color="auto" w:fill="F3F3F3"/>
          </w:tcPr>
          <w:p w:rsidR="00E10675" w:rsidRPr="002E754D" w:rsidRDefault="00E10675" w:rsidP="00C55207">
            <w:pPr>
              <w:pStyle w:val="CellBody"/>
              <w:jc w:val="center"/>
            </w:pPr>
          </w:p>
        </w:tc>
      </w:tr>
      <w:tr w:rsidR="00E10675" w:rsidRPr="002E754D">
        <w:tc>
          <w:tcPr>
            <w:tcW w:w="1440" w:type="dxa"/>
          </w:tcPr>
          <w:p w:rsidR="00E10675" w:rsidRPr="002E754D" w:rsidRDefault="00E10675" w:rsidP="00C55207">
            <w:pPr>
              <w:pStyle w:val="CellBody"/>
              <w:jc w:val="center"/>
            </w:pPr>
            <w:r w:rsidRPr="002E754D">
              <w:t>5</w:t>
            </w:r>
          </w:p>
        </w:tc>
        <w:tc>
          <w:tcPr>
            <w:tcW w:w="1440" w:type="dxa"/>
          </w:tcPr>
          <w:p w:rsidR="00E10675" w:rsidRPr="002E754D" w:rsidRDefault="00E10675" w:rsidP="00C55207">
            <w:pPr>
              <w:pStyle w:val="CellBody"/>
              <w:jc w:val="center"/>
            </w:pPr>
            <w:r w:rsidRPr="002E754D">
              <w:t>0x4E</w:t>
            </w:r>
          </w:p>
        </w:tc>
        <w:tc>
          <w:tcPr>
            <w:tcW w:w="5520" w:type="dxa"/>
          </w:tcPr>
          <w:p w:rsidR="00E10675" w:rsidRPr="002E754D" w:rsidRDefault="00E10675" w:rsidP="00C55207">
            <w:pPr>
              <w:pStyle w:val="CellBody"/>
              <w:jc w:val="center"/>
            </w:pPr>
          </w:p>
        </w:tc>
      </w:tr>
      <w:tr w:rsidR="00E10675" w:rsidRPr="002E754D">
        <w:tc>
          <w:tcPr>
            <w:tcW w:w="1440" w:type="dxa"/>
            <w:shd w:val="clear" w:color="auto" w:fill="F3F3F3"/>
          </w:tcPr>
          <w:p w:rsidR="00E10675" w:rsidRPr="002E754D" w:rsidRDefault="00E10675" w:rsidP="00C55207">
            <w:pPr>
              <w:pStyle w:val="CellBody"/>
              <w:jc w:val="center"/>
            </w:pPr>
            <w:r w:rsidRPr="002E754D">
              <w:t>6</w:t>
            </w:r>
          </w:p>
        </w:tc>
        <w:tc>
          <w:tcPr>
            <w:tcW w:w="1440" w:type="dxa"/>
            <w:shd w:val="clear" w:color="auto" w:fill="F3F3F3"/>
          </w:tcPr>
          <w:p w:rsidR="00E10675" w:rsidRPr="002E754D" w:rsidRDefault="00E10675" w:rsidP="00C55207">
            <w:pPr>
              <w:pStyle w:val="CellBody"/>
              <w:jc w:val="center"/>
            </w:pPr>
            <w:r w:rsidRPr="002E754D">
              <w:t>0x18</w:t>
            </w:r>
          </w:p>
        </w:tc>
        <w:tc>
          <w:tcPr>
            <w:tcW w:w="5520" w:type="dxa"/>
            <w:shd w:val="clear" w:color="auto" w:fill="F3F3F3"/>
          </w:tcPr>
          <w:p w:rsidR="00E10675" w:rsidRPr="002E754D" w:rsidRDefault="00E10675" w:rsidP="00C55207">
            <w:pPr>
              <w:pStyle w:val="CellBody"/>
            </w:pPr>
            <w:r w:rsidRPr="002E754D">
              <w:t xml:space="preserve">Left Nibble = 0x1 </w:t>
            </w:r>
            <w:r w:rsidR="00C03F0E" w:rsidRPr="002E754D">
              <w:t>HS Security Level</w:t>
            </w:r>
            <w:r w:rsidRPr="002E754D">
              <w:t xml:space="preserve"> </w:t>
            </w:r>
          </w:p>
          <w:p w:rsidR="00E372E7" w:rsidRDefault="00E10675">
            <w:pPr>
              <w:pStyle w:val="CellBody"/>
            </w:pPr>
            <w:r w:rsidRPr="002E754D">
              <w:t>Right Nibble = 0x8, the rightmost nibble of the 52 Bit NID offset</w:t>
            </w:r>
          </w:p>
        </w:tc>
      </w:tr>
    </w:tbl>
    <w:p w:rsidR="00D01365" w:rsidRDefault="001F51C2">
      <w:pPr>
        <w:pStyle w:val="TableTitle"/>
      </w:pPr>
      <w:bookmarkStart w:id="63" w:name="_Toc314918459"/>
      <w:bookmarkStart w:id="64" w:name="_Toc121672267"/>
      <w:r>
        <w:t xml:space="preserve">Table </w:t>
      </w:r>
      <w:r w:rsidR="00031744">
        <w:fldChar w:fldCharType="begin"/>
      </w:r>
      <w:r w:rsidR="00C14F4F">
        <w:instrText xml:space="preserve"> STYLEREF 1 \s </w:instrText>
      </w:r>
      <w:r w:rsidR="00031744">
        <w:fldChar w:fldCharType="separate"/>
      </w:r>
      <w:r w:rsidR="00DA1431">
        <w:rPr>
          <w:noProof/>
        </w:rPr>
        <w:t>13</w:t>
      </w:r>
      <w:r w:rsidR="00031744">
        <w:fldChar w:fldCharType="end"/>
      </w:r>
      <w:r w:rsidR="00C14F4F">
        <w:noBreakHyphen/>
      </w:r>
      <w:r w:rsidR="00031744">
        <w:fldChar w:fldCharType="begin"/>
      </w:r>
      <w:r w:rsidR="00C14F4F">
        <w:instrText xml:space="preserve"> SEQ Table \* ARABIC \s 1 </w:instrText>
      </w:r>
      <w:r w:rsidR="00031744">
        <w:fldChar w:fldCharType="separate"/>
      </w:r>
      <w:r w:rsidR="00DA1431">
        <w:rPr>
          <w:noProof/>
        </w:rPr>
        <w:t>5</w:t>
      </w:r>
      <w:r w:rsidR="00031744">
        <w:fldChar w:fldCharType="end"/>
      </w:r>
      <w:r>
        <w:t xml:space="preserve">: </w:t>
      </w:r>
      <w:r w:rsidRPr="002E754D">
        <w:t>Example CM_SET_KEY.REQ Message Provisioning NMK Using the DAK</w:t>
      </w:r>
      <w:bookmarkEnd w:id="63"/>
    </w:p>
    <w:tbl>
      <w:tblPr>
        <w:tblW w:w="8280" w:type="dxa"/>
        <w:tblInd w:w="118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1080"/>
        <w:gridCol w:w="4200"/>
        <w:gridCol w:w="2040"/>
      </w:tblGrid>
      <w:tr w:rsidR="00E10675" w:rsidRPr="002E754D">
        <w:tc>
          <w:tcPr>
            <w:tcW w:w="960" w:type="dxa"/>
            <w:shd w:val="clear" w:color="auto" w:fill="E6E6E6"/>
          </w:tcPr>
          <w:bookmarkEnd w:id="64"/>
          <w:p w:rsidR="00E10675" w:rsidRPr="002E754D" w:rsidRDefault="00E10675" w:rsidP="00C55207">
            <w:pPr>
              <w:pStyle w:val="CellHeading"/>
            </w:pPr>
            <w:r w:rsidRPr="002E754D">
              <w:t>Field</w:t>
            </w:r>
          </w:p>
        </w:tc>
        <w:tc>
          <w:tcPr>
            <w:tcW w:w="1080" w:type="dxa"/>
            <w:shd w:val="clear" w:color="auto" w:fill="E6E6E6"/>
          </w:tcPr>
          <w:p w:rsidR="00E10675" w:rsidRPr="002E754D" w:rsidRDefault="00E10675" w:rsidP="00C55207">
            <w:pPr>
              <w:pStyle w:val="CellHeading"/>
            </w:pPr>
            <w:r w:rsidRPr="002E754D">
              <w:t>Field Size (Octets)</w:t>
            </w:r>
          </w:p>
        </w:tc>
        <w:tc>
          <w:tcPr>
            <w:tcW w:w="4200" w:type="dxa"/>
            <w:shd w:val="clear" w:color="auto" w:fill="E6E6E6"/>
          </w:tcPr>
          <w:p w:rsidR="00E372E7" w:rsidRDefault="00E10675">
            <w:pPr>
              <w:pStyle w:val="CellHeading"/>
            </w:pPr>
            <w:r w:rsidRPr="002E754D">
              <w:t>Definition</w:t>
            </w:r>
          </w:p>
        </w:tc>
        <w:tc>
          <w:tcPr>
            <w:tcW w:w="2040" w:type="dxa"/>
            <w:shd w:val="clear" w:color="auto" w:fill="E6E6E6"/>
          </w:tcPr>
          <w:p w:rsidR="00E372E7" w:rsidRDefault="00E10675">
            <w:pPr>
              <w:pStyle w:val="CellHeading"/>
            </w:pPr>
            <w:r w:rsidRPr="002E754D">
              <w:t>Example Value</w:t>
            </w:r>
          </w:p>
          <w:p w:rsidR="00E372E7" w:rsidRDefault="00E10675">
            <w:pPr>
              <w:pStyle w:val="CellHeading"/>
            </w:pPr>
            <w:r w:rsidRPr="002E754D">
              <w:t>(Left Octet = LSByte)</w:t>
            </w:r>
          </w:p>
        </w:tc>
      </w:tr>
      <w:tr w:rsidR="00E10675" w:rsidRPr="002E754D">
        <w:tc>
          <w:tcPr>
            <w:tcW w:w="960" w:type="dxa"/>
            <w:shd w:val="clear" w:color="auto" w:fill="auto"/>
          </w:tcPr>
          <w:p w:rsidR="00E10675" w:rsidRPr="002E754D" w:rsidRDefault="00E10675" w:rsidP="00C55207">
            <w:pPr>
              <w:pStyle w:val="CellBody"/>
              <w:jc w:val="center"/>
            </w:pPr>
            <w:r w:rsidRPr="002E754D">
              <w:t>ODA</w:t>
            </w:r>
          </w:p>
        </w:tc>
        <w:tc>
          <w:tcPr>
            <w:tcW w:w="1080" w:type="dxa"/>
            <w:shd w:val="clear" w:color="auto" w:fill="auto"/>
          </w:tcPr>
          <w:p w:rsidR="00E10675" w:rsidRPr="002E754D" w:rsidRDefault="00E10675" w:rsidP="00C55207">
            <w:pPr>
              <w:pStyle w:val="CellBody"/>
              <w:jc w:val="center"/>
            </w:pPr>
            <w:r w:rsidRPr="002E754D">
              <w:t>6</w:t>
            </w:r>
          </w:p>
        </w:tc>
        <w:tc>
          <w:tcPr>
            <w:tcW w:w="4200" w:type="dxa"/>
            <w:shd w:val="clear" w:color="auto" w:fill="auto"/>
          </w:tcPr>
          <w:p w:rsidR="00E10675" w:rsidRPr="002E754D" w:rsidRDefault="00E10675" w:rsidP="00C55207">
            <w:pPr>
              <w:pStyle w:val="CellBody"/>
            </w:pPr>
            <w:r w:rsidRPr="002E754D">
              <w:t>Original Destination Address</w:t>
            </w:r>
          </w:p>
        </w:tc>
        <w:tc>
          <w:tcPr>
            <w:tcW w:w="2040" w:type="dxa"/>
            <w:shd w:val="clear" w:color="auto" w:fill="auto"/>
          </w:tcPr>
          <w:p w:rsidR="00E372E7" w:rsidRDefault="00E10675">
            <w:pPr>
              <w:pStyle w:val="CellBody"/>
            </w:pPr>
            <w:r w:rsidRPr="002E754D">
              <w:t>003132333435</w:t>
            </w:r>
          </w:p>
        </w:tc>
      </w:tr>
      <w:tr w:rsidR="00E10675" w:rsidRPr="002E754D">
        <w:tc>
          <w:tcPr>
            <w:tcW w:w="960" w:type="dxa"/>
            <w:shd w:val="clear" w:color="auto" w:fill="F3F3F3"/>
          </w:tcPr>
          <w:p w:rsidR="00E10675" w:rsidRPr="002E754D" w:rsidRDefault="00E10675" w:rsidP="00C55207">
            <w:pPr>
              <w:pStyle w:val="CellBody"/>
              <w:jc w:val="center"/>
            </w:pPr>
            <w:r w:rsidRPr="002E754D">
              <w:t>OSA</w:t>
            </w:r>
          </w:p>
        </w:tc>
        <w:tc>
          <w:tcPr>
            <w:tcW w:w="1080" w:type="dxa"/>
            <w:shd w:val="clear" w:color="auto" w:fill="F3F3F3"/>
          </w:tcPr>
          <w:p w:rsidR="00E10675" w:rsidRPr="002E754D" w:rsidRDefault="00E10675" w:rsidP="00C55207">
            <w:pPr>
              <w:pStyle w:val="CellBody"/>
              <w:jc w:val="center"/>
            </w:pPr>
            <w:r w:rsidRPr="002E754D">
              <w:t>6</w:t>
            </w:r>
          </w:p>
        </w:tc>
        <w:tc>
          <w:tcPr>
            <w:tcW w:w="4200" w:type="dxa"/>
            <w:shd w:val="clear" w:color="auto" w:fill="F3F3F3"/>
          </w:tcPr>
          <w:p w:rsidR="00E10675" w:rsidRPr="002E754D" w:rsidRDefault="00E10675" w:rsidP="00C55207">
            <w:pPr>
              <w:pStyle w:val="CellBody"/>
            </w:pPr>
            <w:r w:rsidRPr="002E754D">
              <w:t>Original Source Address</w:t>
            </w:r>
          </w:p>
        </w:tc>
        <w:tc>
          <w:tcPr>
            <w:tcW w:w="2040" w:type="dxa"/>
            <w:shd w:val="clear" w:color="auto" w:fill="F3F3F3"/>
          </w:tcPr>
          <w:p w:rsidR="00E372E7" w:rsidRDefault="00E10675">
            <w:pPr>
              <w:pStyle w:val="CellBody"/>
            </w:pPr>
            <w:r w:rsidRPr="002E754D">
              <w:t>004647484950</w:t>
            </w:r>
          </w:p>
        </w:tc>
      </w:tr>
      <w:tr w:rsidR="00E10675" w:rsidRPr="002E754D">
        <w:tc>
          <w:tcPr>
            <w:tcW w:w="960" w:type="dxa"/>
            <w:shd w:val="clear" w:color="auto" w:fill="auto"/>
          </w:tcPr>
          <w:p w:rsidR="00E10675" w:rsidRPr="002E754D" w:rsidRDefault="00E10675" w:rsidP="00C55207">
            <w:pPr>
              <w:pStyle w:val="CellBody"/>
              <w:jc w:val="center"/>
            </w:pPr>
            <w:r w:rsidRPr="002E754D">
              <w:t>VLAN Tag</w:t>
            </w:r>
          </w:p>
        </w:tc>
        <w:tc>
          <w:tcPr>
            <w:tcW w:w="1080" w:type="dxa"/>
            <w:shd w:val="clear" w:color="auto" w:fill="auto"/>
          </w:tcPr>
          <w:p w:rsidR="00E10675" w:rsidRPr="002E754D" w:rsidRDefault="00E10675" w:rsidP="00C55207">
            <w:pPr>
              <w:pStyle w:val="CellBody"/>
              <w:jc w:val="center"/>
            </w:pPr>
            <w:r w:rsidRPr="002E754D">
              <w:t>0 or 4</w:t>
            </w:r>
          </w:p>
        </w:tc>
        <w:tc>
          <w:tcPr>
            <w:tcW w:w="4200" w:type="dxa"/>
            <w:shd w:val="clear" w:color="auto" w:fill="auto"/>
          </w:tcPr>
          <w:p w:rsidR="00E10675" w:rsidRPr="00937FC2" w:rsidRDefault="00E10675" w:rsidP="00C55207">
            <w:pPr>
              <w:pStyle w:val="CellBody"/>
            </w:pPr>
            <w:r w:rsidRPr="00937FC2">
              <w:t>IEEE 802.1Q VLAN Tag (optional)</w:t>
            </w:r>
          </w:p>
        </w:tc>
        <w:tc>
          <w:tcPr>
            <w:tcW w:w="2040" w:type="dxa"/>
            <w:shd w:val="clear" w:color="auto" w:fill="auto"/>
          </w:tcPr>
          <w:p w:rsidR="00E372E7" w:rsidRDefault="00E10675">
            <w:pPr>
              <w:pStyle w:val="CellBody"/>
            </w:pPr>
            <w:r w:rsidRPr="002E754D">
              <w:t>None</w:t>
            </w:r>
          </w:p>
        </w:tc>
      </w:tr>
      <w:tr w:rsidR="00E10675" w:rsidRPr="002E754D">
        <w:tc>
          <w:tcPr>
            <w:tcW w:w="960" w:type="dxa"/>
            <w:shd w:val="clear" w:color="auto" w:fill="F3F3F3"/>
          </w:tcPr>
          <w:p w:rsidR="00E10675" w:rsidRPr="002E754D" w:rsidRDefault="00E10675" w:rsidP="00C55207">
            <w:pPr>
              <w:pStyle w:val="CellBody"/>
              <w:jc w:val="center"/>
            </w:pPr>
            <w:r w:rsidRPr="002E754D">
              <w:t>MTYPE</w:t>
            </w:r>
          </w:p>
        </w:tc>
        <w:tc>
          <w:tcPr>
            <w:tcW w:w="1080" w:type="dxa"/>
            <w:shd w:val="clear" w:color="auto" w:fill="F3F3F3"/>
          </w:tcPr>
          <w:p w:rsidR="00E10675" w:rsidRPr="002E754D" w:rsidRDefault="00E10675" w:rsidP="00C55207">
            <w:pPr>
              <w:pStyle w:val="CellBody"/>
              <w:jc w:val="center"/>
            </w:pPr>
            <w:r w:rsidRPr="002E754D">
              <w:t>2</w:t>
            </w:r>
          </w:p>
        </w:tc>
        <w:tc>
          <w:tcPr>
            <w:tcW w:w="4200" w:type="dxa"/>
            <w:shd w:val="clear" w:color="auto" w:fill="F3F3F3"/>
          </w:tcPr>
          <w:p w:rsidR="00E10675" w:rsidRPr="002E754D" w:rsidRDefault="00E10675" w:rsidP="00C55207">
            <w:pPr>
              <w:pStyle w:val="CellBody"/>
            </w:pPr>
            <w:r w:rsidRPr="002E754D">
              <w:t>0x88e1 (IEEE-assigned Ethertype)</w:t>
            </w:r>
          </w:p>
        </w:tc>
        <w:tc>
          <w:tcPr>
            <w:tcW w:w="2040" w:type="dxa"/>
            <w:shd w:val="clear" w:color="auto" w:fill="F3F3F3"/>
          </w:tcPr>
          <w:p w:rsidR="00E372E7" w:rsidRDefault="00E10675">
            <w:pPr>
              <w:pStyle w:val="CellBody"/>
            </w:pPr>
            <w:r w:rsidRPr="002E754D">
              <w:t>88e1</w:t>
            </w:r>
          </w:p>
        </w:tc>
      </w:tr>
      <w:tr w:rsidR="00E10675" w:rsidRPr="002E754D">
        <w:tc>
          <w:tcPr>
            <w:tcW w:w="960" w:type="dxa"/>
            <w:shd w:val="clear" w:color="auto" w:fill="auto"/>
          </w:tcPr>
          <w:p w:rsidR="00E10675" w:rsidRPr="002E754D" w:rsidRDefault="00E10675" w:rsidP="00C55207">
            <w:pPr>
              <w:pStyle w:val="CellBody"/>
              <w:jc w:val="center"/>
            </w:pPr>
            <w:r w:rsidRPr="002E754D">
              <w:t>MMV</w:t>
            </w:r>
          </w:p>
        </w:tc>
        <w:tc>
          <w:tcPr>
            <w:tcW w:w="1080" w:type="dxa"/>
            <w:shd w:val="clear" w:color="auto" w:fill="auto"/>
          </w:tcPr>
          <w:p w:rsidR="00E10675" w:rsidRPr="002E754D" w:rsidRDefault="00E10675" w:rsidP="00C55207">
            <w:pPr>
              <w:pStyle w:val="CellBody"/>
              <w:jc w:val="center"/>
            </w:pPr>
            <w:r w:rsidRPr="002E754D">
              <w:t>1</w:t>
            </w:r>
          </w:p>
        </w:tc>
        <w:tc>
          <w:tcPr>
            <w:tcW w:w="4200" w:type="dxa"/>
            <w:shd w:val="clear" w:color="auto" w:fill="auto"/>
          </w:tcPr>
          <w:p w:rsidR="00E10675" w:rsidRPr="002E754D" w:rsidRDefault="00E10675" w:rsidP="00C55207">
            <w:pPr>
              <w:pStyle w:val="CellBody"/>
            </w:pPr>
            <w:r w:rsidRPr="002E754D">
              <w:t>Management Message Version</w:t>
            </w:r>
          </w:p>
        </w:tc>
        <w:tc>
          <w:tcPr>
            <w:tcW w:w="2040" w:type="dxa"/>
            <w:shd w:val="clear" w:color="auto" w:fill="auto"/>
          </w:tcPr>
          <w:p w:rsidR="00E372E7" w:rsidRDefault="00E10675">
            <w:pPr>
              <w:pStyle w:val="CellBody"/>
            </w:pPr>
            <w:r w:rsidRPr="002E754D">
              <w:t>0</w:t>
            </w:r>
            <w:r w:rsidR="00511B3F" w:rsidRPr="002E754D">
              <w:t>1</w:t>
            </w:r>
          </w:p>
        </w:tc>
      </w:tr>
      <w:tr w:rsidR="00E10675" w:rsidRPr="002E754D">
        <w:tc>
          <w:tcPr>
            <w:tcW w:w="960" w:type="dxa"/>
            <w:shd w:val="clear" w:color="auto" w:fill="F3F3F3"/>
          </w:tcPr>
          <w:p w:rsidR="00E10675" w:rsidRPr="002E754D" w:rsidRDefault="00E10675" w:rsidP="00C55207">
            <w:pPr>
              <w:pStyle w:val="CellBody"/>
              <w:jc w:val="center"/>
            </w:pPr>
            <w:r w:rsidRPr="002E754D">
              <w:t>MMTYPE</w:t>
            </w:r>
          </w:p>
        </w:tc>
        <w:tc>
          <w:tcPr>
            <w:tcW w:w="1080" w:type="dxa"/>
            <w:shd w:val="clear" w:color="auto" w:fill="F3F3F3"/>
          </w:tcPr>
          <w:p w:rsidR="00E10675" w:rsidRPr="002E754D" w:rsidRDefault="00E10675" w:rsidP="00C55207">
            <w:pPr>
              <w:pStyle w:val="CellBody"/>
              <w:jc w:val="center"/>
            </w:pPr>
            <w:r w:rsidRPr="002E754D">
              <w:t>2</w:t>
            </w:r>
          </w:p>
        </w:tc>
        <w:tc>
          <w:tcPr>
            <w:tcW w:w="4200" w:type="dxa"/>
            <w:shd w:val="clear" w:color="auto" w:fill="F3F3F3"/>
          </w:tcPr>
          <w:p w:rsidR="00E10675" w:rsidRPr="002E754D" w:rsidRDefault="00E10675" w:rsidP="00C55207">
            <w:pPr>
              <w:pStyle w:val="CellBody"/>
            </w:pPr>
            <w:r w:rsidRPr="002E754D">
              <w:t>Management Message Type</w:t>
            </w:r>
          </w:p>
        </w:tc>
        <w:tc>
          <w:tcPr>
            <w:tcW w:w="2040" w:type="dxa"/>
            <w:shd w:val="clear" w:color="auto" w:fill="F3F3F3"/>
          </w:tcPr>
          <w:p w:rsidR="00E372E7" w:rsidRDefault="00E10675">
            <w:pPr>
              <w:pStyle w:val="CellBody"/>
            </w:pPr>
            <w:r w:rsidRPr="002E754D">
              <w:t>0860</w:t>
            </w:r>
          </w:p>
          <w:p w:rsidR="00E372E7" w:rsidRDefault="00E10675">
            <w:pPr>
              <w:pStyle w:val="CellBody"/>
            </w:pPr>
            <w:r w:rsidRPr="002E754D">
              <w:t>CM_SET_KEY.REQ</w:t>
            </w:r>
          </w:p>
        </w:tc>
      </w:tr>
      <w:tr w:rsidR="00E10675" w:rsidRPr="002E754D">
        <w:tc>
          <w:tcPr>
            <w:tcW w:w="960" w:type="dxa"/>
            <w:shd w:val="clear" w:color="auto" w:fill="auto"/>
          </w:tcPr>
          <w:p w:rsidR="00E10675" w:rsidRPr="002E754D" w:rsidRDefault="00E10675" w:rsidP="00C55207">
            <w:pPr>
              <w:pStyle w:val="CellBody"/>
              <w:jc w:val="center"/>
            </w:pPr>
            <w:r w:rsidRPr="002E754D">
              <w:t>FMI</w:t>
            </w:r>
          </w:p>
        </w:tc>
        <w:tc>
          <w:tcPr>
            <w:tcW w:w="1080" w:type="dxa"/>
            <w:shd w:val="clear" w:color="auto" w:fill="auto"/>
          </w:tcPr>
          <w:p w:rsidR="00E10675" w:rsidRPr="0001386E" w:rsidRDefault="00A23841" w:rsidP="00C55207">
            <w:pPr>
              <w:pStyle w:val="CellBody"/>
              <w:jc w:val="center"/>
              <w:rPr>
                <w:shd w:val="clear" w:color="auto" w:fill="FFFFFF"/>
              </w:rPr>
            </w:pPr>
            <w:r w:rsidRPr="0001386E">
              <w:rPr>
                <w:shd w:val="clear" w:color="auto" w:fill="FFFFFF"/>
              </w:rPr>
              <w:t>2</w:t>
            </w:r>
          </w:p>
        </w:tc>
        <w:tc>
          <w:tcPr>
            <w:tcW w:w="4200" w:type="dxa"/>
            <w:shd w:val="clear" w:color="auto" w:fill="auto"/>
          </w:tcPr>
          <w:p w:rsidR="00E10675" w:rsidRPr="0001386E" w:rsidRDefault="00E10675" w:rsidP="00C55207">
            <w:pPr>
              <w:pStyle w:val="CellBody"/>
              <w:rPr>
                <w:shd w:val="clear" w:color="auto" w:fill="FFFFFF"/>
              </w:rPr>
            </w:pPr>
            <w:r w:rsidRPr="0001386E">
              <w:rPr>
                <w:shd w:val="clear" w:color="auto" w:fill="FFFFFF"/>
              </w:rPr>
              <w:t>Fragmentation Management Information</w:t>
            </w:r>
          </w:p>
        </w:tc>
        <w:tc>
          <w:tcPr>
            <w:tcW w:w="2040" w:type="dxa"/>
            <w:shd w:val="clear" w:color="auto" w:fill="auto"/>
          </w:tcPr>
          <w:p w:rsidR="00E372E7" w:rsidRDefault="00E10675">
            <w:pPr>
              <w:pStyle w:val="CellBody"/>
              <w:rPr>
                <w:shd w:val="clear" w:color="auto" w:fill="FFFFFF"/>
              </w:rPr>
            </w:pPr>
            <w:r w:rsidRPr="0001386E">
              <w:rPr>
                <w:shd w:val="clear" w:color="auto" w:fill="FFFFFF"/>
              </w:rPr>
              <w:t>00</w:t>
            </w:r>
            <w:r w:rsidR="000800A5" w:rsidRPr="0001386E">
              <w:rPr>
                <w:shd w:val="clear" w:color="auto" w:fill="FFFFFF"/>
              </w:rPr>
              <w:t>00</w:t>
            </w:r>
          </w:p>
        </w:tc>
      </w:tr>
      <w:tr w:rsidR="00E10675" w:rsidRPr="002E754D">
        <w:tc>
          <w:tcPr>
            <w:tcW w:w="960" w:type="dxa"/>
            <w:shd w:val="clear" w:color="auto" w:fill="F3F3F3"/>
          </w:tcPr>
          <w:p w:rsidR="00E10675" w:rsidRPr="002E754D" w:rsidRDefault="00E10675" w:rsidP="00C55207">
            <w:pPr>
              <w:pStyle w:val="CellBody"/>
              <w:jc w:val="center"/>
            </w:pPr>
            <w:r w:rsidRPr="002E754D">
              <w:t>Key Type</w:t>
            </w:r>
          </w:p>
        </w:tc>
        <w:tc>
          <w:tcPr>
            <w:tcW w:w="1080" w:type="dxa"/>
            <w:shd w:val="clear" w:color="auto" w:fill="F3F3F3"/>
          </w:tcPr>
          <w:p w:rsidR="00E10675" w:rsidRPr="002E754D" w:rsidRDefault="00E10675" w:rsidP="00C55207">
            <w:pPr>
              <w:pStyle w:val="CellBody"/>
              <w:jc w:val="center"/>
            </w:pPr>
            <w:r w:rsidRPr="002E754D">
              <w:t>1</w:t>
            </w:r>
          </w:p>
        </w:tc>
        <w:tc>
          <w:tcPr>
            <w:tcW w:w="4200" w:type="dxa"/>
            <w:shd w:val="clear" w:color="auto" w:fill="F3F3F3"/>
          </w:tcPr>
          <w:p w:rsidR="00E10675" w:rsidRPr="002E754D" w:rsidRDefault="00E10675" w:rsidP="00C55207">
            <w:pPr>
              <w:pStyle w:val="CellBody"/>
            </w:pPr>
            <w:r w:rsidRPr="002E754D">
              <w:t>Key Type</w:t>
            </w:r>
          </w:p>
        </w:tc>
        <w:tc>
          <w:tcPr>
            <w:tcW w:w="2040" w:type="dxa"/>
            <w:shd w:val="clear" w:color="auto" w:fill="F3F3F3"/>
          </w:tcPr>
          <w:p w:rsidR="00E372E7" w:rsidRDefault="00E10675">
            <w:pPr>
              <w:pStyle w:val="CellBody"/>
            </w:pPr>
            <w:r w:rsidRPr="002E754D">
              <w:t>01</w:t>
            </w:r>
          </w:p>
          <w:p w:rsidR="00E372E7" w:rsidRDefault="00E10675">
            <w:pPr>
              <w:pStyle w:val="CellBody"/>
            </w:pPr>
            <w:r w:rsidRPr="002E754D">
              <w:t>NMK (AES-128)</w:t>
            </w:r>
          </w:p>
        </w:tc>
      </w:tr>
      <w:tr w:rsidR="00E10675" w:rsidRPr="002E754D">
        <w:tc>
          <w:tcPr>
            <w:tcW w:w="960" w:type="dxa"/>
            <w:shd w:val="clear" w:color="auto" w:fill="auto"/>
          </w:tcPr>
          <w:p w:rsidR="00E10675" w:rsidRPr="002E754D" w:rsidRDefault="00E10675" w:rsidP="00C55207">
            <w:pPr>
              <w:pStyle w:val="CellBody"/>
              <w:jc w:val="center"/>
            </w:pPr>
            <w:r w:rsidRPr="002E754D">
              <w:t>My Nonce</w:t>
            </w:r>
          </w:p>
        </w:tc>
        <w:tc>
          <w:tcPr>
            <w:tcW w:w="1080" w:type="dxa"/>
            <w:shd w:val="clear" w:color="auto" w:fill="auto"/>
          </w:tcPr>
          <w:p w:rsidR="00E10675" w:rsidRPr="002E754D" w:rsidRDefault="00E10675" w:rsidP="00C55207">
            <w:pPr>
              <w:pStyle w:val="CellBody"/>
              <w:jc w:val="center"/>
            </w:pPr>
            <w:r w:rsidRPr="002E754D">
              <w:t>4</w:t>
            </w:r>
          </w:p>
        </w:tc>
        <w:tc>
          <w:tcPr>
            <w:tcW w:w="4200" w:type="dxa"/>
            <w:shd w:val="clear" w:color="auto" w:fill="auto"/>
          </w:tcPr>
          <w:p w:rsidR="00E10675" w:rsidRPr="002E754D" w:rsidRDefault="00E10675" w:rsidP="00C55207">
            <w:pPr>
              <w:pStyle w:val="CellBody"/>
            </w:pPr>
            <w:r w:rsidRPr="002E754D">
              <w:t>Random number that will be used to verify next message from other end; in encrypted portion of payload.</w:t>
            </w:r>
          </w:p>
        </w:tc>
        <w:tc>
          <w:tcPr>
            <w:tcW w:w="2040" w:type="dxa"/>
            <w:shd w:val="clear" w:color="auto" w:fill="auto"/>
          </w:tcPr>
          <w:p w:rsidR="00E372E7" w:rsidRDefault="00E10675">
            <w:pPr>
              <w:pStyle w:val="CellBody"/>
            </w:pPr>
            <w:r w:rsidRPr="002E754D">
              <w:t>00112233</w:t>
            </w:r>
          </w:p>
        </w:tc>
      </w:tr>
      <w:tr w:rsidR="00E10675" w:rsidRPr="002E754D">
        <w:tc>
          <w:tcPr>
            <w:tcW w:w="960" w:type="dxa"/>
            <w:shd w:val="clear" w:color="auto" w:fill="F3F3F3"/>
          </w:tcPr>
          <w:p w:rsidR="00E10675" w:rsidRPr="002E754D" w:rsidRDefault="00E10675" w:rsidP="00C55207">
            <w:pPr>
              <w:pStyle w:val="CellBody"/>
              <w:jc w:val="center"/>
            </w:pPr>
            <w:r w:rsidRPr="002E754D">
              <w:t>Your Nonce</w:t>
            </w:r>
          </w:p>
        </w:tc>
        <w:tc>
          <w:tcPr>
            <w:tcW w:w="1080" w:type="dxa"/>
            <w:shd w:val="clear" w:color="auto" w:fill="F3F3F3"/>
          </w:tcPr>
          <w:p w:rsidR="00E10675" w:rsidRPr="002E754D" w:rsidRDefault="00E10675" w:rsidP="00C55207">
            <w:pPr>
              <w:pStyle w:val="CellBody"/>
              <w:jc w:val="center"/>
            </w:pPr>
            <w:r w:rsidRPr="002E754D">
              <w:t>4</w:t>
            </w:r>
          </w:p>
        </w:tc>
        <w:tc>
          <w:tcPr>
            <w:tcW w:w="4200" w:type="dxa"/>
            <w:shd w:val="clear" w:color="auto" w:fill="F3F3F3"/>
          </w:tcPr>
          <w:p w:rsidR="00E10675" w:rsidRPr="002E754D" w:rsidRDefault="00E10675" w:rsidP="00C55207">
            <w:pPr>
              <w:pStyle w:val="CellBody"/>
            </w:pPr>
            <w:r w:rsidRPr="002E754D">
              <w:t>Last nonce received from recipient; it will be used by recipient to verify this message; in encrypted portion of payload.</w:t>
            </w:r>
          </w:p>
        </w:tc>
        <w:tc>
          <w:tcPr>
            <w:tcW w:w="2040" w:type="dxa"/>
            <w:shd w:val="clear" w:color="auto" w:fill="F3F3F3"/>
          </w:tcPr>
          <w:p w:rsidR="00E372E7" w:rsidRDefault="00E10675">
            <w:pPr>
              <w:pStyle w:val="CellBody"/>
            </w:pPr>
            <w:r w:rsidRPr="002E754D">
              <w:t>44332211</w:t>
            </w:r>
          </w:p>
        </w:tc>
      </w:tr>
      <w:tr w:rsidR="00E10675" w:rsidRPr="002E754D">
        <w:tc>
          <w:tcPr>
            <w:tcW w:w="960" w:type="dxa"/>
            <w:shd w:val="clear" w:color="auto" w:fill="auto"/>
          </w:tcPr>
          <w:p w:rsidR="00E10675" w:rsidRPr="002E754D" w:rsidRDefault="00E10675" w:rsidP="00C55207">
            <w:pPr>
              <w:pStyle w:val="CellBody"/>
              <w:jc w:val="center"/>
            </w:pPr>
            <w:r w:rsidRPr="002E754D">
              <w:t>PID</w:t>
            </w:r>
          </w:p>
        </w:tc>
        <w:tc>
          <w:tcPr>
            <w:tcW w:w="1080" w:type="dxa"/>
            <w:shd w:val="clear" w:color="auto" w:fill="auto"/>
          </w:tcPr>
          <w:p w:rsidR="00E10675" w:rsidRPr="002E754D" w:rsidRDefault="00E10675" w:rsidP="00C55207">
            <w:pPr>
              <w:pStyle w:val="CellBody"/>
              <w:jc w:val="center"/>
            </w:pPr>
            <w:r w:rsidRPr="002E754D">
              <w:t>1</w:t>
            </w:r>
          </w:p>
        </w:tc>
        <w:tc>
          <w:tcPr>
            <w:tcW w:w="4200" w:type="dxa"/>
            <w:shd w:val="clear" w:color="auto" w:fill="auto"/>
          </w:tcPr>
          <w:p w:rsidR="00E10675" w:rsidRPr="002E754D" w:rsidRDefault="00E10675" w:rsidP="00C55207">
            <w:pPr>
              <w:pStyle w:val="CellBody"/>
            </w:pPr>
            <w:r w:rsidRPr="002E754D">
              <w:t xml:space="preserve">Protocol for which Set Key is asserted </w:t>
            </w:r>
          </w:p>
          <w:p w:rsidR="00E372E7" w:rsidRDefault="00E10675">
            <w:pPr>
              <w:pStyle w:val="CellBody"/>
            </w:pPr>
            <w:r w:rsidRPr="002E754D">
              <w:t>Note: T</w:t>
            </w:r>
            <w:r w:rsidRPr="0001386E">
              <w:rPr>
                <w:shd w:val="clear" w:color="auto" w:fill="FFFFFF"/>
              </w:rPr>
              <w:t xml:space="preserve">his is included since MME </w:t>
            </w:r>
            <w:r w:rsidR="000800A5" w:rsidRPr="0001386E">
              <w:rPr>
                <w:shd w:val="clear" w:color="auto" w:fill="FFFFFF"/>
              </w:rPr>
              <w:t xml:space="preserve">is </w:t>
            </w:r>
            <w:r w:rsidRPr="0001386E">
              <w:rPr>
                <w:shd w:val="clear" w:color="auto" w:fill="FFFFFF"/>
              </w:rPr>
              <w:t>not always in encrypted payload</w:t>
            </w:r>
            <w:r w:rsidR="000800A5" w:rsidRPr="0001386E">
              <w:rPr>
                <w:shd w:val="clear" w:color="auto" w:fill="FFFFFF"/>
              </w:rPr>
              <w:t>.</w:t>
            </w:r>
          </w:p>
          <w:p w:rsidR="00E372E7" w:rsidRDefault="00E10675">
            <w:pPr>
              <w:pStyle w:val="CellBody"/>
            </w:pPr>
            <w:r w:rsidRPr="002E754D">
              <w:t xml:space="preserve">Refer to Section </w:t>
            </w:r>
            <w:r w:rsidR="00910BE6">
              <w:fldChar w:fldCharType="begin"/>
            </w:r>
            <w:r w:rsidR="00910BE6">
              <w:instrText xml:space="preserve"> REF _Ref140380494 \r \h  \* MERGEFORMAT </w:instrText>
            </w:r>
            <w:r w:rsidR="00910BE6">
              <w:fldChar w:fldCharType="separate"/>
            </w:r>
            <w:r w:rsidR="00DA1431">
              <w:t>11.5.2.3</w:t>
            </w:r>
            <w:r w:rsidR="00910BE6">
              <w:fldChar w:fldCharType="end"/>
            </w:r>
            <w:r w:rsidR="00422926" w:rsidRPr="002E754D">
              <w:t xml:space="preserve"> </w:t>
            </w:r>
            <w:r w:rsidRPr="002E754D">
              <w:t>for information.</w:t>
            </w:r>
          </w:p>
        </w:tc>
        <w:tc>
          <w:tcPr>
            <w:tcW w:w="2040" w:type="dxa"/>
            <w:shd w:val="clear" w:color="auto" w:fill="auto"/>
          </w:tcPr>
          <w:p w:rsidR="00E372E7" w:rsidRDefault="00E10675">
            <w:pPr>
              <w:pStyle w:val="CellBody"/>
            </w:pPr>
            <w:r w:rsidRPr="002E754D">
              <w:t>02</w:t>
            </w:r>
          </w:p>
          <w:p w:rsidR="00E372E7" w:rsidRDefault="00E372E7">
            <w:pPr>
              <w:pStyle w:val="CellBody"/>
            </w:pPr>
          </w:p>
          <w:p w:rsidR="00E372E7" w:rsidRDefault="00E10675">
            <w:pPr>
              <w:pStyle w:val="CellBody"/>
            </w:pPr>
            <w:r w:rsidRPr="002E754D">
              <w:rPr>
                <w:snapToGrid w:val="0"/>
              </w:rPr>
              <w:t>Provision STA with NMK using DAK</w:t>
            </w:r>
          </w:p>
        </w:tc>
      </w:tr>
      <w:tr w:rsidR="00E10675" w:rsidRPr="002E754D">
        <w:tc>
          <w:tcPr>
            <w:tcW w:w="960" w:type="dxa"/>
            <w:shd w:val="clear" w:color="auto" w:fill="F3F3F3"/>
          </w:tcPr>
          <w:p w:rsidR="00E10675" w:rsidRPr="002E754D" w:rsidDel="000F0A3C" w:rsidRDefault="00E10675" w:rsidP="00C55207">
            <w:pPr>
              <w:pStyle w:val="CellBody"/>
              <w:jc w:val="center"/>
            </w:pPr>
            <w:r w:rsidRPr="002E754D">
              <w:t>PRN</w:t>
            </w:r>
          </w:p>
        </w:tc>
        <w:tc>
          <w:tcPr>
            <w:tcW w:w="1080" w:type="dxa"/>
            <w:shd w:val="clear" w:color="auto" w:fill="F3F3F3"/>
          </w:tcPr>
          <w:p w:rsidR="00E10675" w:rsidRPr="002E754D" w:rsidDel="000F0A3C" w:rsidRDefault="00E10675" w:rsidP="00C55207">
            <w:pPr>
              <w:pStyle w:val="CellBody"/>
              <w:jc w:val="center"/>
            </w:pPr>
            <w:r w:rsidRPr="002E754D">
              <w:t>2</w:t>
            </w:r>
          </w:p>
        </w:tc>
        <w:tc>
          <w:tcPr>
            <w:tcW w:w="4200" w:type="dxa"/>
            <w:shd w:val="clear" w:color="auto" w:fill="F3F3F3"/>
          </w:tcPr>
          <w:p w:rsidR="00E10675" w:rsidRPr="002E754D" w:rsidDel="000F0A3C" w:rsidRDefault="00422926" w:rsidP="00C55207">
            <w:pPr>
              <w:pStyle w:val="CellBody"/>
            </w:pPr>
            <w:r w:rsidRPr="002E754D">
              <w:t>Protocol Run Number (r</w:t>
            </w:r>
            <w:r w:rsidR="00E10675" w:rsidRPr="002E754D">
              <w:t xml:space="preserve">efer to Section </w:t>
            </w:r>
            <w:r w:rsidR="00910BE6">
              <w:fldChar w:fldCharType="begin"/>
            </w:r>
            <w:r w:rsidR="00910BE6">
              <w:instrText xml:space="preserve"> REF _Ref108691685 \r \h  \* MERGEFORMAT </w:instrText>
            </w:r>
            <w:r w:rsidR="00910BE6">
              <w:fldChar w:fldCharType="separate"/>
            </w:r>
            <w:r w:rsidR="00DA1431">
              <w:t>11.5.2.4</w:t>
            </w:r>
            <w:r w:rsidR="00910BE6">
              <w:fldChar w:fldCharType="end"/>
            </w:r>
            <w:r w:rsidR="00E10675" w:rsidRPr="002E754D">
              <w:t>)</w:t>
            </w:r>
          </w:p>
        </w:tc>
        <w:tc>
          <w:tcPr>
            <w:tcW w:w="2040" w:type="dxa"/>
            <w:shd w:val="clear" w:color="auto" w:fill="F3F3F3"/>
          </w:tcPr>
          <w:p w:rsidR="00E372E7" w:rsidRDefault="00E10675">
            <w:pPr>
              <w:pStyle w:val="CellBody"/>
            </w:pPr>
            <w:r w:rsidRPr="002E754D">
              <w:t>2D37</w:t>
            </w:r>
          </w:p>
        </w:tc>
      </w:tr>
      <w:tr w:rsidR="00E10675" w:rsidRPr="002E754D">
        <w:tc>
          <w:tcPr>
            <w:tcW w:w="960" w:type="dxa"/>
            <w:shd w:val="clear" w:color="auto" w:fill="auto"/>
          </w:tcPr>
          <w:p w:rsidR="00E10675" w:rsidRPr="002E754D" w:rsidDel="000F0A3C" w:rsidRDefault="00E10675" w:rsidP="00C55207">
            <w:pPr>
              <w:pStyle w:val="CellBody"/>
              <w:jc w:val="center"/>
            </w:pPr>
            <w:r w:rsidRPr="002E754D">
              <w:t>PMN</w:t>
            </w:r>
          </w:p>
        </w:tc>
        <w:tc>
          <w:tcPr>
            <w:tcW w:w="1080" w:type="dxa"/>
            <w:shd w:val="clear" w:color="auto" w:fill="auto"/>
          </w:tcPr>
          <w:p w:rsidR="00E10675" w:rsidRPr="002E754D" w:rsidDel="000F0A3C" w:rsidRDefault="00E10675" w:rsidP="00C55207">
            <w:pPr>
              <w:pStyle w:val="CellBody"/>
              <w:jc w:val="center"/>
            </w:pPr>
            <w:r w:rsidRPr="002E754D">
              <w:t>1</w:t>
            </w:r>
          </w:p>
        </w:tc>
        <w:tc>
          <w:tcPr>
            <w:tcW w:w="4200" w:type="dxa"/>
            <w:shd w:val="clear" w:color="auto" w:fill="auto"/>
          </w:tcPr>
          <w:p w:rsidR="00E10675" w:rsidRPr="002E754D" w:rsidDel="000F0A3C" w:rsidRDefault="00422926" w:rsidP="00C55207">
            <w:pPr>
              <w:pStyle w:val="CellBody"/>
            </w:pPr>
            <w:r w:rsidRPr="002E754D">
              <w:t>Protocol Message Number (r</w:t>
            </w:r>
            <w:r w:rsidR="00E10675" w:rsidRPr="002E754D">
              <w:t xml:space="preserve">efer to Section </w:t>
            </w:r>
            <w:r w:rsidR="00910BE6">
              <w:fldChar w:fldCharType="begin"/>
            </w:r>
            <w:r w:rsidR="00910BE6">
              <w:instrText xml:space="preserve"> REF _Ref140476719 \r \h  \* MERGEFORMAT </w:instrText>
            </w:r>
            <w:r w:rsidR="00910BE6">
              <w:fldChar w:fldCharType="separate"/>
            </w:r>
            <w:r w:rsidR="00DA1431">
              <w:t>11.5.2.5</w:t>
            </w:r>
            <w:r w:rsidR="00910BE6">
              <w:fldChar w:fldCharType="end"/>
            </w:r>
            <w:r w:rsidRPr="002E754D">
              <w:t>)</w:t>
            </w:r>
          </w:p>
        </w:tc>
        <w:tc>
          <w:tcPr>
            <w:tcW w:w="2040" w:type="dxa"/>
            <w:shd w:val="clear" w:color="auto" w:fill="auto"/>
          </w:tcPr>
          <w:p w:rsidR="00E372E7" w:rsidRDefault="00E10675">
            <w:pPr>
              <w:pStyle w:val="CellBody"/>
            </w:pPr>
            <w:r w:rsidRPr="002E754D">
              <w:t>03</w:t>
            </w:r>
          </w:p>
        </w:tc>
      </w:tr>
      <w:tr w:rsidR="00E10675" w:rsidRPr="002E754D">
        <w:tc>
          <w:tcPr>
            <w:tcW w:w="960" w:type="dxa"/>
            <w:shd w:val="clear" w:color="auto" w:fill="F3F3F3"/>
          </w:tcPr>
          <w:p w:rsidR="00E10675" w:rsidRPr="002E754D" w:rsidRDefault="00E10675" w:rsidP="00C55207">
            <w:pPr>
              <w:pStyle w:val="CellBody"/>
              <w:jc w:val="center"/>
            </w:pPr>
            <w:r w:rsidRPr="002E754D">
              <w:t>CCo Capability</w:t>
            </w:r>
          </w:p>
        </w:tc>
        <w:tc>
          <w:tcPr>
            <w:tcW w:w="1080" w:type="dxa"/>
            <w:shd w:val="clear" w:color="auto" w:fill="F3F3F3"/>
          </w:tcPr>
          <w:p w:rsidR="00E10675" w:rsidRPr="002E754D" w:rsidRDefault="00E10675" w:rsidP="00C55207">
            <w:pPr>
              <w:pStyle w:val="CellBody"/>
              <w:jc w:val="center"/>
            </w:pPr>
            <w:r w:rsidRPr="002E754D">
              <w:t>1</w:t>
            </w:r>
          </w:p>
        </w:tc>
        <w:tc>
          <w:tcPr>
            <w:tcW w:w="4200" w:type="dxa"/>
            <w:shd w:val="clear" w:color="auto" w:fill="F3F3F3"/>
          </w:tcPr>
          <w:p w:rsidR="00E10675" w:rsidRPr="002E754D" w:rsidRDefault="00E10675" w:rsidP="00C55207">
            <w:pPr>
              <w:pStyle w:val="CellBody"/>
            </w:pPr>
            <w:r w:rsidRPr="002E754D">
              <w:t xml:space="preserve">The two LSBs of this field contain the STA’s CCo capability. The interpretation of these bits is the same as in Section </w:t>
            </w:r>
            <w:r w:rsidR="00910BE6">
              <w:fldChar w:fldCharType="begin"/>
            </w:r>
            <w:r w:rsidR="00910BE6">
              <w:instrText xml:space="preserve"> REF _Ref109698983 \r \h  \* MERGEFORMAT </w:instrText>
            </w:r>
            <w:r w:rsidR="00910BE6">
              <w:fldChar w:fldCharType="separate"/>
            </w:r>
            <w:r w:rsidR="00DA1431">
              <w:t>4.4.3.15.4.6.2</w:t>
            </w:r>
            <w:r w:rsidR="00910BE6">
              <w:fldChar w:fldCharType="end"/>
            </w:r>
            <w:r w:rsidRPr="002E754D">
              <w:t>. The six MSBs of this field are set to 0b000000</w:t>
            </w:r>
          </w:p>
        </w:tc>
        <w:tc>
          <w:tcPr>
            <w:tcW w:w="2040" w:type="dxa"/>
            <w:shd w:val="clear" w:color="auto" w:fill="F3F3F3"/>
          </w:tcPr>
          <w:p w:rsidR="00E372E7" w:rsidRDefault="00E10675">
            <w:pPr>
              <w:pStyle w:val="CellBody"/>
            </w:pPr>
            <w:r w:rsidRPr="002E754D">
              <w:t>02</w:t>
            </w:r>
          </w:p>
          <w:p w:rsidR="00E372E7" w:rsidRDefault="00811AF0">
            <w:pPr>
              <w:pStyle w:val="CellBody"/>
            </w:pPr>
            <w:r w:rsidRPr="002E754D">
              <w:t>Level-2</w:t>
            </w:r>
            <w:r w:rsidR="00E10675" w:rsidRPr="002E754D">
              <w:t xml:space="preserve"> CCo Capable</w:t>
            </w:r>
          </w:p>
        </w:tc>
      </w:tr>
      <w:tr w:rsidR="00E10675" w:rsidRPr="002E754D">
        <w:tc>
          <w:tcPr>
            <w:tcW w:w="960" w:type="dxa"/>
            <w:shd w:val="clear" w:color="auto" w:fill="auto"/>
          </w:tcPr>
          <w:p w:rsidR="00E10675" w:rsidRPr="002E754D" w:rsidRDefault="00E10675" w:rsidP="00C55207">
            <w:pPr>
              <w:pStyle w:val="CellBody"/>
              <w:jc w:val="center"/>
            </w:pPr>
            <w:r w:rsidRPr="002E754D">
              <w:t>NID</w:t>
            </w:r>
          </w:p>
        </w:tc>
        <w:tc>
          <w:tcPr>
            <w:tcW w:w="1080" w:type="dxa"/>
            <w:shd w:val="clear" w:color="auto" w:fill="auto"/>
          </w:tcPr>
          <w:p w:rsidR="00E10675" w:rsidRPr="002E754D" w:rsidRDefault="00E10675" w:rsidP="00C55207">
            <w:pPr>
              <w:pStyle w:val="CellBody"/>
              <w:jc w:val="center"/>
            </w:pPr>
            <w:r w:rsidRPr="002E754D">
              <w:t>7</w:t>
            </w:r>
          </w:p>
        </w:tc>
        <w:tc>
          <w:tcPr>
            <w:tcW w:w="4200" w:type="dxa"/>
            <w:shd w:val="clear" w:color="auto" w:fill="auto"/>
          </w:tcPr>
          <w:p w:rsidR="00E10675" w:rsidRPr="002E754D" w:rsidRDefault="00E10675" w:rsidP="00C55207">
            <w:pPr>
              <w:pStyle w:val="CellBody"/>
            </w:pPr>
            <w:r w:rsidRPr="002E754D">
              <w:t>Network ID of transmitting STA</w:t>
            </w:r>
          </w:p>
          <w:p w:rsidR="00E372E7" w:rsidRDefault="00E10675">
            <w:pPr>
              <w:pStyle w:val="CellBody"/>
            </w:pPr>
            <w:r w:rsidRPr="002E754D">
              <w:t>The 54 LSBs of this field contain the NID (refer to Section</w:t>
            </w:r>
            <w:r w:rsidR="005457C3" w:rsidRPr="002E754D">
              <w:t xml:space="preserve"> </w:t>
            </w:r>
            <w:r w:rsidR="00910BE6">
              <w:fldChar w:fldCharType="begin"/>
            </w:r>
            <w:r w:rsidR="00910BE6">
              <w:instrText xml:space="preserve"> REF _Ref157929356 \r \h  \* MERGEFORMAT </w:instrText>
            </w:r>
            <w:r w:rsidR="00910BE6">
              <w:fldChar w:fldCharType="separate"/>
            </w:r>
            <w:r w:rsidR="00DA1431">
              <w:t>4.4.3.1</w:t>
            </w:r>
            <w:r w:rsidR="00910BE6">
              <w:fldChar w:fldCharType="end"/>
            </w:r>
            <w:r w:rsidRPr="002E754D">
              <w:t>). The two MSBs shall be set to 0b00.</w:t>
            </w:r>
            <w:r w:rsidR="006C3F08" w:rsidRPr="002E754D">
              <w:t xml:space="preserve"> </w:t>
            </w:r>
          </w:p>
        </w:tc>
        <w:tc>
          <w:tcPr>
            <w:tcW w:w="2040" w:type="dxa"/>
            <w:shd w:val="clear" w:color="auto" w:fill="auto"/>
          </w:tcPr>
          <w:p w:rsidR="00E372E7" w:rsidRDefault="00E10675">
            <w:pPr>
              <w:pStyle w:val="CellBody"/>
            </w:pPr>
            <w:r w:rsidRPr="002E754D">
              <w:t>026BCBA5354E18</w:t>
            </w:r>
          </w:p>
          <w:p w:rsidR="00DA1431" w:rsidRPr="0057398D" w:rsidRDefault="00E10675" w:rsidP="0057398D">
            <w:pPr>
              <w:pStyle w:val="CellBody"/>
            </w:pPr>
            <w:r w:rsidRPr="002E754D">
              <w:t xml:space="preserve">NID from </w:t>
            </w:r>
            <w:r w:rsidR="00031744">
              <w:fldChar w:fldCharType="begin"/>
            </w:r>
            <w:r w:rsidR="00031744">
              <w:instrText xml:space="preserve"> REF _Ref140686286 \h  \* MERGEFORMAT </w:instrText>
            </w:r>
            <w:r w:rsidR="00031744">
              <w:fldChar w:fldCharType="separate"/>
            </w:r>
            <w:r w:rsidR="00DA1431">
              <w:t xml:space="preserve">Table </w:t>
            </w:r>
            <w:r w:rsidR="00DA1431">
              <w:rPr>
                <w:noProof/>
              </w:rPr>
              <w:t>13</w:t>
            </w:r>
            <w:r w:rsidR="00DA1431">
              <w:rPr>
                <w:noProof/>
              </w:rPr>
              <w:noBreakHyphen/>
              <w:t>4</w:t>
            </w:r>
            <w:r w:rsidR="00DA1431">
              <w:t xml:space="preserve">: </w:t>
            </w:r>
            <w:r w:rsidR="00DA1431" w:rsidRPr="002E754D">
              <w:t>Example NID Offset Hashed from NMK-HS with Appended Security Level</w:t>
            </w:r>
          </w:p>
          <w:p w:rsidR="00E372E7" w:rsidRDefault="00031744">
            <w:pPr>
              <w:pStyle w:val="CellBody"/>
            </w:pPr>
            <w:r>
              <w:fldChar w:fldCharType="end"/>
            </w:r>
          </w:p>
        </w:tc>
      </w:tr>
      <w:tr w:rsidR="00E10675" w:rsidRPr="002E754D">
        <w:tc>
          <w:tcPr>
            <w:tcW w:w="960" w:type="dxa"/>
            <w:shd w:val="clear" w:color="auto" w:fill="F3F3F3"/>
          </w:tcPr>
          <w:p w:rsidR="00E10675" w:rsidRPr="002E754D" w:rsidRDefault="00E10675" w:rsidP="00C55207">
            <w:pPr>
              <w:pStyle w:val="CellBody"/>
              <w:jc w:val="center"/>
            </w:pPr>
            <w:r w:rsidRPr="002E754D">
              <w:t>NewEKS</w:t>
            </w:r>
          </w:p>
        </w:tc>
        <w:tc>
          <w:tcPr>
            <w:tcW w:w="1080" w:type="dxa"/>
            <w:shd w:val="clear" w:color="auto" w:fill="F3F3F3"/>
          </w:tcPr>
          <w:p w:rsidR="00E10675" w:rsidRPr="002E754D" w:rsidRDefault="00E10675" w:rsidP="00C55207">
            <w:pPr>
              <w:pStyle w:val="CellBody"/>
              <w:jc w:val="center"/>
            </w:pPr>
            <w:r w:rsidRPr="002E754D">
              <w:t>1</w:t>
            </w:r>
          </w:p>
        </w:tc>
        <w:tc>
          <w:tcPr>
            <w:tcW w:w="4200" w:type="dxa"/>
            <w:shd w:val="clear" w:color="auto" w:fill="F3F3F3"/>
          </w:tcPr>
          <w:p w:rsidR="00E10675" w:rsidRPr="002E754D" w:rsidRDefault="00E10675" w:rsidP="00C55207">
            <w:pPr>
              <w:pStyle w:val="CellBody"/>
            </w:pPr>
            <w:r w:rsidRPr="002E754D">
              <w:t>New Encryption Key Select or New Payload Encryption Key Select depending upon value of Key Type</w:t>
            </w:r>
          </w:p>
          <w:p w:rsidR="00E372E7" w:rsidRDefault="00E10675">
            <w:pPr>
              <w:pStyle w:val="CellBody"/>
            </w:pPr>
            <w:r w:rsidRPr="002E754D">
              <w:t>The four LSBs of this field contain the PEKS (refer to Section</w:t>
            </w:r>
            <w:r w:rsidR="007F06E4" w:rsidRPr="002E754D">
              <w:t xml:space="preserve"> </w:t>
            </w:r>
            <w:r w:rsidR="00910BE6">
              <w:fldChar w:fldCharType="begin"/>
            </w:r>
            <w:r w:rsidR="00910BE6">
              <w:instrText xml:space="preserve"> REF _Ref140326507 \r \h  \* MERGEFORMAT </w:instrText>
            </w:r>
            <w:r w:rsidR="00910BE6">
              <w:fldChar w:fldCharType="separate"/>
            </w:r>
            <w:r w:rsidR="00DA1431">
              <w:t>11.5.2.1</w:t>
            </w:r>
            <w:r w:rsidR="00910BE6">
              <w:fldChar w:fldCharType="end"/>
            </w:r>
            <w:r w:rsidRPr="002E754D">
              <w:t xml:space="preserve"> ) or EKS (refer to Section </w:t>
            </w:r>
            <w:r w:rsidR="00910BE6">
              <w:fldChar w:fldCharType="begin" w:fldLock="1"/>
            </w:r>
            <w:r w:rsidR="00910BE6">
              <w:instrText xml:space="preserve"> REF _Ref108178887 \r \h  \* MERGEFORMAT </w:instrText>
            </w:r>
            <w:r w:rsidR="00910BE6">
              <w:fldChar w:fldCharType="separate"/>
            </w:r>
            <w:r w:rsidRPr="002E754D">
              <w:t>4.4.1.5.2.8</w:t>
            </w:r>
            <w:r w:rsidR="00910BE6">
              <w:fldChar w:fldCharType="end"/>
            </w:r>
            <w:r w:rsidRPr="002E754D">
              <w:t>). The four MSBs shall be set to 0x0.</w:t>
            </w:r>
          </w:p>
        </w:tc>
        <w:tc>
          <w:tcPr>
            <w:tcW w:w="2040" w:type="dxa"/>
            <w:shd w:val="clear" w:color="auto" w:fill="F3F3F3"/>
          </w:tcPr>
          <w:p w:rsidR="00E372E7" w:rsidRDefault="00511B3F">
            <w:pPr>
              <w:pStyle w:val="CellBody"/>
            </w:pPr>
            <w:r w:rsidRPr="002E754D">
              <w:t>01</w:t>
            </w:r>
          </w:p>
          <w:p w:rsidR="00E372E7" w:rsidRDefault="0001386E">
            <w:pPr>
              <w:pStyle w:val="CellBody"/>
            </w:pPr>
            <w:r>
              <w:t>NewEKS is ignored when Key Type is NMK</w:t>
            </w:r>
          </w:p>
        </w:tc>
      </w:tr>
      <w:tr w:rsidR="00E10675" w:rsidRPr="002E754D">
        <w:tc>
          <w:tcPr>
            <w:tcW w:w="960" w:type="dxa"/>
            <w:shd w:val="clear" w:color="auto" w:fill="auto"/>
          </w:tcPr>
          <w:p w:rsidR="00E10675" w:rsidRPr="002E754D" w:rsidRDefault="00E10675" w:rsidP="00C55207">
            <w:pPr>
              <w:pStyle w:val="CellBody"/>
              <w:jc w:val="center"/>
            </w:pPr>
            <w:r w:rsidRPr="002E754D">
              <w:t>NewKEY</w:t>
            </w:r>
          </w:p>
        </w:tc>
        <w:tc>
          <w:tcPr>
            <w:tcW w:w="1080" w:type="dxa"/>
            <w:shd w:val="clear" w:color="auto" w:fill="auto"/>
          </w:tcPr>
          <w:p w:rsidR="00E10675" w:rsidRPr="002E754D" w:rsidRDefault="00E10675" w:rsidP="00C55207">
            <w:pPr>
              <w:pStyle w:val="CellBody"/>
              <w:jc w:val="center"/>
            </w:pPr>
            <w:r w:rsidRPr="002E754D">
              <w:t>0, 16 or 384</w:t>
            </w:r>
          </w:p>
        </w:tc>
        <w:tc>
          <w:tcPr>
            <w:tcW w:w="4200" w:type="dxa"/>
            <w:shd w:val="clear" w:color="auto" w:fill="auto"/>
          </w:tcPr>
          <w:p w:rsidR="00E10675" w:rsidRPr="002E754D" w:rsidRDefault="00E10675" w:rsidP="00C55207">
            <w:pPr>
              <w:pStyle w:val="CellBody"/>
            </w:pPr>
            <w:r w:rsidRPr="002E754D">
              <w:t>New Key (none, 128-bit AES Key or 3072-bit Hash Key)</w:t>
            </w:r>
          </w:p>
        </w:tc>
        <w:tc>
          <w:tcPr>
            <w:tcW w:w="2040" w:type="dxa"/>
            <w:shd w:val="clear" w:color="auto" w:fill="auto"/>
          </w:tcPr>
          <w:p w:rsidR="00E372E7" w:rsidRDefault="00E10675">
            <w:pPr>
              <w:pStyle w:val="CellBody"/>
            </w:pPr>
            <w:r w:rsidRPr="002E754D">
              <w:t>B59319D7E8157BA001B018669CCEE30D</w:t>
            </w:r>
          </w:p>
          <w:p w:rsidR="00E372E7" w:rsidRDefault="00E10675" w:rsidP="00910BE6">
            <w:pPr>
              <w:pStyle w:val="CellBody"/>
              <w:rPr>
                <w:b/>
              </w:rPr>
            </w:pPr>
            <w:r w:rsidRPr="002E754D">
              <w:t>NMK from</w:t>
            </w:r>
            <w:r w:rsidR="00DE4BE9">
              <w:t xml:space="preserve"> Table 13-3</w:t>
            </w:r>
          </w:p>
        </w:tc>
      </w:tr>
    </w:tbl>
    <w:p w:rsidR="00D01365" w:rsidRDefault="00C14F4F">
      <w:pPr>
        <w:pStyle w:val="TableTitle"/>
      </w:pPr>
      <w:bookmarkStart w:id="65" w:name="_Toc314918460"/>
      <w:bookmarkStart w:id="66" w:name="_Ref140687687"/>
      <w:r>
        <w:t xml:space="preserve">Table </w:t>
      </w:r>
      <w:r w:rsidR="00031744">
        <w:fldChar w:fldCharType="begin"/>
      </w:r>
      <w:r>
        <w:instrText xml:space="preserve"> STYLEREF 1 \s </w:instrText>
      </w:r>
      <w:r w:rsidR="00031744">
        <w:fldChar w:fldCharType="separate"/>
      </w:r>
      <w:r w:rsidR="00DA1431">
        <w:rPr>
          <w:noProof/>
        </w:rPr>
        <w:t>13</w:t>
      </w:r>
      <w:r w:rsidR="00031744">
        <w:fldChar w:fldCharType="end"/>
      </w:r>
      <w:r>
        <w:noBreakHyphen/>
      </w:r>
      <w:r w:rsidR="00031744">
        <w:fldChar w:fldCharType="begin"/>
      </w:r>
      <w:r>
        <w:instrText xml:space="preserve"> SEQ Table \* ARABIC \s 1 </w:instrText>
      </w:r>
      <w:r w:rsidR="00031744">
        <w:fldChar w:fldCharType="separate"/>
      </w:r>
      <w:r w:rsidR="00DA1431">
        <w:rPr>
          <w:noProof/>
        </w:rPr>
        <w:t>6</w:t>
      </w:r>
      <w:r w:rsidR="00031744">
        <w:fldChar w:fldCharType="end"/>
      </w:r>
      <w:r>
        <w:t xml:space="preserve">: </w:t>
      </w:r>
      <w:r w:rsidRPr="002E754D">
        <w:t>Example CM_ENCRYPTED_PAYLOAD.IND Message Provisioning NMK Using the DAK</w:t>
      </w:r>
      <w:bookmarkEnd w:id="65"/>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406"/>
        <w:gridCol w:w="2675"/>
        <w:gridCol w:w="1260"/>
        <w:gridCol w:w="1739"/>
      </w:tblGrid>
      <w:tr w:rsidR="00937FC2" w:rsidRPr="002E754D" w:rsidTr="00937FC2">
        <w:trPr>
          <w:cantSplit/>
          <w:tblHeader/>
        </w:trPr>
        <w:tc>
          <w:tcPr>
            <w:tcW w:w="1320" w:type="dxa"/>
            <w:shd w:val="clear" w:color="auto" w:fill="E6E6E6"/>
          </w:tcPr>
          <w:bookmarkEnd w:id="66"/>
          <w:p w:rsidR="00937FC2" w:rsidRPr="002E754D" w:rsidRDefault="00937FC2" w:rsidP="00C55207">
            <w:pPr>
              <w:pStyle w:val="CellHeading"/>
            </w:pPr>
            <w:r w:rsidRPr="002E754D">
              <w:t>Field</w:t>
            </w:r>
          </w:p>
        </w:tc>
        <w:tc>
          <w:tcPr>
            <w:tcW w:w="1406" w:type="dxa"/>
            <w:shd w:val="clear" w:color="auto" w:fill="E6E6E6"/>
          </w:tcPr>
          <w:p w:rsidR="00937FC2" w:rsidRPr="002E754D" w:rsidRDefault="00937FC2" w:rsidP="00C55207">
            <w:pPr>
              <w:pStyle w:val="CellHeading"/>
            </w:pPr>
            <w:r w:rsidRPr="002E754D">
              <w:t>Field Size (Octets)</w:t>
            </w:r>
          </w:p>
        </w:tc>
        <w:tc>
          <w:tcPr>
            <w:tcW w:w="2675" w:type="dxa"/>
            <w:shd w:val="clear" w:color="auto" w:fill="E6E6E6"/>
          </w:tcPr>
          <w:p w:rsidR="00E372E7" w:rsidRDefault="00937FC2">
            <w:pPr>
              <w:pStyle w:val="CellHeading"/>
            </w:pPr>
            <w:r w:rsidRPr="002E754D">
              <w:t>Definition</w:t>
            </w:r>
          </w:p>
        </w:tc>
        <w:tc>
          <w:tcPr>
            <w:tcW w:w="2999" w:type="dxa"/>
            <w:gridSpan w:val="2"/>
            <w:shd w:val="clear" w:color="auto" w:fill="E6E6E6"/>
          </w:tcPr>
          <w:p w:rsidR="00E372E7" w:rsidRDefault="00937FC2">
            <w:pPr>
              <w:pStyle w:val="CellHeading"/>
            </w:pPr>
            <w:r w:rsidRPr="002E754D">
              <w:t>Example Value</w:t>
            </w:r>
          </w:p>
          <w:p w:rsidR="00E372E7" w:rsidRDefault="00937FC2">
            <w:pPr>
              <w:pStyle w:val="CellHeading"/>
            </w:pPr>
            <w:r w:rsidRPr="002E754D">
              <w:t>(Left Octet = LSByte)</w:t>
            </w:r>
          </w:p>
        </w:tc>
      </w:tr>
      <w:tr w:rsidR="00937FC2" w:rsidRPr="002E754D" w:rsidTr="00937FC2">
        <w:trPr>
          <w:cantSplit/>
        </w:trPr>
        <w:tc>
          <w:tcPr>
            <w:tcW w:w="1320" w:type="dxa"/>
          </w:tcPr>
          <w:p w:rsidR="00937FC2" w:rsidRPr="002E754D" w:rsidRDefault="00937FC2" w:rsidP="00C55207">
            <w:pPr>
              <w:pStyle w:val="CellBody"/>
              <w:jc w:val="center"/>
            </w:pPr>
            <w:r w:rsidRPr="002E754D">
              <w:t>ODA</w:t>
            </w:r>
          </w:p>
        </w:tc>
        <w:tc>
          <w:tcPr>
            <w:tcW w:w="1406" w:type="dxa"/>
          </w:tcPr>
          <w:p w:rsidR="00937FC2" w:rsidRPr="002E754D" w:rsidRDefault="00937FC2" w:rsidP="00C55207">
            <w:pPr>
              <w:pStyle w:val="CellBody"/>
              <w:jc w:val="center"/>
            </w:pPr>
            <w:r w:rsidRPr="002E754D">
              <w:t>6</w:t>
            </w:r>
          </w:p>
        </w:tc>
        <w:tc>
          <w:tcPr>
            <w:tcW w:w="2675" w:type="dxa"/>
          </w:tcPr>
          <w:p w:rsidR="00937FC2" w:rsidRPr="002E754D" w:rsidRDefault="00937FC2" w:rsidP="00C55207">
            <w:pPr>
              <w:pStyle w:val="CellBody"/>
            </w:pPr>
            <w:r w:rsidRPr="002E754D">
              <w:t>Original Destination Address</w:t>
            </w:r>
          </w:p>
        </w:tc>
        <w:tc>
          <w:tcPr>
            <w:tcW w:w="2999" w:type="dxa"/>
            <w:gridSpan w:val="2"/>
          </w:tcPr>
          <w:p w:rsidR="00E372E7" w:rsidRDefault="00937FC2">
            <w:pPr>
              <w:pStyle w:val="CellBody"/>
            </w:pPr>
            <w:r w:rsidRPr="002E754D">
              <w:t>003132333435</w:t>
            </w:r>
          </w:p>
        </w:tc>
      </w:tr>
      <w:tr w:rsidR="00937FC2" w:rsidRPr="002E754D" w:rsidTr="00937FC2">
        <w:trPr>
          <w:cantSplit/>
        </w:trPr>
        <w:tc>
          <w:tcPr>
            <w:tcW w:w="1320" w:type="dxa"/>
            <w:shd w:val="clear" w:color="auto" w:fill="F3F3F3"/>
          </w:tcPr>
          <w:p w:rsidR="00937FC2" w:rsidRPr="002E754D" w:rsidRDefault="00937FC2" w:rsidP="00C55207">
            <w:pPr>
              <w:pStyle w:val="CellBody"/>
              <w:jc w:val="center"/>
            </w:pPr>
            <w:r w:rsidRPr="002E754D">
              <w:t>OSA</w:t>
            </w:r>
          </w:p>
        </w:tc>
        <w:tc>
          <w:tcPr>
            <w:tcW w:w="1406" w:type="dxa"/>
            <w:shd w:val="clear" w:color="auto" w:fill="F3F3F3"/>
          </w:tcPr>
          <w:p w:rsidR="00937FC2" w:rsidRPr="002E754D" w:rsidRDefault="00937FC2" w:rsidP="00C55207">
            <w:pPr>
              <w:pStyle w:val="CellBody"/>
              <w:jc w:val="center"/>
            </w:pPr>
            <w:r w:rsidRPr="002E754D">
              <w:t>6</w:t>
            </w:r>
          </w:p>
        </w:tc>
        <w:tc>
          <w:tcPr>
            <w:tcW w:w="2675" w:type="dxa"/>
            <w:shd w:val="clear" w:color="auto" w:fill="F3F3F3"/>
          </w:tcPr>
          <w:p w:rsidR="00937FC2" w:rsidRPr="002E754D" w:rsidRDefault="00937FC2" w:rsidP="00C55207">
            <w:pPr>
              <w:pStyle w:val="CellBody"/>
            </w:pPr>
            <w:r w:rsidRPr="002E754D">
              <w:t>Original Source Address</w:t>
            </w:r>
          </w:p>
        </w:tc>
        <w:tc>
          <w:tcPr>
            <w:tcW w:w="2999" w:type="dxa"/>
            <w:gridSpan w:val="2"/>
            <w:shd w:val="clear" w:color="auto" w:fill="F3F3F3"/>
          </w:tcPr>
          <w:p w:rsidR="00E372E7" w:rsidRDefault="00937FC2">
            <w:pPr>
              <w:pStyle w:val="CellBody"/>
            </w:pPr>
            <w:r w:rsidRPr="002E754D">
              <w:t>004647484950</w:t>
            </w:r>
          </w:p>
        </w:tc>
      </w:tr>
      <w:tr w:rsidR="00937FC2" w:rsidRPr="002E754D" w:rsidTr="00937FC2">
        <w:trPr>
          <w:cantSplit/>
        </w:trPr>
        <w:tc>
          <w:tcPr>
            <w:tcW w:w="1320" w:type="dxa"/>
          </w:tcPr>
          <w:p w:rsidR="00937FC2" w:rsidRPr="002E754D" w:rsidRDefault="00937FC2" w:rsidP="00C55207">
            <w:pPr>
              <w:pStyle w:val="CellBody"/>
              <w:jc w:val="center"/>
            </w:pPr>
            <w:r w:rsidRPr="002E754D">
              <w:t>VLAN Tag</w:t>
            </w:r>
          </w:p>
        </w:tc>
        <w:tc>
          <w:tcPr>
            <w:tcW w:w="1406" w:type="dxa"/>
          </w:tcPr>
          <w:p w:rsidR="00937FC2" w:rsidRPr="002E754D" w:rsidRDefault="00937FC2" w:rsidP="00C55207">
            <w:pPr>
              <w:pStyle w:val="CellBody"/>
              <w:jc w:val="center"/>
            </w:pPr>
            <w:r w:rsidRPr="002E754D">
              <w:t>0 or 4</w:t>
            </w:r>
          </w:p>
        </w:tc>
        <w:tc>
          <w:tcPr>
            <w:tcW w:w="2675" w:type="dxa"/>
          </w:tcPr>
          <w:p w:rsidR="00937FC2" w:rsidRPr="002E754D" w:rsidRDefault="00937FC2" w:rsidP="00C55207">
            <w:pPr>
              <w:pStyle w:val="CellBody"/>
            </w:pPr>
            <w:r w:rsidRPr="002E754D">
              <w:t>IEEE 802.1Q VLAN Tag (optional)</w:t>
            </w:r>
          </w:p>
        </w:tc>
        <w:tc>
          <w:tcPr>
            <w:tcW w:w="2999" w:type="dxa"/>
            <w:gridSpan w:val="2"/>
          </w:tcPr>
          <w:p w:rsidR="00E372E7" w:rsidRDefault="00937FC2">
            <w:pPr>
              <w:pStyle w:val="CellBody"/>
            </w:pPr>
            <w:r w:rsidRPr="002E754D">
              <w:t>None</w:t>
            </w:r>
          </w:p>
        </w:tc>
      </w:tr>
      <w:tr w:rsidR="00937FC2" w:rsidRPr="002E754D" w:rsidTr="00937FC2">
        <w:trPr>
          <w:cantSplit/>
        </w:trPr>
        <w:tc>
          <w:tcPr>
            <w:tcW w:w="1320" w:type="dxa"/>
            <w:shd w:val="clear" w:color="auto" w:fill="F3F3F3"/>
          </w:tcPr>
          <w:p w:rsidR="00937FC2" w:rsidRPr="002E754D" w:rsidRDefault="00937FC2" w:rsidP="00C55207">
            <w:pPr>
              <w:pStyle w:val="CellBody"/>
              <w:jc w:val="center"/>
            </w:pPr>
            <w:r w:rsidRPr="002E754D">
              <w:t>MTYPE</w:t>
            </w:r>
          </w:p>
        </w:tc>
        <w:tc>
          <w:tcPr>
            <w:tcW w:w="1406" w:type="dxa"/>
            <w:shd w:val="clear" w:color="auto" w:fill="F3F3F3"/>
          </w:tcPr>
          <w:p w:rsidR="00937FC2" w:rsidRPr="002E754D" w:rsidRDefault="00937FC2" w:rsidP="00C55207">
            <w:pPr>
              <w:pStyle w:val="CellBody"/>
              <w:jc w:val="center"/>
            </w:pPr>
            <w:r w:rsidRPr="002E754D">
              <w:t>2</w:t>
            </w:r>
          </w:p>
        </w:tc>
        <w:tc>
          <w:tcPr>
            <w:tcW w:w="2675" w:type="dxa"/>
            <w:shd w:val="clear" w:color="auto" w:fill="F3F3F3"/>
          </w:tcPr>
          <w:p w:rsidR="00937FC2" w:rsidRPr="002E754D" w:rsidRDefault="00937FC2" w:rsidP="00C55207">
            <w:pPr>
              <w:pStyle w:val="CellBody"/>
            </w:pPr>
            <w:r w:rsidRPr="002E754D">
              <w:t>0x88e1 (IEEE-assigned Ethertype)</w:t>
            </w:r>
          </w:p>
        </w:tc>
        <w:tc>
          <w:tcPr>
            <w:tcW w:w="2999" w:type="dxa"/>
            <w:gridSpan w:val="2"/>
            <w:shd w:val="clear" w:color="auto" w:fill="F3F3F3"/>
          </w:tcPr>
          <w:p w:rsidR="00E372E7" w:rsidRDefault="00937FC2">
            <w:pPr>
              <w:pStyle w:val="CellBody"/>
            </w:pPr>
            <w:r w:rsidRPr="002E754D">
              <w:t>88e1</w:t>
            </w:r>
          </w:p>
        </w:tc>
      </w:tr>
      <w:tr w:rsidR="00937FC2" w:rsidRPr="002E754D" w:rsidTr="00937FC2">
        <w:trPr>
          <w:cantSplit/>
        </w:trPr>
        <w:tc>
          <w:tcPr>
            <w:tcW w:w="1320" w:type="dxa"/>
          </w:tcPr>
          <w:p w:rsidR="00937FC2" w:rsidRPr="002E754D" w:rsidRDefault="00937FC2" w:rsidP="00C55207">
            <w:pPr>
              <w:pStyle w:val="CellBody"/>
              <w:jc w:val="center"/>
            </w:pPr>
            <w:r w:rsidRPr="002E754D">
              <w:t>MMV</w:t>
            </w:r>
          </w:p>
        </w:tc>
        <w:tc>
          <w:tcPr>
            <w:tcW w:w="1406" w:type="dxa"/>
          </w:tcPr>
          <w:p w:rsidR="00937FC2" w:rsidRPr="002E754D" w:rsidRDefault="00937FC2" w:rsidP="00C55207">
            <w:pPr>
              <w:pStyle w:val="CellBody"/>
              <w:jc w:val="center"/>
            </w:pPr>
            <w:r w:rsidRPr="002E754D">
              <w:t>1</w:t>
            </w:r>
          </w:p>
        </w:tc>
        <w:tc>
          <w:tcPr>
            <w:tcW w:w="2675" w:type="dxa"/>
          </w:tcPr>
          <w:p w:rsidR="00937FC2" w:rsidRPr="002E754D" w:rsidRDefault="00937FC2" w:rsidP="00C55207">
            <w:pPr>
              <w:pStyle w:val="CellBody"/>
            </w:pPr>
            <w:r w:rsidRPr="002E754D">
              <w:t>Management Message Version</w:t>
            </w:r>
          </w:p>
        </w:tc>
        <w:tc>
          <w:tcPr>
            <w:tcW w:w="2999" w:type="dxa"/>
            <w:gridSpan w:val="2"/>
          </w:tcPr>
          <w:p w:rsidR="00E372E7" w:rsidRDefault="00937FC2">
            <w:pPr>
              <w:pStyle w:val="CellBody"/>
            </w:pPr>
            <w:r w:rsidRPr="002E754D">
              <w:t>01</w:t>
            </w:r>
          </w:p>
        </w:tc>
      </w:tr>
      <w:tr w:rsidR="00937FC2" w:rsidRPr="002E754D" w:rsidTr="00937FC2">
        <w:trPr>
          <w:cantSplit/>
        </w:trPr>
        <w:tc>
          <w:tcPr>
            <w:tcW w:w="1320" w:type="dxa"/>
            <w:shd w:val="clear" w:color="auto" w:fill="F3F3F3"/>
          </w:tcPr>
          <w:p w:rsidR="00937FC2" w:rsidRPr="002E754D" w:rsidRDefault="00937FC2" w:rsidP="00C55207">
            <w:pPr>
              <w:pStyle w:val="CellBody"/>
              <w:jc w:val="center"/>
            </w:pPr>
            <w:r w:rsidRPr="002E754D">
              <w:t>MMTYPE</w:t>
            </w:r>
          </w:p>
        </w:tc>
        <w:tc>
          <w:tcPr>
            <w:tcW w:w="1406" w:type="dxa"/>
            <w:shd w:val="clear" w:color="auto" w:fill="F3F3F3"/>
          </w:tcPr>
          <w:p w:rsidR="00937FC2" w:rsidRPr="002E754D" w:rsidRDefault="00937FC2" w:rsidP="00C55207">
            <w:pPr>
              <w:pStyle w:val="CellBody"/>
              <w:jc w:val="center"/>
            </w:pPr>
            <w:r w:rsidRPr="002E754D">
              <w:t>2</w:t>
            </w:r>
          </w:p>
        </w:tc>
        <w:tc>
          <w:tcPr>
            <w:tcW w:w="2675" w:type="dxa"/>
            <w:shd w:val="clear" w:color="auto" w:fill="F3F3F3"/>
          </w:tcPr>
          <w:p w:rsidR="00937FC2" w:rsidRPr="002E754D" w:rsidRDefault="00937FC2" w:rsidP="00C55207">
            <w:pPr>
              <w:pStyle w:val="CellBody"/>
            </w:pPr>
            <w:r w:rsidRPr="002E754D">
              <w:t>Management Message Type</w:t>
            </w:r>
          </w:p>
        </w:tc>
        <w:tc>
          <w:tcPr>
            <w:tcW w:w="2999" w:type="dxa"/>
            <w:gridSpan w:val="2"/>
            <w:shd w:val="clear" w:color="auto" w:fill="F3F3F3"/>
          </w:tcPr>
          <w:p w:rsidR="00E372E7" w:rsidRDefault="00937FC2">
            <w:pPr>
              <w:pStyle w:val="CellBody"/>
            </w:pPr>
            <w:r w:rsidRPr="002E754D">
              <w:t>0660</w:t>
            </w:r>
          </w:p>
          <w:p w:rsidR="00E372E7" w:rsidRDefault="00937FC2">
            <w:pPr>
              <w:pStyle w:val="CellBody"/>
            </w:pPr>
            <w:r w:rsidRPr="002E754D">
              <w:t>CM_ENCRYPTED_PAYLOAD.IND</w:t>
            </w:r>
          </w:p>
        </w:tc>
      </w:tr>
      <w:tr w:rsidR="00937FC2" w:rsidRPr="002E754D" w:rsidTr="00937FC2">
        <w:trPr>
          <w:cantSplit/>
        </w:trPr>
        <w:tc>
          <w:tcPr>
            <w:tcW w:w="1320" w:type="dxa"/>
          </w:tcPr>
          <w:p w:rsidR="00937FC2" w:rsidRPr="002E754D" w:rsidRDefault="00937FC2" w:rsidP="00C55207">
            <w:pPr>
              <w:pStyle w:val="CellBody"/>
              <w:jc w:val="center"/>
            </w:pPr>
            <w:r w:rsidRPr="002E754D">
              <w:t>FMI</w:t>
            </w:r>
          </w:p>
        </w:tc>
        <w:tc>
          <w:tcPr>
            <w:tcW w:w="1406" w:type="dxa"/>
            <w:shd w:val="clear" w:color="auto" w:fill="auto"/>
          </w:tcPr>
          <w:p w:rsidR="00937FC2" w:rsidRPr="0001386E" w:rsidRDefault="00937FC2" w:rsidP="00C55207">
            <w:pPr>
              <w:pStyle w:val="CellBody"/>
              <w:jc w:val="center"/>
              <w:rPr>
                <w:shd w:val="clear" w:color="auto" w:fill="FFFFFF"/>
              </w:rPr>
            </w:pPr>
            <w:r w:rsidRPr="0001386E">
              <w:rPr>
                <w:shd w:val="clear" w:color="auto" w:fill="FFFFFF"/>
              </w:rPr>
              <w:t>2</w:t>
            </w:r>
          </w:p>
        </w:tc>
        <w:tc>
          <w:tcPr>
            <w:tcW w:w="2675" w:type="dxa"/>
          </w:tcPr>
          <w:p w:rsidR="00937FC2" w:rsidRPr="0001386E" w:rsidRDefault="00937FC2" w:rsidP="00C55207">
            <w:pPr>
              <w:pStyle w:val="CellBody"/>
              <w:rPr>
                <w:shd w:val="clear" w:color="auto" w:fill="FFFFFF"/>
              </w:rPr>
            </w:pPr>
            <w:r w:rsidRPr="0001386E">
              <w:rPr>
                <w:shd w:val="clear" w:color="auto" w:fill="FFFFFF"/>
              </w:rPr>
              <w:t>Fragmentation Management Information</w:t>
            </w:r>
          </w:p>
        </w:tc>
        <w:tc>
          <w:tcPr>
            <w:tcW w:w="2999" w:type="dxa"/>
            <w:gridSpan w:val="2"/>
          </w:tcPr>
          <w:p w:rsidR="00E372E7" w:rsidRDefault="00937FC2">
            <w:pPr>
              <w:pStyle w:val="CellBody"/>
              <w:rPr>
                <w:shd w:val="clear" w:color="auto" w:fill="FFFFFF"/>
              </w:rPr>
            </w:pPr>
            <w:r w:rsidRPr="0001386E">
              <w:rPr>
                <w:shd w:val="clear" w:color="auto" w:fill="FFFFFF"/>
              </w:rPr>
              <w:t>0000</w:t>
            </w:r>
          </w:p>
        </w:tc>
      </w:tr>
      <w:tr w:rsidR="00937FC2" w:rsidRPr="002E754D" w:rsidTr="00937FC2">
        <w:trPr>
          <w:cantSplit/>
        </w:trPr>
        <w:tc>
          <w:tcPr>
            <w:tcW w:w="1320" w:type="dxa"/>
            <w:shd w:val="clear" w:color="auto" w:fill="F3F3F3"/>
          </w:tcPr>
          <w:p w:rsidR="00937FC2" w:rsidRPr="002E754D" w:rsidRDefault="00937FC2" w:rsidP="00C55207">
            <w:pPr>
              <w:pStyle w:val="CellBody"/>
              <w:jc w:val="center"/>
            </w:pPr>
            <w:r w:rsidRPr="002E754D">
              <w:t>PEKS</w:t>
            </w:r>
          </w:p>
        </w:tc>
        <w:tc>
          <w:tcPr>
            <w:tcW w:w="1406" w:type="dxa"/>
            <w:shd w:val="clear" w:color="auto" w:fill="F3F3F3"/>
          </w:tcPr>
          <w:p w:rsidR="00937FC2" w:rsidRPr="002E754D" w:rsidRDefault="00937FC2" w:rsidP="00C55207">
            <w:pPr>
              <w:pStyle w:val="CellBody"/>
              <w:jc w:val="center"/>
            </w:pPr>
            <w:r w:rsidRPr="002E754D">
              <w:t>1</w:t>
            </w:r>
          </w:p>
        </w:tc>
        <w:tc>
          <w:tcPr>
            <w:tcW w:w="2675" w:type="dxa"/>
            <w:shd w:val="clear" w:color="auto" w:fill="F3F3F3"/>
          </w:tcPr>
          <w:p w:rsidR="00937FC2" w:rsidRPr="002E754D" w:rsidRDefault="00937FC2" w:rsidP="00C55207">
            <w:pPr>
              <w:pStyle w:val="CellBody"/>
            </w:pPr>
            <w:r w:rsidRPr="002E754D">
              <w:t>Payload Encryption Key Select (</w:t>
            </w:r>
            <w:r w:rsidRPr="002E754D">
              <w:rPr>
                <w:b/>
                <w:u w:val="single"/>
              </w:rPr>
              <w:t>Unencrypted</w:t>
            </w:r>
            <w:r w:rsidRPr="002E754D">
              <w:t>)</w:t>
            </w:r>
          </w:p>
          <w:p w:rsidR="00E372E7" w:rsidRDefault="00937FC2">
            <w:pPr>
              <w:pStyle w:val="CellBody"/>
            </w:pPr>
            <w:r w:rsidRPr="002E754D">
              <w:t>The four LSBs of this field contain the PEKS. The four MSBs shall be set to 0x0.</w:t>
            </w:r>
          </w:p>
        </w:tc>
        <w:tc>
          <w:tcPr>
            <w:tcW w:w="2999" w:type="dxa"/>
            <w:gridSpan w:val="2"/>
            <w:shd w:val="clear" w:color="auto" w:fill="F3F3F3"/>
          </w:tcPr>
          <w:p w:rsidR="00E372E7" w:rsidRDefault="00937FC2">
            <w:pPr>
              <w:pStyle w:val="CellBody"/>
            </w:pPr>
            <w:r w:rsidRPr="002E754D">
              <w:t>00</w:t>
            </w:r>
          </w:p>
          <w:p w:rsidR="00E372E7" w:rsidRDefault="00937FC2">
            <w:pPr>
              <w:pStyle w:val="CellBody"/>
            </w:pPr>
            <w:r w:rsidRPr="002E754D">
              <w:t>Destination STA’s DAK (AES 128 bit key)</w:t>
            </w:r>
          </w:p>
        </w:tc>
      </w:tr>
      <w:tr w:rsidR="00937FC2" w:rsidRPr="002E754D" w:rsidTr="00937FC2">
        <w:trPr>
          <w:cantSplit/>
        </w:trPr>
        <w:tc>
          <w:tcPr>
            <w:tcW w:w="1320" w:type="dxa"/>
          </w:tcPr>
          <w:p w:rsidR="00937FC2" w:rsidRPr="002E754D" w:rsidRDefault="00937FC2" w:rsidP="00C55207">
            <w:pPr>
              <w:pStyle w:val="CellBody"/>
              <w:jc w:val="center"/>
            </w:pPr>
            <w:r w:rsidRPr="002E754D">
              <w:t>AVLN Status</w:t>
            </w:r>
          </w:p>
        </w:tc>
        <w:tc>
          <w:tcPr>
            <w:tcW w:w="1406" w:type="dxa"/>
          </w:tcPr>
          <w:p w:rsidR="00937FC2" w:rsidRPr="002E754D" w:rsidRDefault="00937FC2" w:rsidP="00C55207">
            <w:pPr>
              <w:pStyle w:val="CellBody"/>
              <w:jc w:val="center"/>
            </w:pPr>
            <w:r w:rsidRPr="002E754D">
              <w:t>1</w:t>
            </w:r>
          </w:p>
        </w:tc>
        <w:tc>
          <w:tcPr>
            <w:tcW w:w="2675" w:type="dxa"/>
          </w:tcPr>
          <w:p w:rsidR="00937FC2" w:rsidRPr="002E754D" w:rsidRDefault="00937FC2" w:rsidP="00C55207">
            <w:pPr>
              <w:pStyle w:val="CellBody"/>
            </w:pPr>
            <w:r w:rsidRPr="002E754D">
              <w:t>AVLN status of source. (</w:t>
            </w:r>
            <w:r w:rsidRPr="002E754D">
              <w:rPr>
                <w:b/>
                <w:u w:val="single"/>
              </w:rPr>
              <w:t>Unencrypted</w:t>
            </w:r>
            <w:r w:rsidRPr="002E754D">
              <w:t>)</w:t>
            </w:r>
          </w:p>
        </w:tc>
        <w:tc>
          <w:tcPr>
            <w:tcW w:w="2999" w:type="dxa"/>
            <w:gridSpan w:val="2"/>
          </w:tcPr>
          <w:p w:rsidR="00E372E7" w:rsidRDefault="00937FC2">
            <w:pPr>
              <w:pStyle w:val="CellBody"/>
            </w:pPr>
            <w:r w:rsidRPr="002E754D">
              <w:t>05</w:t>
            </w:r>
          </w:p>
          <w:p w:rsidR="00E372E7" w:rsidRDefault="00937FC2">
            <w:pPr>
              <w:pStyle w:val="CellBody"/>
            </w:pPr>
            <w:r w:rsidRPr="002E754D">
              <w:t>Associated with an AVLN and PCo Capable</w:t>
            </w:r>
          </w:p>
        </w:tc>
      </w:tr>
      <w:tr w:rsidR="00937FC2" w:rsidRPr="002E754D" w:rsidTr="00937FC2">
        <w:trPr>
          <w:cantSplit/>
        </w:trPr>
        <w:tc>
          <w:tcPr>
            <w:tcW w:w="1320" w:type="dxa"/>
            <w:shd w:val="clear" w:color="auto" w:fill="F3F3F3"/>
          </w:tcPr>
          <w:p w:rsidR="00937FC2" w:rsidRPr="002E754D" w:rsidRDefault="00937FC2" w:rsidP="00C55207">
            <w:pPr>
              <w:pStyle w:val="CellBody"/>
              <w:jc w:val="center"/>
            </w:pPr>
            <w:r w:rsidRPr="002E754D">
              <w:t>PID</w:t>
            </w:r>
          </w:p>
        </w:tc>
        <w:tc>
          <w:tcPr>
            <w:tcW w:w="1406" w:type="dxa"/>
            <w:shd w:val="clear" w:color="auto" w:fill="F3F3F3"/>
          </w:tcPr>
          <w:p w:rsidR="00937FC2" w:rsidRPr="002E754D" w:rsidRDefault="00937FC2" w:rsidP="00C55207">
            <w:pPr>
              <w:pStyle w:val="CellBody"/>
              <w:jc w:val="center"/>
            </w:pPr>
            <w:r w:rsidRPr="002E754D">
              <w:t>1</w:t>
            </w:r>
          </w:p>
        </w:tc>
        <w:tc>
          <w:tcPr>
            <w:tcW w:w="2675" w:type="dxa"/>
            <w:shd w:val="clear" w:color="auto" w:fill="F3F3F3"/>
          </w:tcPr>
          <w:p w:rsidR="00937FC2" w:rsidRPr="002E754D" w:rsidRDefault="00937FC2" w:rsidP="00C55207">
            <w:pPr>
              <w:pStyle w:val="CellBody"/>
            </w:pPr>
            <w:r w:rsidRPr="002E754D">
              <w:t>Protocol ID (</w:t>
            </w:r>
            <w:r w:rsidRPr="002E754D">
              <w:rPr>
                <w:b/>
                <w:u w:val="single"/>
              </w:rPr>
              <w:t>Unencrypted</w:t>
            </w:r>
            <w:r w:rsidRPr="002E754D">
              <w:t>)</w:t>
            </w:r>
          </w:p>
        </w:tc>
        <w:tc>
          <w:tcPr>
            <w:tcW w:w="2999" w:type="dxa"/>
            <w:gridSpan w:val="2"/>
            <w:shd w:val="clear" w:color="auto" w:fill="F3F3F3"/>
          </w:tcPr>
          <w:p w:rsidR="00E372E7" w:rsidRDefault="00937FC2">
            <w:pPr>
              <w:pStyle w:val="CellBody"/>
              <w:rPr>
                <w:snapToGrid w:val="0"/>
              </w:rPr>
            </w:pPr>
            <w:r w:rsidRPr="002E754D">
              <w:rPr>
                <w:snapToGrid w:val="0"/>
              </w:rPr>
              <w:t>02</w:t>
            </w:r>
          </w:p>
          <w:p w:rsidR="00E372E7" w:rsidRDefault="00937FC2">
            <w:pPr>
              <w:pStyle w:val="CellBody"/>
            </w:pPr>
            <w:r w:rsidRPr="002E754D">
              <w:rPr>
                <w:snapToGrid w:val="0"/>
              </w:rPr>
              <w:t>Provision STA with NMK using DAK</w:t>
            </w:r>
          </w:p>
        </w:tc>
      </w:tr>
      <w:tr w:rsidR="00937FC2" w:rsidRPr="002E754D" w:rsidTr="00937FC2">
        <w:trPr>
          <w:cantSplit/>
        </w:trPr>
        <w:tc>
          <w:tcPr>
            <w:tcW w:w="1320" w:type="dxa"/>
            <w:shd w:val="clear" w:color="auto" w:fill="auto"/>
          </w:tcPr>
          <w:p w:rsidR="00937FC2" w:rsidRPr="002E754D" w:rsidRDefault="00937FC2" w:rsidP="00C55207">
            <w:pPr>
              <w:pStyle w:val="CellBody"/>
              <w:jc w:val="center"/>
            </w:pPr>
            <w:r w:rsidRPr="002E754D">
              <w:t>PRN</w:t>
            </w:r>
          </w:p>
        </w:tc>
        <w:tc>
          <w:tcPr>
            <w:tcW w:w="1406" w:type="dxa"/>
            <w:shd w:val="clear" w:color="auto" w:fill="auto"/>
          </w:tcPr>
          <w:p w:rsidR="00937FC2" w:rsidRPr="002E754D" w:rsidRDefault="00937FC2" w:rsidP="00C55207">
            <w:pPr>
              <w:pStyle w:val="CellBody"/>
              <w:jc w:val="center"/>
            </w:pPr>
            <w:r w:rsidRPr="002E754D">
              <w:t>2</w:t>
            </w:r>
          </w:p>
        </w:tc>
        <w:tc>
          <w:tcPr>
            <w:tcW w:w="2675" w:type="dxa"/>
            <w:shd w:val="clear" w:color="auto" w:fill="auto"/>
          </w:tcPr>
          <w:p w:rsidR="00937FC2" w:rsidRPr="002E754D" w:rsidRDefault="00937FC2" w:rsidP="00C55207">
            <w:pPr>
              <w:pStyle w:val="CellBody"/>
            </w:pPr>
            <w:r w:rsidRPr="002E754D">
              <w:t>Protocol Run Number (</w:t>
            </w:r>
            <w:r w:rsidRPr="002E754D">
              <w:rPr>
                <w:b/>
                <w:bCs/>
              </w:rPr>
              <w:t>Unencrypted</w:t>
            </w:r>
            <w:r w:rsidRPr="002E754D">
              <w:t>)</w:t>
            </w:r>
          </w:p>
        </w:tc>
        <w:tc>
          <w:tcPr>
            <w:tcW w:w="2999" w:type="dxa"/>
            <w:gridSpan w:val="2"/>
            <w:shd w:val="clear" w:color="auto" w:fill="auto"/>
          </w:tcPr>
          <w:p w:rsidR="00E372E7" w:rsidRDefault="00937FC2">
            <w:pPr>
              <w:pStyle w:val="CellBody"/>
            </w:pPr>
            <w:r w:rsidRPr="002E754D">
              <w:t>2D37</w:t>
            </w:r>
          </w:p>
        </w:tc>
      </w:tr>
      <w:tr w:rsidR="00937FC2" w:rsidRPr="002E754D" w:rsidTr="00937FC2">
        <w:trPr>
          <w:cantSplit/>
        </w:trPr>
        <w:tc>
          <w:tcPr>
            <w:tcW w:w="1320" w:type="dxa"/>
            <w:shd w:val="clear" w:color="auto" w:fill="F3F3F3"/>
          </w:tcPr>
          <w:p w:rsidR="00937FC2" w:rsidRPr="002E754D" w:rsidRDefault="00937FC2" w:rsidP="00C55207">
            <w:pPr>
              <w:pStyle w:val="CellBody"/>
              <w:jc w:val="center"/>
            </w:pPr>
            <w:r w:rsidRPr="002E754D">
              <w:t>PMN</w:t>
            </w:r>
          </w:p>
        </w:tc>
        <w:tc>
          <w:tcPr>
            <w:tcW w:w="1406" w:type="dxa"/>
            <w:shd w:val="clear" w:color="auto" w:fill="F3F3F3"/>
          </w:tcPr>
          <w:p w:rsidR="00937FC2" w:rsidRPr="002E754D" w:rsidRDefault="00937FC2" w:rsidP="00C55207">
            <w:pPr>
              <w:pStyle w:val="CellBody"/>
              <w:jc w:val="center"/>
            </w:pPr>
            <w:r w:rsidRPr="002E754D">
              <w:t>1</w:t>
            </w:r>
          </w:p>
        </w:tc>
        <w:tc>
          <w:tcPr>
            <w:tcW w:w="2675" w:type="dxa"/>
            <w:shd w:val="clear" w:color="auto" w:fill="F3F3F3"/>
          </w:tcPr>
          <w:p w:rsidR="00937FC2" w:rsidRPr="002E754D" w:rsidRDefault="00937FC2" w:rsidP="00C55207">
            <w:pPr>
              <w:pStyle w:val="CellBody"/>
            </w:pPr>
            <w:r w:rsidRPr="002E754D">
              <w:t>Protocol Message Number (</w:t>
            </w:r>
            <w:r w:rsidRPr="002E754D">
              <w:rPr>
                <w:b/>
                <w:u w:val="single"/>
              </w:rPr>
              <w:t>Unencrypted</w:t>
            </w:r>
            <w:r w:rsidRPr="002E754D">
              <w:t>)</w:t>
            </w:r>
          </w:p>
        </w:tc>
        <w:tc>
          <w:tcPr>
            <w:tcW w:w="2999" w:type="dxa"/>
            <w:gridSpan w:val="2"/>
            <w:shd w:val="clear" w:color="auto" w:fill="F3F3F3"/>
          </w:tcPr>
          <w:p w:rsidR="00E372E7" w:rsidRDefault="00937FC2">
            <w:pPr>
              <w:pStyle w:val="CellBody"/>
            </w:pPr>
            <w:r w:rsidRPr="002E754D">
              <w:t>03</w:t>
            </w:r>
          </w:p>
        </w:tc>
      </w:tr>
      <w:tr w:rsidR="00937FC2" w:rsidRPr="002E754D" w:rsidTr="00937FC2">
        <w:trPr>
          <w:cantSplit/>
        </w:trPr>
        <w:tc>
          <w:tcPr>
            <w:tcW w:w="1320" w:type="dxa"/>
            <w:shd w:val="clear" w:color="auto" w:fill="auto"/>
          </w:tcPr>
          <w:p w:rsidR="00937FC2" w:rsidRPr="002E754D" w:rsidRDefault="00937FC2" w:rsidP="00C55207">
            <w:pPr>
              <w:pStyle w:val="CellBody"/>
              <w:jc w:val="center"/>
            </w:pPr>
            <w:r w:rsidRPr="002E754D">
              <w:t>IV</w:t>
            </w:r>
          </w:p>
        </w:tc>
        <w:tc>
          <w:tcPr>
            <w:tcW w:w="1406" w:type="dxa"/>
            <w:shd w:val="clear" w:color="auto" w:fill="auto"/>
          </w:tcPr>
          <w:p w:rsidR="00937FC2" w:rsidRPr="002E754D" w:rsidRDefault="00937FC2" w:rsidP="00C55207">
            <w:pPr>
              <w:pStyle w:val="CellBody"/>
              <w:jc w:val="center"/>
            </w:pPr>
            <w:r w:rsidRPr="002E754D">
              <w:t>16</w:t>
            </w:r>
          </w:p>
        </w:tc>
        <w:tc>
          <w:tcPr>
            <w:tcW w:w="2675" w:type="dxa"/>
            <w:shd w:val="clear" w:color="auto" w:fill="auto"/>
          </w:tcPr>
          <w:p w:rsidR="00937FC2" w:rsidRPr="002E754D" w:rsidRDefault="00937FC2" w:rsidP="00C55207">
            <w:pPr>
              <w:pStyle w:val="CellBody"/>
            </w:pPr>
            <w:r w:rsidRPr="002E754D">
              <w:t>AES Encryption Initialization Vector (</w:t>
            </w:r>
            <w:r w:rsidRPr="002E754D">
              <w:rPr>
                <w:b/>
                <w:u w:val="single"/>
              </w:rPr>
              <w:t>Unencrypted</w:t>
            </w:r>
            <w:r w:rsidRPr="002E754D">
              <w:t>)</w:t>
            </w:r>
          </w:p>
        </w:tc>
        <w:tc>
          <w:tcPr>
            <w:tcW w:w="2999" w:type="dxa"/>
            <w:gridSpan w:val="2"/>
            <w:shd w:val="clear" w:color="auto" w:fill="auto"/>
          </w:tcPr>
          <w:p w:rsidR="00E372E7" w:rsidRDefault="00937FC2">
            <w:pPr>
              <w:pStyle w:val="CellBody"/>
            </w:pPr>
            <w:r w:rsidRPr="002E754D">
              <w:t>FEDCBA9876543210FEDCBA9876543210</w:t>
            </w:r>
          </w:p>
        </w:tc>
      </w:tr>
      <w:tr w:rsidR="00937FC2" w:rsidRPr="002E754D" w:rsidTr="00937FC2">
        <w:trPr>
          <w:cantSplit/>
        </w:trPr>
        <w:tc>
          <w:tcPr>
            <w:tcW w:w="1320" w:type="dxa"/>
            <w:shd w:val="clear" w:color="auto" w:fill="F3F3F3"/>
          </w:tcPr>
          <w:p w:rsidR="00937FC2" w:rsidRPr="002E754D" w:rsidRDefault="00937FC2" w:rsidP="00C55207">
            <w:pPr>
              <w:pStyle w:val="CellBody"/>
              <w:jc w:val="center"/>
            </w:pPr>
            <w:r w:rsidRPr="002E754D">
              <w:t>Len</w:t>
            </w:r>
          </w:p>
        </w:tc>
        <w:tc>
          <w:tcPr>
            <w:tcW w:w="1406" w:type="dxa"/>
            <w:shd w:val="clear" w:color="auto" w:fill="F3F3F3"/>
          </w:tcPr>
          <w:p w:rsidR="00937FC2" w:rsidRPr="002E754D" w:rsidRDefault="00937FC2" w:rsidP="00C55207">
            <w:pPr>
              <w:pStyle w:val="CellBody"/>
              <w:jc w:val="center"/>
            </w:pPr>
            <w:r w:rsidRPr="002E754D">
              <w:t>2</w:t>
            </w:r>
          </w:p>
        </w:tc>
        <w:tc>
          <w:tcPr>
            <w:tcW w:w="2675" w:type="dxa"/>
            <w:shd w:val="clear" w:color="auto" w:fill="F3F3F3"/>
          </w:tcPr>
          <w:p w:rsidR="00937FC2" w:rsidRPr="002E754D" w:rsidRDefault="00937FC2" w:rsidP="00C55207">
            <w:pPr>
              <w:pStyle w:val="CellBody"/>
            </w:pPr>
            <w:r w:rsidRPr="002E754D">
              <w:t>Length of MM, in octets (</w:t>
            </w:r>
            <w:r w:rsidRPr="002E754D">
              <w:rPr>
                <w:b/>
                <w:u w:val="single"/>
              </w:rPr>
              <w:t>Unencrypted</w:t>
            </w:r>
            <w:r w:rsidRPr="002E754D">
              <w:t>)</w:t>
            </w:r>
          </w:p>
        </w:tc>
        <w:tc>
          <w:tcPr>
            <w:tcW w:w="2999" w:type="dxa"/>
            <w:gridSpan w:val="2"/>
            <w:shd w:val="clear" w:color="auto" w:fill="F3F3F3"/>
          </w:tcPr>
          <w:p w:rsidR="00E372E7" w:rsidRDefault="00937FC2">
            <w:pPr>
              <w:pStyle w:val="CellBody"/>
            </w:pPr>
            <w:r>
              <w:t>39</w:t>
            </w:r>
            <w:r w:rsidRPr="002E754D">
              <w:t>00</w:t>
            </w:r>
          </w:p>
          <w:p w:rsidR="00E372E7" w:rsidRDefault="00937FC2">
            <w:pPr>
              <w:pStyle w:val="CellBody"/>
            </w:pPr>
            <w:r w:rsidRPr="002E754D">
              <w:t>Length of CM_SET_KEY.REQ</w:t>
            </w:r>
          </w:p>
        </w:tc>
      </w:tr>
      <w:tr w:rsidR="00937FC2" w:rsidRPr="002E754D" w:rsidTr="00937FC2">
        <w:trPr>
          <w:cantSplit/>
        </w:trPr>
        <w:tc>
          <w:tcPr>
            <w:tcW w:w="1320" w:type="dxa"/>
            <w:shd w:val="clear" w:color="auto" w:fill="auto"/>
          </w:tcPr>
          <w:p w:rsidR="00937FC2" w:rsidRPr="002E754D" w:rsidRDefault="00937FC2" w:rsidP="00C55207">
            <w:pPr>
              <w:pStyle w:val="CellBody"/>
              <w:jc w:val="center"/>
            </w:pPr>
            <w:r w:rsidRPr="002E754D">
              <w:t>RF</w:t>
            </w:r>
          </w:p>
        </w:tc>
        <w:tc>
          <w:tcPr>
            <w:tcW w:w="1406" w:type="dxa"/>
            <w:shd w:val="clear" w:color="auto" w:fill="auto"/>
          </w:tcPr>
          <w:p w:rsidR="00937FC2" w:rsidRPr="002E754D" w:rsidRDefault="00937FC2" w:rsidP="00C55207">
            <w:pPr>
              <w:pStyle w:val="CellBody"/>
              <w:jc w:val="center"/>
            </w:pPr>
            <w:r w:rsidRPr="002E754D">
              <w:t>0-15</w:t>
            </w:r>
          </w:p>
        </w:tc>
        <w:tc>
          <w:tcPr>
            <w:tcW w:w="2675" w:type="dxa"/>
            <w:shd w:val="clear" w:color="auto" w:fill="auto"/>
          </w:tcPr>
          <w:p w:rsidR="00937FC2" w:rsidRPr="002E754D" w:rsidRDefault="00937FC2" w:rsidP="00C55207">
            <w:pPr>
              <w:pStyle w:val="CellBody"/>
            </w:pPr>
            <w:r w:rsidRPr="002E754D">
              <w:t>Random Filler: A number (between 0 and 15) of random filler octets included in Encrypted Payload to make position of Protocol fields unpredictable (</w:t>
            </w:r>
            <w:r w:rsidRPr="002E754D">
              <w:rPr>
                <w:b/>
                <w:u w:val="single"/>
              </w:rPr>
              <w:t>Encrypted Payload</w:t>
            </w:r>
            <w:r w:rsidRPr="002E754D">
              <w:t>)</w:t>
            </w:r>
          </w:p>
        </w:tc>
        <w:tc>
          <w:tcPr>
            <w:tcW w:w="1260" w:type="dxa"/>
            <w:shd w:val="clear" w:color="auto" w:fill="auto"/>
          </w:tcPr>
          <w:p w:rsidR="00E372E7" w:rsidRDefault="00937FC2">
            <w:pPr>
              <w:pStyle w:val="CellBody"/>
            </w:pPr>
            <w:r w:rsidRPr="002E754D">
              <w:t>2468ACE035</w:t>
            </w:r>
          </w:p>
        </w:tc>
        <w:tc>
          <w:tcPr>
            <w:tcW w:w="1739" w:type="dxa"/>
            <w:vMerge w:val="restart"/>
            <w:shd w:val="clear" w:color="auto" w:fill="auto"/>
          </w:tcPr>
          <w:p w:rsidR="00E372E7" w:rsidRDefault="00E372E7">
            <w:pPr>
              <w:pStyle w:val="CellBody"/>
              <w:rPr>
                <w:b/>
              </w:rPr>
            </w:pPr>
          </w:p>
          <w:p w:rsidR="00E372E7" w:rsidRDefault="00937FC2">
            <w:pPr>
              <w:pStyle w:val="CellBody"/>
              <w:rPr>
                <w:b/>
              </w:rPr>
            </w:pPr>
            <w:r w:rsidRPr="002E754D">
              <w:rPr>
                <w:b/>
              </w:rPr>
              <w:t>DAK used for Encryption:</w:t>
            </w:r>
          </w:p>
          <w:p w:rsidR="00E372E7" w:rsidRDefault="00937FC2">
            <w:pPr>
              <w:pStyle w:val="CellBody"/>
            </w:pPr>
            <w:r w:rsidRPr="002E754D">
              <w:t>EE7F5788E2A021C999469AC52AF30A06</w:t>
            </w:r>
            <w:r w:rsidRPr="002E754D" w:rsidDel="00B77C45">
              <w:t xml:space="preserve"> </w:t>
            </w:r>
            <w:r w:rsidRPr="002E754D">
              <w:t xml:space="preserve">from </w:t>
            </w:r>
            <w:r w:rsidR="00910BE6">
              <w:fldChar w:fldCharType="begin" w:fldLock="1"/>
            </w:r>
            <w:r w:rsidR="00910BE6">
              <w:instrText xml:space="preserve"> REF _Ref140686106 \h  \* MERGEFORMAT </w:instrText>
            </w:r>
            <w:r w:rsidR="00910BE6">
              <w:fldChar w:fldCharType="separate"/>
            </w:r>
            <w:r w:rsidRPr="002E754D">
              <w:t xml:space="preserve">Table </w:t>
            </w:r>
            <w:r w:rsidRPr="002E754D">
              <w:rPr>
                <w:noProof/>
              </w:rPr>
              <w:t>13</w:t>
            </w:r>
            <w:r w:rsidRPr="002E754D">
              <w:rPr>
                <w:noProof/>
              </w:rPr>
              <w:noBreakHyphen/>
              <w:t>3</w:t>
            </w:r>
            <w:r w:rsidR="00910BE6">
              <w:fldChar w:fldCharType="end"/>
            </w:r>
          </w:p>
          <w:p w:rsidR="00E372E7" w:rsidRDefault="00937FC2">
            <w:pPr>
              <w:pStyle w:val="CellBody"/>
              <w:rPr>
                <w:b/>
              </w:rPr>
            </w:pPr>
            <w:r w:rsidRPr="002E754D">
              <w:rPr>
                <w:b/>
              </w:rPr>
              <w:t>Encrypted Payload:</w:t>
            </w:r>
          </w:p>
          <w:p w:rsidR="00E372E7" w:rsidRDefault="00937FC2">
            <w:pPr>
              <w:pStyle w:val="CellBody"/>
              <w:rPr>
                <w:color w:val="000000"/>
              </w:rPr>
            </w:pPr>
            <w:r w:rsidRPr="002E754D">
              <w:rPr>
                <w:color w:val="000000"/>
              </w:rPr>
              <w:t>A9A887CA49530931BB7360AD22B284619EAFB1078A318564A90BD1D3E629B7BD008A626840B13DBDDC3E26E512331F9E67CC44187681F653D0DBE18FBB0ED9DF095CC6B89F21657B203ED6593635663C</w:t>
            </w:r>
          </w:p>
        </w:tc>
      </w:tr>
      <w:tr w:rsidR="00937FC2" w:rsidRPr="002E754D" w:rsidTr="00937FC2">
        <w:trPr>
          <w:cantSplit/>
        </w:trPr>
        <w:tc>
          <w:tcPr>
            <w:tcW w:w="1320" w:type="dxa"/>
            <w:shd w:val="clear" w:color="auto" w:fill="F3F3F3"/>
          </w:tcPr>
          <w:p w:rsidR="00937FC2" w:rsidRPr="002E754D" w:rsidRDefault="00937FC2" w:rsidP="00C55207">
            <w:pPr>
              <w:pStyle w:val="CellBody"/>
              <w:jc w:val="center"/>
            </w:pPr>
            <w:r w:rsidRPr="002E754D">
              <w:t>MM</w:t>
            </w:r>
          </w:p>
        </w:tc>
        <w:tc>
          <w:tcPr>
            <w:tcW w:w="1406" w:type="dxa"/>
            <w:shd w:val="clear" w:color="auto" w:fill="F3F3F3"/>
          </w:tcPr>
          <w:p w:rsidR="00937FC2" w:rsidRPr="002E754D" w:rsidRDefault="00937FC2" w:rsidP="00C55207">
            <w:pPr>
              <w:pStyle w:val="CellBody"/>
              <w:jc w:val="center"/>
            </w:pPr>
            <w:r w:rsidRPr="002E754D">
              <w:t>Var</w:t>
            </w:r>
          </w:p>
        </w:tc>
        <w:tc>
          <w:tcPr>
            <w:tcW w:w="2675" w:type="dxa"/>
            <w:shd w:val="clear" w:color="auto" w:fill="F3F3F3"/>
          </w:tcPr>
          <w:p w:rsidR="00937FC2" w:rsidRPr="002E754D" w:rsidRDefault="00937FC2" w:rsidP="00C55207">
            <w:pPr>
              <w:pStyle w:val="CellBody"/>
            </w:pPr>
            <w:r w:rsidRPr="002E754D">
              <w:t xml:space="preserve">MM (Management Message – refer to Section </w:t>
            </w:r>
            <w:r w:rsidR="00910BE6">
              <w:fldChar w:fldCharType="begin" w:fldLock="1"/>
            </w:r>
            <w:r w:rsidR="00910BE6">
              <w:instrText xml:space="preserve"> REF _Ref94592512 \r \h  \* MERGEFORMAT </w:instrText>
            </w:r>
            <w:r w:rsidR="00910BE6">
              <w:fldChar w:fldCharType="separate"/>
            </w:r>
            <w:r w:rsidRPr="002E754D">
              <w:t>11.1</w:t>
            </w:r>
            <w:r w:rsidR="00910BE6">
              <w:fldChar w:fldCharType="end"/>
            </w:r>
            <w:r w:rsidRPr="002E754D">
              <w:t>) can be any legal Management Message except CM_ENCRYPTED_PAYLOAD.IND (</w:t>
            </w:r>
            <w:r w:rsidRPr="002E754D">
              <w:rPr>
                <w:b/>
                <w:u w:val="single"/>
              </w:rPr>
              <w:t>Encrypted Payload</w:t>
            </w:r>
            <w:r w:rsidRPr="002E754D">
              <w:t>)</w:t>
            </w:r>
          </w:p>
        </w:tc>
        <w:tc>
          <w:tcPr>
            <w:tcW w:w="1260" w:type="dxa"/>
            <w:shd w:val="clear" w:color="auto" w:fill="F3F3F3"/>
          </w:tcPr>
          <w:p w:rsidR="00E372E7" w:rsidRDefault="00937FC2">
            <w:pPr>
              <w:pStyle w:val="CellBody"/>
            </w:pPr>
            <w:r w:rsidRPr="002E754D">
              <w:t>See CM_SET_KEY.REQ above</w:t>
            </w:r>
          </w:p>
        </w:tc>
        <w:tc>
          <w:tcPr>
            <w:tcW w:w="1739" w:type="dxa"/>
            <w:vMerge/>
            <w:shd w:val="clear" w:color="auto" w:fill="F3F3F3"/>
          </w:tcPr>
          <w:p w:rsidR="00E372E7" w:rsidRDefault="00E372E7">
            <w:pPr>
              <w:pStyle w:val="CellBody"/>
            </w:pPr>
          </w:p>
        </w:tc>
      </w:tr>
      <w:tr w:rsidR="00937FC2" w:rsidRPr="002E754D" w:rsidTr="00937FC2">
        <w:trPr>
          <w:cantSplit/>
        </w:trPr>
        <w:tc>
          <w:tcPr>
            <w:tcW w:w="1320" w:type="dxa"/>
            <w:shd w:val="clear" w:color="auto" w:fill="auto"/>
          </w:tcPr>
          <w:p w:rsidR="00937FC2" w:rsidRPr="002E754D" w:rsidRDefault="00937FC2" w:rsidP="00C55207">
            <w:pPr>
              <w:pStyle w:val="CellBody"/>
              <w:jc w:val="center"/>
            </w:pPr>
            <w:r w:rsidRPr="002E754D">
              <w:t>CRC</w:t>
            </w:r>
          </w:p>
        </w:tc>
        <w:tc>
          <w:tcPr>
            <w:tcW w:w="1406" w:type="dxa"/>
            <w:shd w:val="clear" w:color="auto" w:fill="auto"/>
          </w:tcPr>
          <w:p w:rsidR="00937FC2" w:rsidRPr="002E754D" w:rsidRDefault="00937FC2" w:rsidP="00C55207">
            <w:pPr>
              <w:pStyle w:val="CellBody"/>
              <w:jc w:val="center"/>
            </w:pPr>
            <w:r w:rsidRPr="002E754D">
              <w:t>4</w:t>
            </w:r>
          </w:p>
        </w:tc>
        <w:tc>
          <w:tcPr>
            <w:tcW w:w="2675" w:type="dxa"/>
            <w:shd w:val="clear" w:color="auto" w:fill="auto"/>
          </w:tcPr>
          <w:p w:rsidR="00937FC2" w:rsidRPr="002E754D" w:rsidRDefault="00937FC2" w:rsidP="00C55207">
            <w:pPr>
              <w:pStyle w:val="CellBody"/>
            </w:pPr>
            <w:r w:rsidRPr="002E754D">
              <w:t>Checksum on MME (</w:t>
            </w:r>
            <w:r w:rsidRPr="002E754D">
              <w:rPr>
                <w:b/>
                <w:u w:val="single"/>
              </w:rPr>
              <w:t>Encrypted Payload</w:t>
            </w:r>
            <w:r w:rsidRPr="002E754D">
              <w:t>)</w:t>
            </w:r>
          </w:p>
        </w:tc>
        <w:tc>
          <w:tcPr>
            <w:tcW w:w="1260" w:type="dxa"/>
            <w:shd w:val="clear" w:color="auto" w:fill="auto"/>
          </w:tcPr>
          <w:p w:rsidR="00E372E7" w:rsidRDefault="00937FC2">
            <w:pPr>
              <w:pStyle w:val="CellBody"/>
              <w:rPr>
                <w:color w:val="000000"/>
              </w:rPr>
            </w:pPr>
            <w:r w:rsidRPr="002E754D">
              <w:rPr>
                <w:color w:val="000000"/>
              </w:rPr>
              <w:t>F1662820</w:t>
            </w:r>
          </w:p>
        </w:tc>
        <w:tc>
          <w:tcPr>
            <w:tcW w:w="1739" w:type="dxa"/>
            <w:vMerge/>
            <w:shd w:val="clear" w:color="auto" w:fill="auto"/>
          </w:tcPr>
          <w:p w:rsidR="00E372E7" w:rsidRDefault="00E372E7">
            <w:pPr>
              <w:pStyle w:val="CellBody"/>
            </w:pPr>
          </w:p>
        </w:tc>
      </w:tr>
      <w:tr w:rsidR="00937FC2" w:rsidRPr="002E754D" w:rsidTr="00937FC2">
        <w:trPr>
          <w:cantSplit/>
        </w:trPr>
        <w:tc>
          <w:tcPr>
            <w:tcW w:w="1320" w:type="dxa"/>
            <w:shd w:val="clear" w:color="auto" w:fill="F3F3F3"/>
          </w:tcPr>
          <w:p w:rsidR="00937FC2" w:rsidRPr="002E754D" w:rsidRDefault="00937FC2" w:rsidP="00C55207">
            <w:pPr>
              <w:pStyle w:val="CellBody"/>
              <w:jc w:val="center"/>
            </w:pPr>
            <w:r w:rsidRPr="002E754D">
              <w:t>PID</w:t>
            </w:r>
          </w:p>
        </w:tc>
        <w:tc>
          <w:tcPr>
            <w:tcW w:w="1406" w:type="dxa"/>
            <w:shd w:val="clear" w:color="auto" w:fill="F3F3F3"/>
          </w:tcPr>
          <w:p w:rsidR="00937FC2" w:rsidRPr="002E754D" w:rsidRDefault="00937FC2" w:rsidP="00C55207">
            <w:pPr>
              <w:pStyle w:val="CellBody"/>
              <w:jc w:val="center"/>
            </w:pPr>
            <w:r w:rsidRPr="002E754D">
              <w:t>1</w:t>
            </w:r>
          </w:p>
        </w:tc>
        <w:tc>
          <w:tcPr>
            <w:tcW w:w="2675" w:type="dxa"/>
            <w:shd w:val="clear" w:color="auto" w:fill="F3F3F3"/>
          </w:tcPr>
          <w:p w:rsidR="00937FC2" w:rsidRPr="002E754D" w:rsidRDefault="00937FC2" w:rsidP="00C55207">
            <w:pPr>
              <w:pStyle w:val="CellBody"/>
            </w:pPr>
            <w:r w:rsidRPr="002E754D">
              <w:t>Protocol ID (</w:t>
            </w:r>
            <w:r w:rsidRPr="002E754D">
              <w:rPr>
                <w:b/>
                <w:u w:val="single"/>
              </w:rPr>
              <w:t>Encrypted Payload</w:t>
            </w:r>
            <w:r w:rsidRPr="002E754D">
              <w:t>)</w:t>
            </w:r>
          </w:p>
        </w:tc>
        <w:tc>
          <w:tcPr>
            <w:tcW w:w="1260" w:type="dxa"/>
            <w:shd w:val="clear" w:color="auto" w:fill="F3F3F3"/>
          </w:tcPr>
          <w:p w:rsidR="00E372E7" w:rsidRDefault="00937FC2">
            <w:pPr>
              <w:pStyle w:val="CellBody"/>
              <w:rPr>
                <w:snapToGrid w:val="0"/>
              </w:rPr>
            </w:pPr>
            <w:r w:rsidRPr="002E754D">
              <w:rPr>
                <w:snapToGrid w:val="0"/>
              </w:rPr>
              <w:t>02</w:t>
            </w:r>
          </w:p>
          <w:p w:rsidR="00E372E7" w:rsidRDefault="00937FC2">
            <w:pPr>
              <w:pStyle w:val="CellBody"/>
            </w:pPr>
            <w:r w:rsidRPr="002E754D">
              <w:rPr>
                <w:snapToGrid w:val="0"/>
              </w:rPr>
              <w:t>Provision STA with NMK using DAK</w:t>
            </w:r>
          </w:p>
        </w:tc>
        <w:tc>
          <w:tcPr>
            <w:tcW w:w="1739" w:type="dxa"/>
            <w:vMerge/>
            <w:shd w:val="clear" w:color="auto" w:fill="F3F3F3"/>
          </w:tcPr>
          <w:p w:rsidR="00E372E7" w:rsidRDefault="00E372E7">
            <w:pPr>
              <w:pStyle w:val="CellBody"/>
            </w:pPr>
          </w:p>
        </w:tc>
      </w:tr>
      <w:tr w:rsidR="00937FC2" w:rsidRPr="002E754D" w:rsidTr="00937FC2">
        <w:trPr>
          <w:cantSplit/>
        </w:trPr>
        <w:tc>
          <w:tcPr>
            <w:tcW w:w="1320" w:type="dxa"/>
            <w:shd w:val="clear" w:color="auto" w:fill="auto"/>
          </w:tcPr>
          <w:p w:rsidR="00937FC2" w:rsidRPr="002E754D" w:rsidRDefault="00937FC2" w:rsidP="00C55207">
            <w:pPr>
              <w:pStyle w:val="CellBody"/>
              <w:jc w:val="center"/>
            </w:pPr>
            <w:r w:rsidRPr="002E754D">
              <w:t>PRN</w:t>
            </w:r>
          </w:p>
        </w:tc>
        <w:tc>
          <w:tcPr>
            <w:tcW w:w="1406" w:type="dxa"/>
            <w:shd w:val="clear" w:color="auto" w:fill="auto"/>
          </w:tcPr>
          <w:p w:rsidR="00937FC2" w:rsidRPr="002E754D" w:rsidRDefault="00937FC2" w:rsidP="00C55207">
            <w:pPr>
              <w:pStyle w:val="CellBody"/>
              <w:jc w:val="center"/>
            </w:pPr>
            <w:r w:rsidRPr="002E754D">
              <w:t>2</w:t>
            </w:r>
          </w:p>
        </w:tc>
        <w:tc>
          <w:tcPr>
            <w:tcW w:w="2675" w:type="dxa"/>
            <w:shd w:val="clear" w:color="auto" w:fill="auto"/>
          </w:tcPr>
          <w:p w:rsidR="00937FC2" w:rsidRPr="002E754D" w:rsidRDefault="00937FC2" w:rsidP="00C55207">
            <w:pPr>
              <w:pStyle w:val="CellBody"/>
            </w:pPr>
            <w:r w:rsidRPr="002E754D">
              <w:t>Protocol Run Number (</w:t>
            </w:r>
            <w:r w:rsidRPr="002E754D">
              <w:rPr>
                <w:b/>
                <w:u w:val="single"/>
              </w:rPr>
              <w:t>Encrypted Payload</w:t>
            </w:r>
            <w:r w:rsidRPr="002E754D">
              <w:t>)</w:t>
            </w:r>
          </w:p>
        </w:tc>
        <w:tc>
          <w:tcPr>
            <w:tcW w:w="1260" w:type="dxa"/>
            <w:shd w:val="clear" w:color="auto" w:fill="auto"/>
          </w:tcPr>
          <w:p w:rsidR="00E372E7" w:rsidRDefault="00937FC2">
            <w:pPr>
              <w:pStyle w:val="CellBody"/>
            </w:pPr>
            <w:r w:rsidRPr="002E754D">
              <w:t>2D37</w:t>
            </w:r>
          </w:p>
        </w:tc>
        <w:tc>
          <w:tcPr>
            <w:tcW w:w="1739" w:type="dxa"/>
            <w:vMerge/>
            <w:shd w:val="clear" w:color="auto" w:fill="auto"/>
          </w:tcPr>
          <w:p w:rsidR="00E372E7" w:rsidRDefault="00E372E7">
            <w:pPr>
              <w:pStyle w:val="CellBody"/>
            </w:pPr>
          </w:p>
        </w:tc>
      </w:tr>
      <w:tr w:rsidR="00937FC2" w:rsidRPr="002E754D" w:rsidTr="00937FC2">
        <w:trPr>
          <w:cantSplit/>
        </w:trPr>
        <w:tc>
          <w:tcPr>
            <w:tcW w:w="1320" w:type="dxa"/>
            <w:shd w:val="clear" w:color="auto" w:fill="F3F3F3"/>
          </w:tcPr>
          <w:p w:rsidR="00937FC2" w:rsidRPr="002E754D" w:rsidRDefault="00937FC2" w:rsidP="00C55207">
            <w:pPr>
              <w:pStyle w:val="CellBody"/>
              <w:jc w:val="center"/>
            </w:pPr>
            <w:r w:rsidRPr="002E754D">
              <w:t>PMN</w:t>
            </w:r>
          </w:p>
        </w:tc>
        <w:tc>
          <w:tcPr>
            <w:tcW w:w="1406" w:type="dxa"/>
            <w:shd w:val="clear" w:color="auto" w:fill="F3F3F3"/>
          </w:tcPr>
          <w:p w:rsidR="00937FC2" w:rsidRPr="002E754D" w:rsidRDefault="00937FC2" w:rsidP="00C55207">
            <w:pPr>
              <w:pStyle w:val="CellBody"/>
              <w:jc w:val="center"/>
            </w:pPr>
            <w:r w:rsidRPr="002E754D">
              <w:t>1</w:t>
            </w:r>
          </w:p>
        </w:tc>
        <w:tc>
          <w:tcPr>
            <w:tcW w:w="2675" w:type="dxa"/>
            <w:shd w:val="clear" w:color="auto" w:fill="F3F3F3"/>
          </w:tcPr>
          <w:p w:rsidR="00937FC2" w:rsidRPr="002E754D" w:rsidRDefault="00937FC2" w:rsidP="00C55207">
            <w:pPr>
              <w:pStyle w:val="CellBody"/>
            </w:pPr>
            <w:r w:rsidRPr="002E754D">
              <w:t>Protocol Message Number (</w:t>
            </w:r>
            <w:r w:rsidRPr="002E754D">
              <w:rPr>
                <w:b/>
                <w:u w:val="single"/>
              </w:rPr>
              <w:t>Encrypted Payload</w:t>
            </w:r>
            <w:r w:rsidRPr="002E754D">
              <w:t>)</w:t>
            </w:r>
          </w:p>
        </w:tc>
        <w:tc>
          <w:tcPr>
            <w:tcW w:w="1260" w:type="dxa"/>
            <w:shd w:val="clear" w:color="auto" w:fill="F3F3F3"/>
          </w:tcPr>
          <w:p w:rsidR="00E372E7" w:rsidRDefault="00937FC2">
            <w:pPr>
              <w:pStyle w:val="CellBody"/>
            </w:pPr>
            <w:r w:rsidRPr="002E754D">
              <w:t>03</w:t>
            </w:r>
          </w:p>
        </w:tc>
        <w:tc>
          <w:tcPr>
            <w:tcW w:w="1739" w:type="dxa"/>
            <w:vMerge/>
            <w:shd w:val="clear" w:color="auto" w:fill="F3F3F3"/>
          </w:tcPr>
          <w:p w:rsidR="00E372E7" w:rsidRDefault="00E372E7">
            <w:pPr>
              <w:pStyle w:val="CellBody"/>
            </w:pPr>
          </w:p>
        </w:tc>
      </w:tr>
      <w:tr w:rsidR="00937FC2" w:rsidRPr="002E754D" w:rsidTr="00937FC2">
        <w:trPr>
          <w:cantSplit/>
        </w:trPr>
        <w:tc>
          <w:tcPr>
            <w:tcW w:w="1320" w:type="dxa"/>
            <w:shd w:val="clear" w:color="auto" w:fill="auto"/>
          </w:tcPr>
          <w:p w:rsidR="00937FC2" w:rsidRPr="002E754D" w:rsidRDefault="00937FC2" w:rsidP="00C55207">
            <w:pPr>
              <w:pStyle w:val="CellBody"/>
              <w:jc w:val="center"/>
            </w:pPr>
            <w:r w:rsidRPr="002E754D">
              <w:t>Padding</w:t>
            </w:r>
          </w:p>
        </w:tc>
        <w:tc>
          <w:tcPr>
            <w:tcW w:w="1406" w:type="dxa"/>
            <w:shd w:val="clear" w:color="auto" w:fill="auto"/>
          </w:tcPr>
          <w:p w:rsidR="00937FC2" w:rsidRPr="002E754D" w:rsidRDefault="00937FC2" w:rsidP="00C55207">
            <w:pPr>
              <w:pStyle w:val="CellBody"/>
              <w:jc w:val="center"/>
            </w:pPr>
            <w:r w:rsidRPr="002E754D">
              <w:t>Var</w:t>
            </w:r>
          </w:p>
        </w:tc>
        <w:tc>
          <w:tcPr>
            <w:tcW w:w="2675" w:type="dxa"/>
            <w:shd w:val="clear" w:color="auto" w:fill="auto"/>
          </w:tcPr>
          <w:p w:rsidR="00937FC2" w:rsidRPr="002E754D" w:rsidRDefault="00937FC2" w:rsidP="00C55207">
            <w:pPr>
              <w:pStyle w:val="CellBody"/>
            </w:pPr>
            <w:r w:rsidRPr="002E754D">
              <w:t>To adjust size of Encrypted Payload to 128</w:t>
            </w:r>
            <w:r w:rsidRPr="002E754D">
              <w:rPr>
                <w:rFonts w:hint="cs"/>
                <w:rtl/>
                <w:lang w:bidi="he-IL"/>
              </w:rPr>
              <w:t>-</w:t>
            </w:r>
            <w:r w:rsidRPr="002E754D">
              <w:t>bit boundary (</w:t>
            </w:r>
            <w:r w:rsidRPr="002E754D">
              <w:rPr>
                <w:b/>
                <w:u w:val="single"/>
              </w:rPr>
              <w:t>Encrypted Payload</w:t>
            </w:r>
            <w:r w:rsidRPr="002E754D">
              <w:t>)</w:t>
            </w:r>
          </w:p>
        </w:tc>
        <w:tc>
          <w:tcPr>
            <w:tcW w:w="1260" w:type="dxa"/>
            <w:shd w:val="clear" w:color="auto" w:fill="auto"/>
          </w:tcPr>
          <w:p w:rsidR="00E372E7" w:rsidRDefault="00937FC2">
            <w:pPr>
              <w:pStyle w:val="CellBody"/>
            </w:pPr>
            <w:r w:rsidRPr="0001386E">
              <w:rPr>
                <w:shd w:val="clear" w:color="auto" w:fill="FFFFFF"/>
              </w:rPr>
              <w:t>ACBCD2114DAE1577C6</w:t>
            </w:r>
          </w:p>
        </w:tc>
        <w:tc>
          <w:tcPr>
            <w:tcW w:w="1739" w:type="dxa"/>
            <w:vMerge/>
            <w:shd w:val="clear" w:color="auto" w:fill="auto"/>
          </w:tcPr>
          <w:p w:rsidR="00E372E7" w:rsidRDefault="00E372E7">
            <w:pPr>
              <w:pStyle w:val="CellBody"/>
            </w:pPr>
          </w:p>
        </w:tc>
      </w:tr>
      <w:tr w:rsidR="00937FC2" w:rsidRPr="002E754D" w:rsidTr="00937FC2">
        <w:trPr>
          <w:cantSplit/>
        </w:trPr>
        <w:tc>
          <w:tcPr>
            <w:tcW w:w="1320" w:type="dxa"/>
            <w:shd w:val="clear" w:color="auto" w:fill="F3F3F3"/>
          </w:tcPr>
          <w:p w:rsidR="00937FC2" w:rsidRPr="002E754D" w:rsidRDefault="00937FC2" w:rsidP="00C55207">
            <w:pPr>
              <w:pStyle w:val="CellBody"/>
              <w:jc w:val="center"/>
            </w:pPr>
            <w:r w:rsidRPr="002E754D">
              <w:t>RFLen</w:t>
            </w:r>
          </w:p>
        </w:tc>
        <w:tc>
          <w:tcPr>
            <w:tcW w:w="1406" w:type="dxa"/>
            <w:shd w:val="clear" w:color="auto" w:fill="F3F3F3"/>
          </w:tcPr>
          <w:p w:rsidR="00937FC2" w:rsidRPr="002E754D" w:rsidRDefault="00937FC2" w:rsidP="00C55207">
            <w:pPr>
              <w:pStyle w:val="CellBody"/>
              <w:jc w:val="center"/>
            </w:pPr>
            <w:r w:rsidRPr="002E754D">
              <w:t>1</w:t>
            </w:r>
          </w:p>
        </w:tc>
        <w:tc>
          <w:tcPr>
            <w:tcW w:w="2675" w:type="dxa"/>
            <w:shd w:val="clear" w:color="auto" w:fill="F3F3F3"/>
          </w:tcPr>
          <w:p w:rsidR="00937FC2" w:rsidRPr="002E754D" w:rsidRDefault="00937FC2" w:rsidP="00C55207">
            <w:pPr>
              <w:pStyle w:val="CellBody"/>
            </w:pPr>
            <w:r w:rsidRPr="002E754D">
              <w:t>0x00 – 0x0F = Length of Random Filler (Bit numbers are before encryption and after decryption). (</w:t>
            </w:r>
            <w:r w:rsidRPr="002E754D">
              <w:rPr>
                <w:b/>
                <w:u w:val="single"/>
              </w:rPr>
              <w:t>Encrypted Payload</w:t>
            </w:r>
            <w:r w:rsidRPr="002E754D">
              <w:t>)</w:t>
            </w:r>
          </w:p>
          <w:p w:rsidR="00E372E7" w:rsidRDefault="00937FC2">
            <w:pPr>
              <w:pStyle w:val="CellBody"/>
            </w:pPr>
            <w:r w:rsidRPr="002E754D">
              <w:t>0x10 – 0xFF = reserved</w:t>
            </w:r>
          </w:p>
        </w:tc>
        <w:tc>
          <w:tcPr>
            <w:tcW w:w="1260" w:type="dxa"/>
            <w:shd w:val="clear" w:color="auto" w:fill="F3F3F3"/>
          </w:tcPr>
          <w:p w:rsidR="00E372E7" w:rsidRDefault="00937FC2">
            <w:pPr>
              <w:pStyle w:val="CellBody"/>
            </w:pPr>
            <w:r w:rsidRPr="002E754D">
              <w:t>05</w:t>
            </w:r>
          </w:p>
        </w:tc>
        <w:tc>
          <w:tcPr>
            <w:tcW w:w="1739" w:type="dxa"/>
            <w:vMerge/>
            <w:shd w:val="clear" w:color="auto" w:fill="F3F3F3"/>
          </w:tcPr>
          <w:p w:rsidR="00E372E7" w:rsidRDefault="00E372E7">
            <w:pPr>
              <w:pStyle w:val="CellBody"/>
            </w:pPr>
          </w:p>
        </w:tc>
      </w:tr>
    </w:tbl>
    <w:p w:rsidR="00585E53" w:rsidRPr="002E754D" w:rsidRDefault="00585E53" w:rsidP="00C55207">
      <w:pPr>
        <w:pStyle w:val="Heading2"/>
      </w:pPr>
      <w:bookmarkStart w:id="67" w:name="_Ref140690489"/>
      <w:bookmarkStart w:id="68" w:name="_Ref140690490"/>
      <w:bookmarkStart w:id="69" w:name="_Ref140690491"/>
      <w:bookmarkStart w:id="70" w:name="_Toc258243000"/>
      <w:r w:rsidRPr="002E754D">
        <w:t>Example of NMK Provisioning Using UKE Mechanism</w:t>
      </w:r>
      <w:bookmarkEnd w:id="67"/>
      <w:bookmarkEnd w:id="68"/>
      <w:bookmarkEnd w:id="69"/>
      <w:bookmarkEnd w:id="70"/>
      <w:r w:rsidR="00031744" w:rsidRPr="002E754D">
        <w:fldChar w:fldCharType="begin"/>
      </w:r>
      <w:r w:rsidR="00403353" w:rsidRPr="002E754D">
        <w:instrText xml:space="preserve"> XE "NMK provisioning using UKE mechanism" </w:instrText>
      </w:r>
      <w:r w:rsidR="00031744" w:rsidRPr="002E754D">
        <w:fldChar w:fldCharType="end"/>
      </w:r>
    </w:p>
    <w:p w:rsidR="00DA1431" w:rsidRDefault="00031744" w:rsidP="0057398D">
      <w:pPr>
        <w:pStyle w:val="body0"/>
      </w:pPr>
      <w:r>
        <w:fldChar w:fldCharType="begin"/>
      </w:r>
      <w:r>
        <w:instrText xml:space="preserve"> REF _Ref140690472 \h  \* MERGEFORMAT </w:instrText>
      </w:r>
      <w:r>
        <w:fldChar w:fldCharType="separate"/>
      </w:r>
      <w:r w:rsidR="00DA1431">
        <w:t xml:space="preserve">Table </w:t>
      </w:r>
      <w:r w:rsidR="00DA1431">
        <w:rPr>
          <w:noProof/>
        </w:rPr>
        <w:t>13</w:t>
      </w:r>
      <w:r w:rsidR="00DA1431">
        <w:rPr>
          <w:noProof/>
        </w:rPr>
        <w:noBreakHyphen/>
        <w:t>7</w:t>
      </w:r>
      <w:r w:rsidR="00DA1431">
        <w:t xml:space="preserve">: </w:t>
      </w:r>
      <w:r w:rsidR="00DA1431" w:rsidRPr="002E754D">
        <w:t>CM_GET_KEY.REQ Provisioning NMK Using UKE – Message 1</w:t>
      </w:r>
    </w:p>
    <w:p w:rsidR="00DA1431" w:rsidRDefault="00031744" w:rsidP="0057398D">
      <w:pPr>
        <w:pStyle w:val="body0"/>
      </w:pPr>
      <w:r>
        <w:fldChar w:fldCharType="end"/>
      </w:r>
      <w:proofErr w:type="gramStart"/>
      <w:r w:rsidR="00585E53" w:rsidRPr="002E754D">
        <w:t>through</w:t>
      </w:r>
      <w:proofErr w:type="gramEnd"/>
      <w:r w:rsidR="00585E53" w:rsidRPr="002E754D">
        <w:t xml:space="preserve"> </w:t>
      </w:r>
      <w:r>
        <w:fldChar w:fldCharType="begin"/>
      </w:r>
      <w:r>
        <w:instrText xml:space="preserve"> REF _Ref140689287 \h  \* MERGEFORMAT </w:instrText>
      </w:r>
      <w:r>
        <w:fldChar w:fldCharType="separate"/>
      </w:r>
      <w:r w:rsidR="00DA1431">
        <w:t xml:space="preserve">Table </w:t>
      </w:r>
      <w:r w:rsidR="00DA1431">
        <w:rPr>
          <w:noProof/>
        </w:rPr>
        <w:t>13</w:t>
      </w:r>
      <w:r w:rsidR="00DA1431">
        <w:rPr>
          <w:noProof/>
        </w:rPr>
        <w:noBreakHyphen/>
        <w:t>12</w:t>
      </w:r>
      <w:r w:rsidR="00DA1431">
        <w:t xml:space="preserve">: </w:t>
      </w:r>
      <w:r w:rsidR="00DA1431" w:rsidRPr="002E754D">
        <w:t>CM_ENCRYPTED_PAYLOAD.IND Provisioning NMK Using UKE – Message 4</w:t>
      </w:r>
    </w:p>
    <w:p w:rsidR="00341748" w:rsidRPr="002E754D" w:rsidRDefault="00031744" w:rsidP="00C55207">
      <w:pPr>
        <w:pStyle w:val="body0"/>
      </w:pPr>
      <w:r>
        <w:fldChar w:fldCharType="end"/>
      </w:r>
      <w:proofErr w:type="gramStart"/>
      <w:r w:rsidR="00585E53" w:rsidRPr="002E754D">
        <w:t>show</w:t>
      </w:r>
      <w:proofErr w:type="gramEnd"/>
      <w:r w:rsidR="00585E53" w:rsidRPr="002E754D">
        <w:t xml:space="preserve"> example messages provisioning the NMK using the UKE mechanism. </w:t>
      </w:r>
    </w:p>
    <w:p w:rsidR="00DA1431" w:rsidRDefault="00031744" w:rsidP="0057398D">
      <w:pPr>
        <w:pStyle w:val="Bulleted"/>
      </w:pPr>
      <w:r>
        <w:fldChar w:fldCharType="begin"/>
      </w:r>
      <w:r>
        <w:instrText xml:space="preserve"> REF _Ref140690472 \h  \* MERGEFORMAT </w:instrText>
      </w:r>
      <w:r>
        <w:fldChar w:fldCharType="separate"/>
      </w:r>
      <w:r w:rsidR="00DA1431">
        <w:t xml:space="preserve">Table </w:t>
      </w:r>
      <w:r w:rsidR="00DA1431">
        <w:rPr>
          <w:noProof/>
        </w:rPr>
        <w:t>13</w:t>
      </w:r>
      <w:r w:rsidR="00DA1431">
        <w:rPr>
          <w:noProof/>
        </w:rPr>
        <w:noBreakHyphen/>
        <w:t>7</w:t>
      </w:r>
      <w:r w:rsidR="00DA1431">
        <w:t xml:space="preserve">: </w:t>
      </w:r>
      <w:r w:rsidR="00DA1431" w:rsidRPr="002E754D">
        <w:t>CM_GET_KEY.REQ Provisioning NMK Using UKE – Message 1</w:t>
      </w:r>
    </w:p>
    <w:p w:rsidR="00341748" w:rsidRPr="002E754D" w:rsidRDefault="00031744" w:rsidP="00C55207">
      <w:pPr>
        <w:pStyle w:val="Bulleted"/>
      </w:pPr>
      <w:r>
        <w:fldChar w:fldCharType="end"/>
      </w:r>
      <w:r w:rsidR="00585E53" w:rsidRPr="002E754D">
        <w:t xml:space="preserve"> </w:t>
      </w:r>
      <w:proofErr w:type="gramStart"/>
      <w:r w:rsidR="00341748" w:rsidRPr="002E754D">
        <w:t>is</w:t>
      </w:r>
      <w:proofErr w:type="gramEnd"/>
      <w:r w:rsidR="00341748" w:rsidRPr="002E754D">
        <w:t xml:space="preserve"> Message-1, </w:t>
      </w:r>
      <w:r w:rsidR="00341748" w:rsidRPr="002E754D">
        <w:rPr>
          <w:b/>
        </w:rPr>
        <w:t xml:space="preserve">CM_GET_KEY.REQ, </w:t>
      </w:r>
      <w:r w:rsidR="00341748" w:rsidRPr="002E754D">
        <w:t>containing the first Hash Key.</w:t>
      </w:r>
    </w:p>
    <w:p w:rsidR="00DA1431" w:rsidRDefault="00031744" w:rsidP="0057398D">
      <w:pPr>
        <w:pStyle w:val="Bulleted"/>
      </w:pPr>
      <w:r>
        <w:fldChar w:fldCharType="begin"/>
      </w:r>
      <w:r>
        <w:instrText xml:space="preserve"> REF _Ref140689286 \h  \* MERGEFORMAT </w:instrText>
      </w:r>
      <w:r>
        <w:fldChar w:fldCharType="separate"/>
      </w:r>
      <w:r w:rsidR="00DA1431">
        <w:t xml:space="preserve">Table </w:t>
      </w:r>
      <w:r w:rsidR="00DA1431">
        <w:rPr>
          <w:noProof/>
        </w:rPr>
        <w:t>13</w:t>
      </w:r>
      <w:r w:rsidR="00DA1431">
        <w:rPr>
          <w:noProof/>
        </w:rPr>
        <w:noBreakHyphen/>
        <w:t>8</w:t>
      </w:r>
      <w:r w:rsidR="00DA1431">
        <w:t xml:space="preserve">: </w:t>
      </w:r>
      <w:r w:rsidR="00DA1431" w:rsidRPr="002E754D">
        <w:t>CM_GET_KEY.CNF Provisioning NMK Using UKE – Message 2</w:t>
      </w:r>
    </w:p>
    <w:p w:rsidR="00E372E7" w:rsidRDefault="00031744">
      <w:pPr>
        <w:pStyle w:val="Bulleted"/>
      </w:pPr>
      <w:r>
        <w:fldChar w:fldCharType="end"/>
      </w:r>
      <w:r w:rsidR="00585E53" w:rsidRPr="002E754D">
        <w:t xml:space="preserve"> </w:t>
      </w:r>
      <w:proofErr w:type="gramStart"/>
      <w:r w:rsidR="00341748" w:rsidRPr="002E754D">
        <w:t>is</w:t>
      </w:r>
      <w:proofErr w:type="gramEnd"/>
      <w:r w:rsidR="00341748" w:rsidRPr="002E754D">
        <w:t xml:space="preserve"> Message-2, </w:t>
      </w:r>
      <w:r w:rsidR="00341748" w:rsidRPr="002E754D">
        <w:rPr>
          <w:rStyle w:val="ScreenType"/>
        </w:rPr>
        <w:t>CM_GET_KEY.CNF</w:t>
      </w:r>
      <w:r w:rsidR="00341748" w:rsidRPr="002E754D">
        <w:t>, containing the second Hash Key and the PEKS of the TEK that is generated.</w:t>
      </w:r>
    </w:p>
    <w:p w:rsidR="00DA1431" w:rsidRDefault="00031744" w:rsidP="0057398D">
      <w:pPr>
        <w:pStyle w:val="Bulleted"/>
      </w:pPr>
      <w:r>
        <w:fldChar w:fldCharType="begin"/>
      </w:r>
      <w:r>
        <w:instrText xml:space="preserve"> REF _Ref140689288 \h  \* MERGEFORMAT </w:instrText>
      </w:r>
      <w:r>
        <w:fldChar w:fldCharType="separate"/>
      </w:r>
      <w:r w:rsidR="00DA1431">
        <w:t xml:space="preserve">Table </w:t>
      </w:r>
      <w:r w:rsidR="00DA1431">
        <w:rPr>
          <w:noProof/>
        </w:rPr>
        <w:t>13</w:t>
      </w:r>
      <w:r w:rsidR="00DA1431">
        <w:rPr>
          <w:noProof/>
        </w:rPr>
        <w:noBreakHyphen/>
        <w:t>9</w:t>
      </w:r>
      <w:r w:rsidR="00DA1431">
        <w:t xml:space="preserve">: </w:t>
      </w:r>
      <w:r w:rsidR="00DA1431" w:rsidRPr="002E754D">
        <w:t>CM_SET_KEY.REQ Provisioning NMK Using UKE – Payload of Message 3</w:t>
      </w:r>
    </w:p>
    <w:p w:rsidR="00DA1431" w:rsidRDefault="00031744" w:rsidP="0057398D">
      <w:pPr>
        <w:pStyle w:val="Bulleted"/>
      </w:pPr>
      <w:r>
        <w:fldChar w:fldCharType="end"/>
      </w:r>
      <w:r w:rsidR="00B12E03" w:rsidRPr="002E754D">
        <w:t xml:space="preserve"> </w:t>
      </w:r>
      <w:r w:rsidR="00585E53" w:rsidRPr="002E754D">
        <w:t xml:space="preserve">and </w:t>
      </w:r>
      <w:r>
        <w:fldChar w:fldCharType="begin"/>
      </w:r>
      <w:r>
        <w:instrText xml:space="preserve"> REF _Ref140689289 \h  \* MERGEFORMAT </w:instrText>
      </w:r>
      <w:r>
        <w:fldChar w:fldCharType="separate"/>
      </w:r>
      <w:r w:rsidR="00DA1431">
        <w:t xml:space="preserve">Table </w:t>
      </w:r>
      <w:r w:rsidR="00DA1431">
        <w:rPr>
          <w:noProof/>
        </w:rPr>
        <w:t>13</w:t>
      </w:r>
      <w:r w:rsidR="00DA1431">
        <w:rPr>
          <w:noProof/>
        </w:rPr>
        <w:noBreakHyphen/>
        <w:t>10</w:t>
      </w:r>
      <w:r w:rsidR="00DA1431">
        <w:t xml:space="preserve">: </w:t>
      </w:r>
      <w:r w:rsidR="00DA1431" w:rsidRPr="002E754D">
        <w:t>CM_ENCRYPTED_PAYLOAD.IND Provisioning NMK Using UKE – Message 3</w:t>
      </w:r>
    </w:p>
    <w:p w:rsidR="00DA1431" w:rsidRDefault="00031744" w:rsidP="0057398D">
      <w:pPr>
        <w:pStyle w:val="Bulleted"/>
      </w:pPr>
      <w:r>
        <w:fldChar w:fldCharType="end"/>
      </w:r>
      <w:r w:rsidR="00585E53" w:rsidRPr="002E754D">
        <w:t xml:space="preserve"> </w:t>
      </w:r>
      <w:proofErr w:type="gramStart"/>
      <w:r w:rsidR="00341748" w:rsidRPr="002E754D">
        <w:t>together</w:t>
      </w:r>
      <w:proofErr w:type="gramEnd"/>
      <w:r w:rsidR="00341748" w:rsidRPr="002E754D">
        <w:t xml:space="preserve"> are an example of Message 3, the MME provisioning the NMK. </w:t>
      </w:r>
      <w:r>
        <w:fldChar w:fldCharType="begin"/>
      </w:r>
      <w:r>
        <w:instrText xml:space="preserve"> REF _Ref140689288 \h  \* MERGEFORMAT </w:instrText>
      </w:r>
      <w:r>
        <w:fldChar w:fldCharType="separate"/>
      </w:r>
      <w:r w:rsidR="00DA1431">
        <w:t xml:space="preserve">Table </w:t>
      </w:r>
      <w:r w:rsidR="00DA1431">
        <w:rPr>
          <w:noProof/>
        </w:rPr>
        <w:t>13</w:t>
      </w:r>
      <w:r w:rsidR="00DA1431">
        <w:rPr>
          <w:noProof/>
        </w:rPr>
        <w:noBreakHyphen/>
        <w:t>9</w:t>
      </w:r>
      <w:r w:rsidR="00DA1431">
        <w:t xml:space="preserve">: </w:t>
      </w:r>
      <w:r w:rsidR="00DA1431" w:rsidRPr="002E754D">
        <w:t>CM_SET_KEY.REQ Provisioning NMK Using UKE – Payload of Message 3</w:t>
      </w:r>
    </w:p>
    <w:p w:rsidR="00DA1431" w:rsidRDefault="00031744" w:rsidP="0057398D">
      <w:pPr>
        <w:pStyle w:val="Bulleted"/>
      </w:pPr>
      <w:r>
        <w:fldChar w:fldCharType="end"/>
      </w:r>
      <w:r w:rsidR="00341748" w:rsidRPr="002E754D">
        <w:t xml:space="preserve"> is the </w:t>
      </w:r>
      <w:r w:rsidR="00341748" w:rsidRPr="002E754D">
        <w:rPr>
          <w:rStyle w:val="ScreenType"/>
        </w:rPr>
        <w:t>CM_SET_KEY.REQ</w:t>
      </w:r>
      <w:r w:rsidR="00341748" w:rsidRPr="002E754D">
        <w:t xml:space="preserve"> MME. </w:t>
      </w:r>
      <w:r>
        <w:fldChar w:fldCharType="begin"/>
      </w:r>
      <w:r>
        <w:instrText xml:space="preserve"> REF _Ref140689289 \h  \* MERGEFORMAT </w:instrText>
      </w:r>
      <w:r>
        <w:fldChar w:fldCharType="separate"/>
      </w:r>
      <w:r w:rsidR="00DA1431">
        <w:t xml:space="preserve">Table </w:t>
      </w:r>
      <w:r w:rsidR="00DA1431">
        <w:rPr>
          <w:noProof/>
        </w:rPr>
        <w:t>13</w:t>
      </w:r>
      <w:r w:rsidR="00DA1431">
        <w:rPr>
          <w:noProof/>
        </w:rPr>
        <w:noBreakHyphen/>
        <w:t>10</w:t>
      </w:r>
      <w:r w:rsidR="00DA1431">
        <w:t xml:space="preserve">: </w:t>
      </w:r>
      <w:r w:rsidR="00DA1431" w:rsidRPr="002E754D">
        <w:t>CM_ENCRYPTED_PAYLOAD.IND Provisioning NMK Using UKE – Message 3</w:t>
      </w:r>
    </w:p>
    <w:p w:rsidR="00E372E7" w:rsidRDefault="00031744">
      <w:pPr>
        <w:pStyle w:val="Bulleted"/>
      </w:pPr>
      <w:r>
        <w:fldChar w:fldCharType="end"/>
      </w:r>
      <w:r w:rsidR="00341748" w:rsidRPr="002E754D">
        <w:t xml:space="preserve"> </w:t>
      </w:r>
      <w:proofErr w:type="gramStart"/>
      <w:r w:rsidR="000D6C12" w:rsidRPr="002E754D">
        <w:t>shows</w:t>
      </w:r>
      <w:proofErr w:type="gramEnd"/>
      <w:r w:rsidR="000D6C12" w:rsidRPr="002E754D">
        <w:t xml:space="preserve"> the </w:t>
      </w:r>
      <w:r w:rsidR="000D6C12" w:rsidRPr="002E754D">
        <w:rPr>
          <w:rStyle w:val="ScreenType"/>
        </w:rPr>
        <w:t>CM_ENCRYPTED_PAYLOAD.IND</w:t>
      </w:r>
      <w:r w:rsidR="000D6C12" w:rsidRPr="002E754D">
        <w:t xml:space="preserve"> MME that carries the </w:t>
      </w:r>
      <w:r w:rsidR="000D6C12" w:rsidRPr="002E754D">
        <w:rPr>
          <w:rStyle w:val="ScreenType"/>
        </w:rPr>
        <w:t>CM_SET_KEY.REQ</w:t>
      </w:r>
      <w:r w:rsidR="000D6C12" w:rsidRPr="002E754D">
        <w:t xml:space="preserve">. The payload of the </w:t>
      </w:r>
      <w:r w:rsidR="000D6C12" w:rsidRPr="002E754D">
        <w:rPr>
          <w:rStyle w:val="ScreenType"/>
        </w:rPr>
        <w:t>CM_ENCRYPTED_PAYLOAD.IND</w:t>
      </w:r>
      <w:r w:rsidR="000D6C12" w:rsidRPr="002E754D">
        <w:t xml:space="preserve"> is encrypted with the TEK that was generated from the Hash Keys and whose PEKS was set by the sender of Message 2.</w:t>
      </w:r>
    </w:p>
    <w:p w:rsidR="00DA1431" w:rsidRDefault="00031744" w:rsidP="0057398D">
      <w:pPr>
        <w:pStyle w:val="Bulleted"/>
      </w:pPr>
      <w:r>
        <w:fldChar w:fldCharType="begin"/>
      </w:r>
      <w:r>
        <w:instrText xml:space="preserve"> REF _Ref140689290 \h  \* MERGEFORMAT </w:instrText>
      </w:r>
      <w:r>
        <w:fldChar w:fldCharType="separate"/>
      </w:r>
      <w:r w:rsidR="00DA1431">
        <w:t xml:space="preserve">Table </w:t>
      </w:r>
      <w:r w:rsidR="00DA1431">
        <w:rPr>
          <w:noProof/>
        </w:rPr>
        <w:t>13</w:t>
      </w:r>
      <w:r w:rsidR="00DA1431">
        <w:rPr>
          <w:noProof/>
        </w:rPr>
        <w:noBreakHyphen/>
        <w:t>11</w:t>
      </w:r>
      <w:r w:rsidR="00DA1431">
        <w:t xml:space="preserve">: </w:t>
      </w:r>
      <w:r w:rsidR="00DA1431" w:rsidRPr="002E754D">
        <w:t>CM_SET_KEY.CNF Provisioning NMK Using UKE – Payload of Message 4</w:t>
      </w:r>
    </w:p>
    <w:p w:rsidR="00DA1431" w:rsidRDefault="00031744" w:rsidP="0057398D">
      <w:pPr>
        <w:pStyle w:val="Bulleted"/>
      </w:pPr>
      <w:r>
        <w:fldChar w:fldCharType="end"/>
      </w:r>
      <w:r w:rsidR="00585E53" w:rsidRPr="002E754D">
        <w:t xml:space="preserve"> and </w:t>
      </w:r>
      <w:r>
        <w:fldChar w:fldCharType="begin"/>
      </w:r>
      <w:r>
        <w:instrText xml:space="preserve"> REF _Ref140689287 \h  \* MERGEFORMAT </w:instrText>
      </w:r>
      <w:r>
        <w:fldChar w:fldCharType="separate"/>
      </w:r>
      <w:r w:rsidR="00DA1431">
        <w:t xml:space="preserve">Table </w:t>
      </w:r>
      <w:r w:rsidR="00DA1431">
        <w:rPr>
          <w:noProof/>
        </w:rPr>
        <w:t>13</w:t>
      </w:r>
      <w:r w:rsidR="00DA1431">
        <w:rPr>
          <w:noProof/>
        </w:rPr>
        <w:noBreakHyphen/>
        <w:t>12</w:t>
      </w:r>
      <w:r w:rsidR="00DA1431">
        <w:t xml:space="preserve">: </w:t>
      </w:r>
      <w:r w:rsidR="00DA1431" w:rsidRPr="002E754D">
        <w:t>CM_ENCRYPTED_PAYLOAD.IND Provisioning NMK Using UKE – Message 4</w:t>
      </w:r>
    </w:p>
    <w:p w:rsidR="00DA1431" w:rsidRDefault="00031744" w:rsidP="0057398D">
      <w:pPr>
        <w:pStyle w:val="Bulleted"/>
      </w:pPr>
      <w:r>
        <w:fldChar w:fldCharType="end"/>
      </w:r>
      <w:r w:rsidR="00585E53" w:rsidRPr="002E754D">
        <w:t xml:space="preserve"> </w:t>
      </w:r>
      <w:proofErr w:type="gramStart"/>
      <w:r w:rsidR="006C15A2" w:rsidRPr="002E754D">
        <w:t>together</w:t>
      </w:r>
      <w:proofErr w:type="gramEnd"/>
      <w:r w:rsidR="006C15A2" w:rsidRPr="002E754D">
        <w:t xml:space="preserve"> are an example of Message 4, the MME acknowledging the receipt of the NMK</w:t>
      </w:r>
      <w:r w:rsidR="00585E53" w:rsidRPr="002E754D">
        <w:t>.</w:t>
      </w:r>
      <w:r w:rsidR="006C15A2" w:rsidRPr="002E754D">
        <w:t xml:space="preserve"> </w:t>
      </w:r>
      <w:r>
        <w:fldChar w:fldCharType="begin"/>
      </w:r>
      <w:r>
        <w:instrText xml:space="preserve"> REF _Ref140689290 \h  \* MERGEFORMAT </w:instrText>
      </w:r>
      <w:r>
        <w:fldChar w:fldCharType="separate"/>
      </w:r>
      <w:r w:rsidR="00DA1431">
        <w:t xml:space="preserve">Table </w:t>
      </w:r>
      <w:r w:rsidR="00DA1431">
        <w:rPr>
          <w:noProof/>
        </w:rPr>
        <w:t>13</w:t>
      </w:r>
      <w:r w:rsidR="00DA1431">
        <w:rPr>
          <w:noProof/>
        </w:rPr>
        <w:noBreakHyphen/>
        <w:t>11</w:t>
      </w:r>
      <w:r w:rsidR="00DA1431">
        <w:t xml:space="preserve">: </w:t>
      </w:r>
      <w:r w:rsidR="00DA1431" w:rsidRPr="002E754D">
        <w:t>CM_SET_KEY.CNF Provisioning NMK Using UKE – Payload of Message 4</w:t>
      </w:r>
    </w:p>
    <w:p w:rsidR="00DA1431" w:rsidRDefault="00031744" w:rsidP="0057398D">
      <w:pPr>
        <w:pStyle w:val="Bulleted"/>
      </w:pPr>
      <w:r>
        <w:fldChar w:fldCharType="end"/>
      </w:r>
      <w:r w:rsidR="006C15A2" w:rsidRPr="002E754D">
        <w:t xml:space="preserve"> is the </w:t>
      </w:r>
      <w:r w:rsidR="006C15A2" w:rsidRPr="002E754D">
        <w:rPr>
          <w:rStyle w:val="ScreenType"/>
        </w:rPr>
        <w:t>CM_SET_KEY.CNF</w:t>
      </w:r>
      <w:r w:rsidR="006C15A2" w:rsidRPr="002E754D">
        <w:t xml:space="preserve"> MME. </w:t>
      </w:r>
      <w:r>
        <w:fldChar w:fldCharType="begin"/>
      </w:r>
      <w:r>
        <w:instrText xml:space="preserve"> REF _Ref140689287 \h  \* MERGEFORMAT </w:instrText>
      </w:r>
      <w:r>
        <w:fldChar w:fldCharType="separate"/>
      </w:r>
      <w:r w:rsidR="00DA1431">
        <w:t xml:space="preserve">Table </w:t>
      </w:r>
      <w:r w:rsidR="00DA1431">
        <w:rPr>
          <w:noProof/>
        </w:rPr>
        <w:t>13</w:t>
      </w:r>
      <w:r w:rsidR="00DA1431">
        <w:rPr>
          <w:noProof/>
        </w:rPr>
        <w:noBreakHyphen/>
        <w:t>12</w:t>
      </w:r>
      <w:r w:rsidR="00DA1431">
        <w:t xml:space="preserve">: </w:t>
      </w:r>
      <w:r w:rsidR="00DA1431" w:rsidRPr="002E754D">
        <w:t>CM_ENCRYPTED_PAYLOAD.IND Provisioning NMK Using UKE – Message 4</w:t>
      </w:r>
    </w:p>
    <w:p w:rsidR="00E372E7" w:rsidRDefault="00031744">
      <w:pPr>
        <w:pStyle w:val="Bulleted"/>
      </w:pPr>
      <w:r>
        <w:fldChar w:fldCharType="end"/>
      </w:r>
      <w:r w:rsidR="006C15A2" w:rsidRPr="002E754D">
        <w:t xml:space="preserve"> </w:t>
      </w:r>
      <w:proofErr w:type="gramStart"/>
      <w:r w:rsidR="006C15A2" w:rsidRPr="002E754D">
        <w:t>shows</w:t>
      </w:r>
      <w:proofErr w:type="gramEnd"/>
      <w:r w:rsidR="006C15A2" w:rsidRPr="002E754D">
        <w:t xml:space="preserve"> the </w:t>
      </w:r>
      <w:r w:rsidR="006C15A2" w:rsidRPr="002E754D">
        <w:rPr>
          <w:rStyle w:val="ScreenType"/>
        </w:rPr>
        <w:t>CM_ENCRYPTED_PAYLOAD.IND</w:t>
      </w:r>
      <w:r w:rsidR="006C15A2" w:rsidRPr="002E754D">
        <w:t xml:space="preserve"> MME that carries the </w:t>
      </w:r>
      <w:r w:rsidR="006C15A2" w:rsidRPr="002E754D">
        <w:rPr>
          <w:rStyle w:val="ScreenType"/>
        </w:rPr>
        <w:t>CM_SET_KEY.CNF</w:t>
      </w:r>
      <w:r w:rsidR="006C15A2" w:rsidRPr="002E754D">
        <w:t xml:space="preserve">. The payload of the </w:t>
      </w:r>
      <w:r w:rsidR="006C15A2" w:rsidRPr="002E754D">
        <w:rPr>
          <w:rStyle w:val="ScreenType"/>
        </w:rPr>
        <w:t>CM_ENCRYPTED_PAYLOAD.IND</w:t>
      </w:r>
      <w:r w:rsidR="006C15A2" w:rsidRPr="002E754D">
        <w:t xml:space="preserve"> MME is encrypted with the NMK.</w:t>
      </w:r>
    </w:p>
    <w:p w:rsidR="00E372E7" w:rsidRDefault="00585E53">
      <w:pPr>
        <w:pStyle w:val="Heading3"/>
      </w:pPr>
      <w:bookmarkStart w:id="71" w:name="_Toc121671642"/>
      <w:bookmarkStart w:id="72" w:name="_Toc258243001"/>
      <w:bookmarkStart w:id="73" w:name="_Toc121671641"/>
      <w:r w:rsidRPr="002E754D">
        <w:t>CM_GET_KEY.REQ</w:t>
      </w:r>
      <w:bookmarkEnd w:id="71"/>
      <w:bookmarkEnd w:id="72"/>
      <w:r w:rsidR="00031744" w:rsidRPr="002E754D">
        <w:fldChar w:fldCharType="begin"/>
      </w:r>
      <w:r w:rsidR="00403353" w:rsidRPr="002E754D">
        <w:instrText xml:space="preserve"> XE "CM_GET_KEY.REQ provisioning NMK using UKE " </w:instrText>
      </w:r>
      <w:r w:rsidR="00031744" w:rsidRPr="002E754D">
        <w:fldChar w:fldCharType="end"/>
      </w:r>
    </w:p>
    <w:p w:rsidR="00D01365" w:rsidRDefault="00C14F4F">
      <w:pPr>
        <w:pStyle w:val="TableTitle"/>
      </w:pPr>
      <w:bookmarkStart w:id="74" w:name="_Toc314918461"/>
      <w:bookmarkStart w:id="75" w:name="_Ref140690472"/>
      <w:bookmarkStart w:id="76" w:name="_Toc121672169"/>
      <w:r>
        <w:t xml:space="preserve">Table </w:t>
      </w:r>
      <w:r w:rsidR="00031744">
        <w:fldChar w:fldCharType="begin"/>
      </w:r>
      <w:r>
        <w:instrText xml:space="preserve"> STYLEREF 1 \s </w:instrText>
      </w:r>
      <w:r w:rsidR="00031744">
        <w:fldChar w:fldCharType="separate"/>
      </w:r>
      <w:r w:rsidR="00DA1431">
        <w:rPr>
          <w:noProof/>
        </w:rPr>
        <w:t>13</w:t>
      </w:r>
      <w:r w:rsidR="00031744">
        <w:fldChar w:fldCharType="end"/>
      </w:r>
      <w:r>
        <w:noBreakHyphen/>
      </w:r>
      <w:r w:rsidR="00031744">
        <w:fldChar w:fldCharType="begin"/>
      </w:r>
      <w:r>
        <w:instrText xml:space="preserve"> SEQ Table \* ARABIC \s 1 </w:instrText>
      </w:r>
      <w:r w:rsidR="00031744">
        <w:fldChar w:fldCharType="separate"/>
      </w:r>
      <w:r w:rsidR="00DA1431">
        <w:rPr>
          <w:noProof/>
        </w:rPr>
        <w:t>7</w:t>
      </w:r>
      <w:r w:rsidR="00031744">
        <w:fldChar w:fldCharType="end"/>
      </w:r>
      <w:r>
        <w:t xml:space="preserve">: </w:t>
      </w:r>
      <w:r w:rsidRPr="002E754D">
        <w:t>CM_GET_KEY.REQ Provisioning NMK Using UKE – Message 1</w:t>
      </w:r>
      <w:bookmarkEnd w:id="74"/>
    </w:p>
    <w:tbl>
      <w:tblPr>
        <w:tblW w:w="8395"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406"/>
        <w:gridCol w:w="3215"/>
        <w:gridCol w:w="2454"/>
      </w:tblGrid>
      <w:tr w:rsidR="00937FC2" w:rsidRPr="002E754D" w:rsidTr="00937FC2">
        <w:trPr>
          <w:cantSplit/>
          <w:tblHeader/>
        </w:trPr>
        <w:tc>
          <w:tcPr>
            <w:tcW w:w="1320" w:type="dxa"/>
            <w:shd w:val="clear" w:color="auto" w:fill="E6E6E6"/>
          </w:tcPr>
          <w:bookmarkEnd w:id="75"/>
          <w:bookmarkEnd w:id="76"/>
          <w:p w:rsidR="00E372E7" w:rsidRDefault="00937FC2">
            <w:pPr>
              <w:pStyle w:val="CellHeading"/>
              <w:keepNext/>
            </w:pPr>
            <w:r w:rsidRPr="002E754D">
              <w:t>Field</w:t>
            </w:r>
          </w:p>
        </w:tc>
        <w:tc>
          <w:tcPr>
            <w:tcW w:w="1406" w:type="dxa"/>
            <w:shd w:val="clear" w:color="auto" w:fill="E6E6E6"/>
          </w:tcPr>
          <w:p w:rsidR="00E372E7" w:rsidRDefault="00937FC2">
            <w:pPr>
              <w:pStyle w:val="CellHeading"/>
              <w:keepNext/>
            </w:pPr>
            <w:r w:rsidRPr="002E754D">
              <w:t>Field Size (Octets)</w:t>
            </w:r>
          </w:p>
        </w:tc>
        <w:tc>
          <w:tcPr>
            <w:tcW w:w="3215" w:type="dxa"/>
            <w:shd w:val="clear" w:color="auto" w:fill="E6E6E6"/>
          </w:tcPr>
          <w:p w:rsidR="00E372E7" w:rsidRDefault="00937FC2">
            <w:pPr>
              <w:pStyle w:val="CellHeading"/>
              <w:keepNext/>
            </w:pPr>
            <w:r w:rsidRPr="002E754D">
              <w:t>Definition</w:t>
            </w:r>
          </w:p>
        </w:tc>
        <w:tc>
          <w:tcPr>
            <w:tcW w:w="2454" w:type="dxa"/>
            <w:shd w:val="clear" w:color="auto" w:fill="E6E6E6"/>
          </w:tcPr>
          <w:p w:rsidR="00E372E7" w:rsidRDefault="00937FC2">
            <w:pPr>
              <w:pStyle w:val="CellHeading"/>
              <w:keepNext/>
            </w:pPr>
            <w:r w:rsidRPr="002E754D">
              <w:t xml:space="preserve">Example Value </w:t>
            </w:r>
          </w:p>
          <w:p w:rsidR="00E372E7" w:rsidRDefault="00937FC2">
            <w:pPr>
              <w:pStyle w:val="CellHeading"/>
              <w:keepNext/>
            </w:pPr>
            <w:r w:rsidRPr="002E754D">
              <w:t>(Left Octet = LSByte)</w:t>
            </w:r>
          </w:p>
        </w:tc>
      </w:tr>
      <w:tr w:rsidR="00937FC2" w:rsidRPr="002E754D" w:rsidTr="00937FC2">
        <w:trPr>
          <w:cantSplit/>
        </w:trPr>
        <w:tc>
          <w:tcPr>
            <w:tcW w:w="1320" w:type="dxa"/>
          </w:tcPr>
          <w:p w:rsidR="00937FC2" w:rsidRPr="002E754D" w:rsidRDefault="00937FC2" w:rsidP="00C55207">
            <w:pPr>
              <w:pStyle w:val="CellBody"/>
              <w:keepNext/>
            </w:pPr>
            <w:r w:rsidRPr="002E754D">
              <w:t>ODA</w:t>
            </w:r>
          </w:p>
        </w:tc>
        <w:tc>
          <w:tcPr>
            <w:tcW w:w="1406" w:type="dxa"/>
          </w:tcPr>
          <w:p w:rsidR="00937FC2" w:rsidRPr="002E754D" w:rsidRDefault="00937FC2" w:rsidP="00C55207">
            <w:pPr>
              <w:pStyle w:val="CellBody"/>
              <w:keepNext/>
              <w:jc w:val="center"/>
            </w:pPr>
            <w:r w:rsidRPr="002E754D">
              <w:t>6</w:t>
            </w:r>
          </w:p>
        </w:tc>
        <w:tc>
          <w:tcPr>
            <w:tcW w:w="3215" w:type="dxa"/>
          </w:tcPr>
          <w:p w:rsidR="00937FC2" w:rsidRPr="002E754D" w:rsidRDefault="00937FC2" w:rsidP="00C55207">
            <w:pPr>
              <w:pStyle w:val="CellBody"/>
              <w:keepNext/>
            </w:pPr>
            <w:r w:rsidRPr="002E754D">
              <w:t>Original Destination Address</w:t>
            </w:r>
          </w:p>
        </w:tc>
        <w:tc>
          <w:tcPr>
            <w:tcW w:w="2454" w:type="dxa"/>
          </w:tcPr>
          <w:p w:rsidR="00E372E7" w:rsidRDefault="00937FC2">
            <w:pPr>
              <w:pStyle w:val="CellBody"/>
              <w:keepNext/>
            </w:pPr>
            <w:r w:rsidRPr="002E754D">
              <w:t>003132333435</w:t>
            </w:r>
          </w:p>
        </w:tc>
      </w:tr>
      <w:tr w:rsidR="00937FC2" w:rsidRPr="002E754D" w:rsidTr="00937FC2">
        <w:trPr>
          <w:cantSplit/>
        </w:trPr>
        <w:tc>
          <w:tcPr>
            <w:tcW w:w="1320" w:type="dxa"/>
            <w:shd w:val="clear" w:color="auto" w:fill="F3F3F3"/>
          </w:tcPr>
          <w:p w:rsidR="00937FC2" w:rsidRPr="002E754D" w:rsidRDefault="00937FC2" w:rsidP="00C55207">
            <w:pPr>
              <w:pStyle w:val="CellBody"/>
            </w:pPr>
            <w:r w:rsidRPr="002E754D">
              <w:t>OSA</w:t>
            </w:r>
          </w:p>
        </w:tc>
        <w:tc>
          <w:tcPr>
            <w:tcW w:w="1406" w:type="dxa"/>
            <w:shd w:val="clear" w:color="auto" w:fill="F3F3F3"/>
          </w:tcPr>
          <w:p w:rsidR="00937FC2" w:rsidRPr="002E754D" w:rsidRDefault="00937FC2" w:rsidP="00C55207">
            <w:pPr>
              <w:pStyle w:val="CellBody"/>
              <w:jc w:val="center"/>
            </w:pPr>
            <w:r w:rsidRPr="002E754D">
              <w:t>6</w:t>
            </w:r>
          </w:p>
        </w:tc>
        <w:tc>
          <w:tcPr>
            <w:tcW w:w="3215" w:type="dxa"/>
            <w:shd w:val="clear" w:color="auto" w:fill="F3F3F3"/>
          </w:tcPr>
          <w:p w:rsidR="00937FC2" w:rsidRPr="002E754D" w:rsidRDefault="00937FC2" w:rsidP="00C55207">
            <w:pPr>
              <w:pStyle w:val="CellBody"/>
            </w:pPr>
            <w:r w:rsidRPr="002E754D">
              <w:t>Original Source Address</w:t>
            </w:r>
          </w:p>
        </w:tc>
        <w:tc>
          <w:tcPr>
            <w:tcW w:w="2454" w:type="dxa"/>
            <w:shd w:val="clear" w:color="auto" w:fill="F3F3F3"/>
          </w:tcPr>
          <w:p w:rsidR="00E372E7" w:rsidRDefault="00937FC2">
            <w:pPr>
              <w:pStyle w:val="CellBody"/>
            </w:pPr>
            <w:r w:rsidRPr="002E754D">
              <w:t>004647484950</w:t>
            </w:r>
          </w:p>
        </w:tc>
      </w:tr>
      <w:tr w:rsidR="00937FC2" w:rsidRPr="002E754D" w:rsidTr="00937FC2">
        <w:trPr>
          <w:cantSplit/>
        </w:trPr>
        <w:tc>
          <w:tcPr>
            <w:tcW w:w="1320" w:type="dxa"/>
          </w:tcPr>
          <w:p w:rsidR="00937FC2" w:rsidRPr="002E754D" w:rsidRDefault="00937FC2" w:rsidP="00C55207">
            <w:pPr>
              <w:pStyle w:val="CellBody"/>
            </w:pPr>
            <w:r w:rsidRPr="002E754D">
              <w:t>VLAN Tag</w:t>
            </w:r>
          </w:p>
        </w:tc>
        <w:tc>
          <w:tcPr>
            <w:tcW w:w="1406" w:type="dxa"/>
          </w:tcPr>
          <w:p w:rsidR="00937FC2" w:rsidRPr="002E754D" w:rsidRDefault="00937FC2" w:rsidP="00C55207">
            <w:pPr>
              <w:pStyle w:val="CellBody"/>
              <w:jc w:val="center"/>
            </w:pPr>
            <w:r w:rsidRPr="002E754D">
              <w:t>0 or 4</w:t>
            </w:r>
          </w:p>
        </w:tc>
        <w:tc>
          <w:tcPr>
            <w:tcW w:w="3215" w:type="dxa"/>
          </w:tcPr>
          <w:p w:rsidR="00937FC2" w:rsidRPr="002E754D" w:rsidRDefault="00937FC2" w:rsidP="00C55207">
            <w:pPr>
              <w:pStyle w:val="CellBody"/>
            </w:pPr>
            <w:r w:rsidRPr="002E754D">
              <w:t>IEEE 802.1Q VLAN Tag (optional)</w:t>
            </w:r>
          </w:p>
        </w:tc>
        <w:tc>
          <w:tcPr>
            <w:tcW w:w="2454" w:type="dxa"/>
          </w:tcPr>
          <w:p w:rsidR="00E372E7" w:rsidRDefault="00937FC2">
            <w:pPr>
              <w:pStyle w:val="CellBody"/>
            </w:pPr>
            <w:r w:rsidRPr="002E754D">
              <w:t>None</w:t>
            </w:r>
          </w:p>
        </w:tc>
      </w:tr>
      <w:tr w:rsidR="00937FC2" w:rsidRPr="002E754D" w:rsidTr="00937FC2">
        <w:trPr>
          <w:cantSplit/>
        </w:trPr>
        <w:tc>
          <w:tcPr>
            <w:tcW w:w="1320" w:type="dxa"/>
            <w:shd w:val="clear" w:color="auto" w:fill="F3F3F3"/>
          </w:tcPr>
          <w:p w:rsidR="00937FC2" w:rsidRPr="002E754D" w:rsidRDefault="00937FC2" w:rsidP="00C55207">
            <w:pPr>
              <w:pStyle w:val="CellBody"/>
            </w:pPr>
            <w:r w:rsidRPr="002E754D">
              <w:t>MTYPE</w:t>
            </w:r>
          </w:p>
        </w:tc>
        <w:tc>
          <w:tcPr>
            <w:tcW w:w="1406" w:type="dxa"/>
            <w:shd w:val="clear" w:color="auto" w:fill="F3F3F3"/>
          </w:tcPr>
          <w:p w:rsidR="00937FC2" w:rsidRPr="002E754D" w:rsidRDefault="00937FC2" w:rsidP="00C55207">
            <w:pPr>
              <w:pStyle w:val="CellBody"/>
              <w:jc w:val="center"/>
            </w:pPr>
            <w:r w:rsidRPr="002E754D">
              <w:t>2</w:t>
            </w:r>
          </w:p>
        </w:tc>
        <w:tc>
          <w:tcPr>
            <w:tcW w:w="3215" w:type="dxa"/>
            <w:shd w:val="clear" w:color="auto" w:fill="F3F3F3"/>
          </w:tcPr>
          <w:p w:rsidR="00937FC2" w:rsidRPr="002E754D" w:rsidRDefault="00937FC2" w:rsidP="00C55207">
            <w:pPr>
              <w:pStyle w:val="CellBody"/>
            </w:pPr>
            <w:r w:rsidRPr="002E754D">
              <w:t>0x88e1 (IEEE-assigned Ethertype)</w:t>
            </w:r>
          </w:p>
        </w:tc>
        <w:tc>
          <w:tcPr>
            <w:tcW w:w="2454" w:type="dxa"/>
            <w:shd w:val="clear" w:color="auto" w:fill="F3F3F3"/>
          </w:tcPr>
          <w:p w:rsidR="00E372E7" w:rsidRDefault="00937FC2">
            <w:pPr>
              <w:pStyle w:val="CellBody"/>
            </w:pPr>
            <w:r w:rsidRPr="002E754D">
              <w:t>88e1</w:t>
            </w:r>
          </w:p>
        </w:tc>
      </w:tr>
      <w:tr w:rsidR="00937FC2" w:rsidRPr="002E754D" w:rsidTr="00937FC2">
        <w:trPr>
          <w:cantSplit/>
        </w:trPr>
        <w:tc>
          <w:tcPr>
            <w:tcW w:w="1320" w:type="dxa"/>
          </w:tcPr>
          <w:p w:rsidR="00937FC2" w:rsidRPr="002E754D" w:rsidRDefault="00937FC2" w:rsidP="00C55207">
            <w:pPr>
              <w:pStyle w:val="CellBody"/>
            </w:pPr>
            <w:r w:rsidRPr="002E754D">
              <w:t>MMV</w:t>
            </w:r>
          </w:p>
        </w:tc>
        <w:tc>
          <w:tcPr>
            <w:tcW w:w="1406" w:type="dxa"/>
          </w:tcPr>
          <w:p w:rsidR="00937FC2" w:rsidRPr="002E754D" w:rsidRDefault="00937FC2" w:rsidP="00C55207">
            <w:pPr>
              <w:pStyle w:val="CellBody"/>
              <w:jc w:val="center"/>
            </w:pPr>
            <w:r w:rsidRPr="002E754D">
              <w:t>1</w:t>
            </w:r>
          </w:p>
        </w:tc>
        <w:tc>
          <w:tcPr>
            <w:tcW w:w="3215" w:type="dxa"/>
          </w:tcPr>
          <w:p w:rsidR="00937FC2" w:rsidRPr="002E754D" w:rsidRDefault="00937FC2" w:rsidP="00C55207">
            <w:pPr>
              <w:pStyle w:val="CellBody"/>
            </w:pPr>
            <w:r w:rsidRPr="002E754D">
              <w:t>Management Message Version</w:t>
            </w:r>
          </w:p>
        </w:tc>
        <w:tc>
          <w:tcPr>
            <w:tcW w:w="2454" w:type="dxa"/>
          </w:tcPr>
          <w:p w:rsidR="00E372E7" w:rsidRDefault="00937FC2">
            <w:pPr>
              <w:pStyle w:val="CellBody"/>
            </w:pPr>
            <w:r w:rsidRPr="002E754D">
              <w:t>01</w:t>
            </w:r>
          </w:p>
        </w:tc>
      </w:tr>
      <w:tr w:rsidR="00937FC2" w:rsidRPr="002E754D" w:rsidTr="00937FC2">
        <w:trPr>
          <w:cantSplit/>
        </w:trPr>
        <w:tc>
          <w:tcPr>
            <w:tcW w:w="1320" w:type="dxa"/>
            <w:shd w:val="clear" w:color="auto" w:fill="F3F3F3"/>
          </w:tcPr>
          <w:p w:rsidR="00937FC2" w:rsidRPr="002E754D" w:rsidRDefault="00937FC2" w:rsidP="00C55207">
            <w:pPr>
              <w:pStyle w:val="CellBody"/>
            </w:pPr>
            <w:r w:rsidRPr="002E754D">
              <w:t>MMTYPE</w:t>
            </w:r>
          </w:p>
        </w:tc>
        <w:tc>
          <w:tcPr>
            <w:tcW w:w="1406" w:type="dxa"/>
            <w:shd w:val="clear" w:color="auto" w:fill="F3F3F3"/>
          </w:tcPr>
          <w:p w:rsidR="00937FC2" w:rsidRPr="002E754D" w:rsidRDefault="00937FC2" w:rsidP="00C55207">
            <w:pPr>
              <w:pStyle w:val="CellBody"/>
              <w:jc w:val="center"/>
            </w:pPr>
            <w:r w:rsidRPr="002E754D">
              <w:t>2</w:t>
            </w:r>
          </w:p>
        </w:tc>
        <w:tc>
          <w:tcPr>
            <w:tcW w:w="3215" w:type="dxa"/>
            <w:shd w:val="clear" w:color="auto" w:fill="F3F3F3"/>
          </w:tcPr>
          <w:p w:rsidR="00937FC2" w:rsidRPr="002E754D" w:rsidRDefault="00937FC2" w:rsidP="00C55207">
            <w:pPr>
              <w:pStyle w:val="CellBody"/>
            </w:pPr>
            <w:r w:rsidRPr="002E754D">
              <w:t>Management Message Type</w:t>
            </w:r>
          </w:p>
        </w:tc>
        <w:tc>
          <w:tcPr>
            <w:tcW w:w="2454" w:type="dxa"/>
            <w:shd w:val="clear" w:color="auto" w:fill="F3F3F3"/>
          </w:tcPr>
          <w:p w:rsidR="00E372E7" w:rsidRDefault="00937FC2">
            <w:pPr>
              <w:pStyle w:val="CellBody"/>
            </w:pPr>
            <w:r w:rsidRPr="002E754D">
              <w:t>0C60</w:t>
            </w:r>
          </w:p>
          <w:p w:rsidR="00E372E7" w:rsidRDefault="00937FC2">
            <w:pPr>
              <w:pStyle w:val="CellBody"/>
            </w:pPr>
            <w:r w:rsidRPr="002E754D">
              <w:t>CM_GET_KEY.REQ</w:t>
            </w:r>
          </w:p>
        </w:tc>
      </w:tr>
      <w:tr w:rsidR="00937FC2" w:rsidRPr="002E754D" w:rsidTr="00937FC2">
        <w:trPr>
          <w:cantSplit/>
        </w:trPr>
        <w:tc>
          <w:tcPr>
            <w:tcW w:w="1320" w:type="dxa"/>
          </w:tcPr>
          <w:p w:rsidR="00937FC2" w:rsidRPr="002E754D" w:rsidRDefault="00937FC2" w:rsidP="00C55207">
            <w:pPr>
              <w:pStyle w:val="CellBody"/>
            </w:pPr>
            <w:r w:rsidRPr="002E754D">
              <w:t>FMI</w:t>
            </w:r>
          </w:p>
        </w:tc>
        <w:tc>
          <w:tcPr>
            <w:tcW w:w="1406" w:type="dxa"/>
          </w:tcPr>
          <w:p w:rsidR="00937FC2" w:rsidRPr="0001386E" w:rsidRDefault="00937FC2" w:rsidP="00C55207">
            <w:pPr>
              <w:pStyle w:val="CellBody"/>
              <w:jc w:val="center"/>
              <w:rPr>
                <w:shd w:val="clear" w:color="auto" w:fill="FFFFFF"/>
                <w:rtl/>
                <w:lang w:bidi="he-IL"/>
              </w:rPr>
            </w:pPr>
            <w:r w:rsidRPr="0001386E">
              <w:rPr>
                <w:shd w:val="clear" w:color="auto" w:fill="FFFFFF"/>
              </w:rPr>
              <w:t>2</w:t>
            </w:r>
          </w:p>
        </w:tc>
        <w:tc>
          <w:tcPr>
            <w:tcW w:w="3215" w:type="dxa"/>
          </w:tcPr>
          <w:p w:rsidR="00937FC2" w:rsidRPr="0001386E" w:rsidRDefault="00937FC2" w:rsidP="00C55207">
            <w:pPr>
              <w:pStyle w:val="CellBody"/>
              <w:rPr>
                <w:shd w:val="clear" w:color="auto" w:fill="FFFFFF"/>
              </w:rPr>
            </w:pPr>
            <w:r w:rsidRPr="0001386E">
              <w:rPr>
                <w:shd w:val="clear" w:color="auto" w:fill="FFFFFF"/>
              </w:rPr>
              <w:t>Fragmentation Management Information</w:t>
            </w:r>
          </w:p>
        </w:tc>
        <w:tc>
          <w:tcPr>
            <w:tcW w:w="2454" w:type="dxa"/>
          </w:tcPr>
          <w:p w:rsidR="00E372E7" w:rsidRDefault="00937FC2">
            <w:pPr>
              <w:pStyle w:val="CellBody"/>
              <w:rPr>
                <w:shd w:val="clear" w:color="auto" w:fill="FFFFFF"/>
              </w:rPr>
            </w:pPr>
            <w:r w:rsidRPr="0001386E">
              <w:rPr>
                <w:shd w:val="clear" w:color="auto" w:fill="FFFFFF"/>
              </w:rPr>
              <w:t>0000</w:t>
            </w:r>
          </w:p>
        </w:tc>
      </w:tr>
      <w:tr w:rsidR="00937FC2" w:rsidRPr="002E754D" w:rsidTr="00937FC2">
        <w:trPr>
          <w:cantSplit/>
        </w:trPr>
        <w:tc>
          <w:tcPr>
            <w:tcW w:w="1320" w:type="dxa"/>
            <w:shd w:val="clear" w:color="auto" w:fill="F3F3F3"/>
          </w:tcPr>
          <w:p w:rsidR="00937FC2" w:rsidRPr="002E754D" w:rsidRDefault="00937FC2" w:rsidP="00C55207">
            <w:pPr>
              <w:pStyle w:val="CellBody"/>
            </w:pPr>
            <w:r w:rsidRPr="002E754D">
              <w:t>Request Type</w:t>
            </w:r>
          </w:p>
        </w:tc>
        <w:tc>
          <w:tcPr>
            <w:tcW w:w="1406" w:type="dxa"/>
            <w:shd w:val="clear" w:color="auto" w:fill="F3F3F3"/>
          </w:tcPr>
          <w:p w:rsidR="00937FC2" w:rsidRPr="002E754D" w:rsidRDefault="00937FC2" w:rsidP="00C55207">
            <w:pPr>
              <w:pStyle w:val="CellBody"/>
              <w:jc w:val="center"/>
            </w:pPr>
            <w:r w:rsidRPr="002E754D">
              <w:t>1</w:t>
            </w:r>
          </w:p>
        </w:tc>
        <w:tc>
          <w:tcPr>
            <w:tcW w:w="3215" w:type="dxa"/>
            <w:shd w:val="clear" w:color="auto" w:fill="F3F3F3"/>
          </w:tcPr>
          <w:p w:rsidR="00937FC2" w:rsidRPr="002E754D" w:rsidRDefault="00937FC2" w:rsidP="00C55207">
            <w:pPr>
              <w:pStyle w:val="CellBody"/>
            </w:pPr>
            <w:r w:rsidRPr="002E754D">
              <w:t>Request Type</w:t>
            </w:r>
          </w:p>
          <w:p w:rsidR="00E372E7" w:rsidRDefault="00937FC2">
            <w:pPr>
              <w:pStyle w:val="CellBody"/>
            </w:pPr>
            <w:r w:rsidRPr="002E754D">
              <w:t>0x00 = direct</w:t>
            </w:r>
          </w:p>
          <w:p w:rsidR="00E372E7" w:rsidRDefault="00937FC2">
            <w:pPr>
              <w:pStyle w:val="CellBody"/>
            </w:pPr>
            <w:r w:rsidRPr="002E754D">
              <w:t>0x01 = relayed</w:t>
            </w:r>
          </w:p>
          <w:p w:rsidR="00E372E7" w:rsidRDefault="00937FC2">
            <w:pPr>
              <w:pStyle w:val="CellBody"/>
            </w:pPr>
            <w:r w:rsidRPr="002E754D">
              <w:t>0x02 - 0xFF = reserved</w:t>
            </w:r>
          </w:p>
        </w:tc>
        <w:tc>
          <w:tcPr>
            <w:tcW w:w="2454" w:type="dxa"/>
            <w:shd w:val="clear" w:color="auto" w:fill="F3F3F3"/>
          </w:tcPr>
          <w:p w:rsidR="00E372E7" w:rsidRDefault="00937FC2">
            <w:pPr>
              <w:pStyle w:val="CellBody"/>
            </w:pPr>
            <w:r w:rsidRPr="002E754D">
              <w:t>00</w:t>
            </w:r>
          </w:p>
          <w:p w:rsidR="00E372E7" w:rsidRDefault="00937FC2">
            <w:pPr>
              <w:pStyle w:val="CellBody"/>
            </w:pPr>
            <w:r w:rsidRPr="002E754D">
              <w:t>direct</w:t>
            </w:r>
          </w:p>
        </w:tc>
      </w:tr>
      <w:tr w:rsidR="00937FC2" w:rsidRPr="002E754D" w:rsidTr="00937FC2">
        <w:trPr>
          <w:cantSplit/>
        </w:trPr>
        <w:tc>
          <w:tcPr>
            <w:tcW w:w="1320" w:type="dxa"/>
            <w:shd w:val="clear" w:color="auto" w:fill="auto"/>
          </w:tcPr>
          <w:p w:rsidR="00937FC2" w:rsidRPr="002E754D" w:rsidRDefault="00937FC2" w:rsidP="00C55207">
            <w:pPr>
              <w:pStyle w:val="CellBody"/>
            </w:pPr>
            <w:r w:rsidRPr="002E754D">
              <w:t>Requested Key Type</w:t>
            </w:r>
          </w:p>
        </w:tc>
        <w:tc>
          <w:tcPr>
            <w:tcW w:w="1406" w:type="dxa"/>
            <w:shd w:val="clear" w:color="auto" w:fill="auto"/>
          </w:tcPr>
          <w:p w:rsidR="00937FC2" w:rsidRPr="002E754D" w:rsidRDefault="00937FC2" w:rsidP="00C55207">
            <w:pPr>
              <w:pStyle w:val="CellBody"/>
              <w:jc w:val="center"/>
            </w:pPr>
            <w:r w:rsidRPr="002E754D">
              <w:t>1</w:t>
            </w:r>
          </w:p>
        </w:tc>
        <w:tc>
          <w:tcPr>
            <w:tcW w:w="3215" w:type="dxa"/>
            <w:shd w:val="clear" w:color="auto" w:fill="auto"/>
          </w:tcPr>
          <w:p w:rsidR="00937FC2" w:rsidRPr="002E754D" w:rsidRDefault="00937FC2" w:rsidP="00C55207">
            <w:pPr>
              <w:pStyle w:val="CellBody"/>
            </w:pPr>
            <w:r w:rsidRPr="002E754D">
              <w:t>Requested Key Type</w:t>
            </w:r>
          </w:p>
          <w:p w:rsidR="00E372E7" w:rsidRDefault="00937FC2">
            <w:pPr>
              <w:pStyle w:val="CellBody"/>
            </w:pPr>
            <w:r w:rsidRPr="002E754D">
              <w:t xml:space="preserve">Interpretation of this field is the same as in Section </w:t>
            </w:r>
            <w:r w:rsidR="00910BE6">
              <w:fldChar w:fldCharType="begin"/>
            </w:r>
            <w:r w:rsidR="00910BE6">
              <w:instrText xml:space="preserve"> REF _Ref140328331 \r \h  \* MERGEFORMAT </w:instrText>
            </w:r>
            <w:r w:rsidR="00910BE6">
              <w:fldChar w:fldCharType="separate"/>
            </w:r>
            <w:r w:rsidR="00DA1431">
              <w:t>11.5.4.1</w:t>
            </w:r>
            <w:r w:rsidR="00910BE6">
              <w:fldChar w:fldCharType="end"/>
            </w:r>
            <w:r w:rsidRPr="002E754D">
              <w:t>.</w:t>
            </w:r>
          </w:p>
        </w:tc>
        <w:tc>
          <w:tcPr>
            <w:tcW w:w="2454" w:type="dxa"/>
            <w:shd w:val="clear" w:color="auto" w:fill="auto"/>
          </w:tcPr>
          <w:p w:rsidR="00E372E7" w:rsidRDefault="00937FC2">
            <w:pPr>
              <w:pStyle w:val="CellBody"/>
            </w:pPr>
            <w:r w:rsidRPr="002E754D">
              <w:t>04</w:t>
            </w:r>
          </w:p>
          <w:p w:rsidR="00E372E7" w:rsidRDefault="00937FC2">
            <w:pPr>
              <w:pStyle w:val="CellBody"/>
            </w:pPr>
            <w:r w:rsidRPr="002E754D">
              <w:t>Hash Key (Random-3072)</w:t>
            </w:r>
          </w:p>
        </w:tc>
      </w:tr>
      <w:tr w:rsidR="00937FC2" w:rsidRPr="002E754D" w:rsidTr="00937FC2">
        <w:trPr>
          <w:cantSplit/>
        </w:trPr>
        <w:tc>
          <w:tcPr>
            <w:tcW w:w="1320" w:type="dxa"/>
            <w:shd w:val="clear" w:color="auto" w:fill="F3F3F3"/>
          </w:tcPr>
          <w:p w:rsidR="00937FC2" w:rsidRPr="002E754D" w:rsidRDefault="00937FC2" w:rsidP="00C55207">
            <w:pPr>
              <w:pStyle w:val="CellBody"/>
            </w:pPr>
            <w:r w:rsidRPr="002E754D">
              <w:t>NID</w:t>
            </w:r>
          </w:p>
        </w:tc>
        <w:tc>
          <w:tcPr>
            <w:tcW w:w="1406" w:type="dxa"/>
            <w:shd w:val="clear" w:color="auto" w:fill="F3F3F3"/>
          </w:tcPr>
          <w:p w:rsidR="00937FC2" w:rsidRPr="002E754D" w:rsidRDefault="00937FC2" w:rsidP="00C55207">
            <w:pPr>
              <w:pStyle w:val="CellBody"/>
              <w:jc w:val="center"/>
            </w:pPr>
            <w:r w:rsidRPr="002E754D">
              <w:t>7</w:t>
            </w:r>
          </w:p>
        </w:tc>
        <w:tc>
          <w:tcPr>
            <w:tcW w:w="3215" w:type="dxa"/>
            <w:shd w:val="clear" w:color="auto" w:fill="F3F3F3"/>
          </w:tcPr>
          <w:p w:rsidR="00937FC2" w:rsidRPr="002E754D" w:rsidRDefault="00937FC2" w:rsidP="00C55207">
            <w:pPr>
              <w:pStyle w:val="CellBody"/>
            </w:pPr>
            <w:r w:rsidRPr="002E754D">
              <w:t>Network ID of transmitter or NID of AVLN that transmitter wants to join.</w:t>
            </w:r>
          </w:p>
          <w:p w:rsidR="00E372E7" w:rsidRDefault="00937FC2">
            <w:pPr>
              <w:pStyle w:val="CellBody"/>
            </w:pPr>
            <w:r w:rsidRPr="002E754D">
              <w:t xml:space="preserve">The 54 LSBs of this field contain the NID (refer to Section </w:t>
            </w:r>
            <w:r w:rsidR="00910BE6">
              <w:fldChar w:fldCharType="begin"/>
            </w:r>
            <w:r w:rsidR="00910BE6">
              <w:instrText xml:space="preserve"> REF _Ref157929356 \r \h  \* MERGEFORMAT </w:instrText>
            </w:r>
            <w:r w:rsidR="00910BE6">
              <w:fldChar w:fldCharType="separate"/>
            </w:r>
            <w:r w:rsidR="00DA1431">
              <w:t>4.4.3.1</w:t>
            </w:r>
            <w:r w:rsidR="00910BE6">
              <w:fldChar w:fldCharType="end"/>
            </w:r>
            <w:r w:rsidRPr="002E754D">
              <w:t>). The two MSBs shall be set to 0b00.</w:t>
            </w:r>
          </w:p>
        </w:tc>
        <w:tc>
          <w:tcPr>
            <w:tcW w:w="2454" w:type="dxa"/>
            <w:shd w:val="clear" w:color="auto" w:fill="F3F3F3"/>
          </w:tcPr>
          <w:p w:rsidR="00E372E7" w:rsidRDefault="00937FC2">
            <w:pPr>
              <w:pStyle w:val="CellBody"/>
            </w:pPr>
            <w:r w:rsidRPr="002E754D">
              <w:t>3F5B4FDC4D3D05</w:t>
            </w:r>
          </w:p>
        </w:tc>
      </w:tr>
      <w:tr w:rsidR="00937FC2" w:rsidRPr="002E754D" w:rsidTr="00937FC2">
        <w:trPr>
          <w:cantSplit/>
        </w:trPr>
        <w:tc>
          <w:tcPr>
            <w:tcW w:w="1320" w:type="dxa"/>
            <w:shd w:val="clear" w:color="auto" w:fill="auto"/>
          </w:tcPr>
          <w:p w:rsidR="00937FC2" w:rsidRPr="002E754D" w:rsidRDefault="00937FC2" w:rsidP="00C55207">
            <w:pPr>
              <w:pStyle w:val="CellBody"/>
            </w:pPr>
            <w:r w:rsidRPr="002E754D">
              <w:t>My Nonce</w:t>
            </w:r>
          </w:p>
        </w:tc>
        <w:tc>
          <w:tcPr>
            <w:tcW w:w="1406" w:type="dxa"/>
            <w:shd w:val="clear" w:color="auto" w:fill="auto"/>
          </w:tcPr>
          <w:p w:rsidR="00937FC2" w:rsidRPr="002E754D" w:rsidRDefault="00937FC2" w:rsidP="00C55207">
            <w:pPr>
              <w:pStyle w:val="CellBody"/>
              <w:jc w:val="center"/>
            </w:pPr>
            <w:r w:rsidRPr="002E754D">
              <w:t>4</w:t>
            </w:r>
          </w:p>
        </w:tc>
        <w:tc>
          <w:tcPr>
            <w:tcW w:w="3215" w:type="dxa"/>
            <w:shd w:val="clear" w:color="auto" w:fill="auto"/>
          </w:tcPr>
          <w:p w:rsidR="00937FC2" w:rsidRPr="002E754D" w:rsidRDefault="00937FC2" w:rsidP="00C55207">
            <w:pPr>
              <w:pStyle w:val="CellBody"/>
            </w:pPr>
            <w:r w:rsidRPr="002E754D">
              <w:t>Random number that will be used to verify next message from other end (required for all methods).</w:t>
            </w:r>
          </w:p>
        </w:tc>
        <w:tc>
          <w:tcPr>
            <w:tcW w:w="2454" w:type="dxa"/>
            <w:shd w:val="clear" w:color="auto" w:fill="auto"/>
          </w:tcPr>
          <w:p w:rsidR="00E372E7" w:rsidRDefault="00937FC2">
            <w:pPr>
              <w:pStyle w:val="CellBody"/>
            </w:pPr>
            <w:r w:rsidRPr="002E754D">
              <w:t>FFEEDDCC</w:t>
            </w:r>
          </w:p>
        </w:tc>
      </w:tr>
      <w:tr w:rsidR="00937FC2" w:rsidRPr="002E754D" w:rsidTr="00937FC2">
        <w:trPr>
          <w:cantSplit/>
        </w:trPr>
        <w:tc>
          <w:tcPr>
            <w:tcW w:w="1320" w:type="dxa"/>
            <w:shd w:val="clear" w:color="auto" w:fill="F3F3F3"/>
          </w:tcPr>
          <w:p w:rsidR="00937FC2" w:rsidRPr="002E754D" w:rsidRDefault="00937FC2" w:rsidP="00C55207">
            <w:pPr>
              <w:pStyle w:val="CellBody"/>
            </w:pPr>
            <w:r w:rsidRPr="002E754D">
              <w:t>PID</w:t>
            </w:r>
          </w:p>
        </w:tc>
        <w:tc>
          <w:tcPr>
            <w:tcW w:w="1406" w:type="dxa"/>
            <w:shd w:val="clear" w:color="auto" w:fill="F3F3F3"/>
          </w:tcPr>
          <w:p w:rsidR="00937FC2" w:rsidRPr="002E754D" w:rsidRDefault="00937FC2" w:rsidP="00C55207">
            <w:pPr>
              <w:pStyle w:val="CellBody"/>
              <w:jc w:val="center"/>
            </w:pPr>
            <w:r w:rsidRPr="002E754D">
              <w:t>1</w:t>
            </w:r>
          </w:p>
        </w:tc>
        <w:tc>
          <w:tcPr>
            <w:tcW w:w="3215" w:type="dxa"/>
            <w:shd w:val="clear" w:color="auto" w:fill="F3F3F3"/>
          </w:tcPr>
          <w:p w:rsidR="00937FC2" w:rsidRPr="002E754D" w:rsidRDefault="00937FC2" w:rsidP="00C55207">
            <w:pPr>
              <w:pStyle w:val="CellBody"/>
            </w:pPr>
            <w:r w:rsidRPr="002E754D">
              <w:t>Protocol ID</w:t>
            </w:r>
          </w:p>
        </w:tc>
        <w:tc>
          <w:tcPr>
            <w:tcW w:w="2454" w:type="dxa"/>
            <w:shd w:val="clear" w:color="auto" w:fill="F3F3F3"/>
          </w:tcPr>
          <w:p w:rsidR="00E372E7" w:rsidRDefault="00937FC2">
            <w:pPr>
              <w:pStyle w:val="CellBody"/>
            </w:pPr>
            <w:r w:rsidRPr="002E754D">
              <w:t>03</w:t>
            </w:r>
          </w:p>
          <w:p w:rsidR="00E372E7" w:rsidRDefault="00937FC2">
            <w:pPr>
              <w:pStyle w:val="CellBody"/>
            </w:pPr>
            <w:r w:rsidRPr="002E754D">
              <w:rPr>
                <w:snapToGrid w:val="0"/>
              </w:rPr>
              <w:t>Provision STA with NMK using UKE</w:t>
            </w:r>
          </w:p>
        </w:tc>
      </w:tr>
      <w:tr w:rsidR="00937FC2" w:rsidRPr="002E754D" w:rsidTr="00937FC2">
        <w:trPr>
          <w:cantSplit/>
        </w:trPr>
        <w:tc>
          <w:tcPr>
            <w:tcW w:w="1320" w:type="dxa"/>
          </w:tcPr>
          <w:p w:rsidR="00937FC2" w:rsidRPr="002E754D" w:rsidRDefault="00937FC2" w:rsidP="00C55207">
            <w:pPr>
              <w:pStyle w:val="CellBody"/>
            </w:pPr>
            <w:r w:rsidRPr="002E754D">
              <w:t>PRN</w:t>
            </w:r>
          </w:p>
        </w:tc>
        <w:tc>
          <w:tcPr>
            <w:tcW w:w="1406" w:type="dxa"/>
          </w:tcPr>
          <w:p w:rsidR="00937FC2" w:rsidRPr="002E754D" w:rsidRDefault="00937FC2" w:rsidP="00C55207">
            <w:pPr>
              <w:pStyle w:val="CellBody"/>
              <w:jc w:val="center"/>
            </w:pPr>
            <w:r w:rsidRPr="002E754D">
              <w:t>2</w:t>
            </w:r>
          </w:p>
        </w:tc>
        <w:tc>
          <w:tcPr>
            <w:tcW w:w="3215" w:type="dxa"/>
          </w:tcPr>
          <w:p w:rsidR="00937FC2" w:rsidRPr="002E754D" w:rsidRDefault="00937FC2" w:rsidP="00C55207">
            <w:pPr>
              <w:pStyle w:val="CellBody"/>
            </w:pPr>
            <w:r w:rsidRPr="002E754D">
              <w:t>Protocol Run Number</w:t>
            </w:r>
          </w:p>
        </w:tc>
        <w:tc>
          <w:tcPr>
            <w:tcW w:w="2454" w:type="dxa"/>
          </w:tcPr>
          <w:p w:rsidR="00E372E7" w:rsidRDefault="00937FC2">
            <w:pPr>
              <w:pStyle w:val="CellBody"/>
            </w:pPr>
            <w:r w:rsidRPr="002E754D">
              <w:t>AB34</w:t>
            </w:r>
          </w:p>
        </w:tc>
      </w:tr>
      <w:tr w:rsidR="00937FC2" w:rsidRPr="002E754D" w:rsidTr="00937FC2">
        <w:trPr>
          <w:cantSplit/>
        </w:trPr>
        <w:tc>
          <w:tcPr>
            <w:tcW w:w="1320" w:type="dxa"/>
            <w:tcBorders>
              <w:bottom w:val="single" w:sz="4" w:space="0" w:color="auto"/>
            </w:tcBorders>
            <w:shd w:val="clear" w:color="auto" w:fill="F3F3F3"/>
          </w:tcPr>
          <w:p w:rsidR="00937FC2" w:rsidRPr="002E754D" w:rsidRDefault="00937FC2" w:rsidP="00C55207">
            <w:pPr>
              <w:pStyle w:val="CellBody"/>
            </w:pPr>
            <w:r w:rsidRPr="002E754D">
              <w:t>PMN</w:t>
            </w:r>
          </w:p>
        </w:tc>
        <w:tc>
          <w:tcPr>
            <w:tcW w:w="1406" w:type="dxa"/>
            <w:tcBorders>
              <w:bottom w:val="single" w:sz="4" w:space="0" w:color="auto"/>
            </w:tcBorders>
            <w:shd w:val="clear" w:color="auto" w:fill="F3F3F3"/>
          </w:tcPr>
          <w:p w:rsidR="00937FC2" w:rsidRPr="002E754D" w:rsidRDefault="00937FC2" w:rsidP="00C55207">
            <w:pPr>
              <w:pStyle w:val="CellBody"/>
              <w:jc w:val="center"/>
            </w:pPr>
            <w:r w:rsidRPr="002E754D">
              <w:t>1</w:t>
            </w:r>
          </w:p>
        </w:tc>
        <w:tc>
          <w:tcPr>
            <w:tcW w:w="3215" w:type="dxa"/>
            <w:tcBorders>
              <w:bottom w:val="single" w:sz="4" w:space="0" w:color="auto"/>
            </w:tcBorders>
            <w:shd w:val="clear" w:color="auto" w:fill="F3F3F3"/>
          </w:tcPr>
          <w:p w:rsidR="00937FC2" w:rsidRPr="002E754D" w:rsidRDefault="00937FC2" w:rsidP="00C55207">
            <w:pPr>
              <w:pStyle w:val="CellBody"/>
            </w:pPr>
            <w:r w:rsidRPr="002E754D">
              <w:t>Protocol Message Number</w:t>
            </w:r>
          </w:p>
        </w:tc>
        <w:tc>
          <w:tcPr>
            <w:tcW w:w="2454" w:type="dxa"/>
            <w:tcBorders>
              <w:bottom w:val="single" w:sz="4" w:space="0" w:color="auto"/>
            </w:tcBorders>
            <w:shd w:val="clear" w:color="auto" w:fill="F3F3F3"/>
          </w:tcPr>
          <w:p w:rsidR="00E372E7" w:rsidRDefault="00937FC2">
            <w:pPr>
              <w:pStyle w:val="CellBody"/>
            </w:pPr>
            <w:r w:rsidRPr="002E754D">
              <w:t>01</w:t>
            </w:r>
          </w:p>
        </w:tc>
      </w:tr>
      <w:tr w:rsidR="00937FC2" w:rsidRPr="002E754D" w:rsidTr="00937FC2">
        <w:trPr>
          <w:cantSplit/>
        </w:trPr>
        <w:tc>
          <w:tcPr>
            <w:tcW w:w="1320" w:type="dxa"/>
            <w:tcBorders>
              <w:top w:val="single" w:sz="4" w:space="0" w:color="auto"/>
              <w:bottom w:val="single" w:sz="4" w:space="0" w:color="auto"/>
            </w:tcBorders>
            <w:shd w:val="clear" w:color="auto" w:fill="auto"/>
          </w:tcPr>
          <w:p w:rsidR="00937FC2" w:rsidRPr="002E754D" w:rsidRDefault="00937FC2" w:rsidP="00C55207">
            <w:pPr>
              <w:pStyle w:val="CellBody"/>
            </w:pPr>
            <w:r w:rsidRPr="002E754D">
              <w:t>HASH KEY</w:t>
            </w:r>
          </w:p>
        </w:tc>
        <w:tc>
          <w:tcPr>
            <w:tcW w:w="1406" w:type="dxa"/>
            <w:tcBorders>
              <w:top w:val="single" w:sz="4" w:space="0" w:color="auto"/>
              <w:bottom w:val="single" w:sz="4" w:space="0" w:color="auto"/>
            </w:tcBorders>
            <w:shd w:val="clear" w:color="auto" w:fill="auto"/>
          </w:tcPr>
          <w:p w:rsidR="00937FC2" w:rsidRPr="002E754D" w:rsidRDefault="00937FC2" w:rsidP="00C55207">
            <w:pPr>
              <w:pStyle w:val="CellBody"/>
              <w:jc w:val="center"/>
            </w:pPr>
            <w:r w:rsidRPr="002E754D">
              <w:t>var</w:t>
            </w:r>
          </w:p>
        </w:tc>
        <w:tc>
          <w:tcPr>
            <w:tcW w:w="3215" w:type="dxa"/>
            <w:tcBorders>
              <w:top w:val="single" w:sz="4" w:space="0" w:color="auto"/>
              <w:bottom w:val="single" w:sz="4" w:space="0" w:color="auto"/>
            </w:tcBorders>
            <w:shd w:val="clear" w:color="auto" w:fill="auto"/>
          </w:tcPr>
          <w:p w:rsidR="00937FC2" w:rsidRPr="002E754D" w:rsidRDefault="00937FC2" w:rsidP="00C55207">
            <w:pPr>
              <w:pStyle w:val="CellBody"/>
              <w:rPr>
                <w:rtl/>
                <w:lang w:bidi="he-IL"/>
              </w:rPr>
            </w:pPr>
            <w:r w:rsidRPr="002E754D">
              <w:t xml:space="preserve">Hash Key is present only when Requested Key Type is </w:t>
            </w:r>
            <w:r w:rsidRPr="0001386E">
              <w:rPr>
                <w:shd w:val="clear" w:color="auto" w:fill="FFFFFF"/>
              </w:rPr>
              <w:t>HASH KEY</w:t>
            </w:r>
          </w:p>
        </w:tc>
        <w:tc>
          <w:tcPr>
            <w:tcW w:w="2454" w:type="dxa"/>
            <w:tcBorders>
              <w:top w:val="single" w:sz="4" w:space="0" w:color="auto"/>
              <w:bottom w:val="single" w:sz="4" w:space="0" w:color="auto"/>
            </w:tcBorders>
            <w:shd w:val="clear" w:color="auto" w:fill="auto"/>
          </w:tcPr>
          <w:p w:rsidR="00E372E7" w:rsidRDefault="00937FC2">
            <w:pPr>
              <w:pStyle w:val="CellBody"/>
              <w:rPr>
                <w:rtl/>
                <w:lang w:bidi="he-IL"/>
              </w:rPr>
            </w:pPr>
            <w:r w:rsidRPr="002E754D">
              <w:rPr>
                <w:lang w:bidi="he-IL"/>
              </w:rPr>
              <w:t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w:t>
            </w:r>
          </w:p>
        </w:tc>
      </w:tr>
    </w:tbl>
    <w:p w:rsidR="00585E53" w:rsidRPr="002E754D" w:rsidRDefault="00585E53" w:rsidP="00C55207">
      <w:pPr>
        <w:pStyle w:val="Heading3"/>
      </w:pPr>
      <w:bookmarkStart w:id="77" w:name="_Toc121671643"/>
      <w:bookmarkStart w:id="78" w:name="_Toc258243002"/>
      <w:r w:rsidRPr="002E754D">
        <w:t>CM_GET_KEY.CNF</w:t>
      </w:r>
      <w:bookmarkEnd w:id="77"/>
      <w:bookmarkEnd w:id="78"/>
      <w:r w:rsidR="00031744" w:rsidRPr="002E754D">
        <w:fldChar w:fldCharType="begin"/>
      </w:r>
      <w:r w:rsidR="00403353" w:rsidRPr="002E754D">
        <w:instrText xml:space="preserve"> XE "CM_GET_KEY.CNF provisioning NMK using UKE" </w:instrText>
      </w:r>
      <w:r w:rsidR="00031744" w:rsidRPr="002E754D">
        <w:fldChar w:fldCharType="end"/>
      </w:r>
    </w:p>
    <w:p w:rsidR="00D01365" w:rsidRDefault="00C14F4F">
      <w:pPr>
        <w:pStyle w:val="TableTitle"/>
      </w:pPr>
      <w:bookmarkStart w:id="79" w:name="_Toc314918462"/>
      <w:bookmarkStart w:id="80" w:name="_Ref140689286"/>
      <w:bookmarkStart w:id="81" w:name="_Toc121672170"/>
      <w:r>
        <w:t xml:space="preserve">Table </w:t>
      </w:r>
      <w:r w:rsidR="00031744">
        <w:fldChar w:fldCharType="begin"/>
      </w:r>
      <w:r>
        <w:instrText xml:space="preserve"> STYLEREF 1 \s </w:instrText>
      </w:r>
      <w:r w:rsidR="00031744">
        <w:fldChar w:fldCharType="separate"/>
      </w:r>
      <w:r w:rsidR="00DA1431">
        <w:rPr>
          <w:noProof/>
        </w:rPr>
        <w:t>13</w:t>
      </w:r>
      <w:r w:rsidR="00031744">
        <w:fldChar w:fldCharType="end"/>
      </w:r>
      <w:r>
        <w:noBreakHyphen/>
      </w:r>
      <w:r w:rsidR="00031744">
        <w:fldChar w:fldCharType="begin"/>
      </w:r>
      <w:r>
        <w:instrText xml:space="preserve"> SEQ Table \* ARABIC \s 1 </w:instrText>
      </w:r>
      <w:r w:rsidR="00031744">
        <w:fldChar w:fldCharType="separate"/>
      </w:r>
      <w:r w:rsidR="00DA1431">
        <w:rPr>
          <w:noProof/>
        </w:rPr>
        <w:t>8</w:t>
      </w:r>
      <w:r w:rsidR="00031744">
        <w:fldChar w:fldCharType="end"/>
      </w:r>
      <w:r>
        <w:t xml:space="preserve">: </w:t>
      </w:r>
      <w:r w:rsidRPr="002E754D">
        <w:t>CM_GET_KEY.CNF Provisioning NMK Using UKE – Message 2</w:t>
      </w:r>
      <w:bookmarkEnd w:id="79"/>
    </w:p>
    <w:tbl>
      <w:tblPr>
        <w:tblW w:w="8275" w:type="dxa"/>
        <w:tblInd w:w="118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1195"/>
        <w:gridCol w:w="3240"/>
        <w:gridCol w:w="2640"/>
      </w:tblGrid>
      <w:tr w:rsidR="00937FC2" w:rsidRPr="002E754D" w:rsidTr="00937FC2">
        <w:trPr>
          <w:cantSplit/>
          <w:tblHeader/>
        </w:trPr>
        <w:tc>
          <w:tcPr>
            <w:tcW w:w="1200" w:type="dxa"/>
            <w:shd w:val="clear" w:color="auto" w:fill="E6E6E6"/>
          </w:tcPr>
          <w:bookmarkEnd w:id="80"/>
          <w:bookmarkEnd w:id="81"/>
          <w:p w:rsidR="00937FC2" w:rsidRPr="002E754D" w:rsidRDefault="00937FC2" w:rsidP="00C55207">
            <w:pPr>
              <w:pStyle w:val="CellHeading"/>
              <w:keepNext/>
            </w:pPr>
            <w:r w:rsidRPr="002E754D">
              <w:t>Field</w:t>
            </w:r>
          </w:p>
        </w:tc>
        <w:tc>
          <w:tcPr>
            <w:tcW w:w="1195" w:type="dxa"/>
            <w:shd w:val="clear" w:color="auto" w:fill="E6E6E6"/>
          </w:tcPr>
          <w:p w:rsidR="00E372E7" w:rsidRDefault="00937FC2">
            <w:pPr>
              <w:pStyle w:val="CellHeading"/>
              <w:keepNext/>
            </w:pPr>
            <w:r w:rsidRPr="002E754D">
              <w:t>Field Size (Octets)</w:t>
            </w:r>
          </w:p>
        </w:tc>
        <w:tc>
          <w:tcPr>
            <w:tcW w:w="3240" w:type="dxa"/>
            <w:shd w:val="clear" w:color="auto" w:fill="E6E6E6"/>
          </w:tcPr>
          <w:p w:rsidR="00E372E7" w:rsidRDefault="00937FC2">
            <w:pPr>
              <w:pStyle w:val="CellHeading"/>
              <w:keepNext/>
            </w:pPr>
            <w:r w:rsidRPr="002E754D">
              <w:t>Definition</w:t>
            </w:r>
          </w:p>
        </w:tc>
        <w:tc>
          <w:tcPr>
            <w:tcW w:w="2640" w:type="dxa"/>
            <w:shd w:val="clear" w:color="auto" w:fill="E6E6E6"/>
          </w:tcPr>
          <w:p w:rsidR="00E372E7" w:rsidRDefault="00937FC2">
            <w:pPr>
              <w:pStyle w:val="CellHeading"/>
              <w:keepNext/>
            </w:pPr>
            <w:r w:rsidRPr="002E754D">
              <w:t>Example Value</w:t>
            </w:r>
          </w:p>
          <w:p w:rsidR="00E372E7" w:rsidRDefault="00937FC2">
            <w:pPr>
              <w:pStyle w:val="CellHeading"/>
              <w:keepNext/>
            </w:pPr>
            <w:r w:rsidRPr="002E754D">
              <w:t>(Left Octet = LSByte)</w:t>
            </w:r>
          </w:p>
        </w:tc>
      </w:tr>
      <w:tr w:rsidR="00937FC2" w:rsidRPr="002E754D" w:rsidTr="00937FC2">
        <w:trPr>
          <w:cantSplit/>
        </w:trPr>
        <w:tc>
          <w:tcPr>
            <w:tcW w:w="1200" w:type="dxa"/>
          </w:tcPr>
          <w:p w:rsidR="00937FC2" w:rsidRPr="002E754D" w:rsidRDefault="00937FC2" w:rsidP="00C55207">
            <w:pPr>
              <w:pStyle w:val="CellBody"/>
              <w:keepNext/>
              <w:jc w:val="center"/>
            </w:pPr>
            <w:r w:rsidRPr="002E754D">
              <w:t>ODA</w:t>
            </w:r>
          </w:p>
        </w:tc>
        <w:tc>
          <w:tcPr>
            <w:tcW w:w="1195" w:type="dxa"/>
          </w:tcPr>
          <w:p w:rsidR="00937FC2" w:rsidRPr="002E754D" w:rsidRDefault="00937FC2" w:rsidP="00C55207">
            <w:pPr>
              <w:pStyle w:val="CellBody"/>
              <w:keepNext/>
              <w:jc w:val="center"/>
            </w:pPr>
            <w:r w:rsidRPr="002E754D">
              <w:t>6</w:t>
            </w:r>
          </w:p>
        </w:tc>
        <w:tc>
          <w:tcPr>
            <w:tcW w:w="3240" w:type="dxa"/>
          </w:tcPr>
          <w:p w:rsidR="00937FC2" w:rsidRPr="002E754D" w:rsidRDefault="00937FC2" w:rsidP="00C55207">
            <w:pPr>
              <w:pStyle w:val="CellBody"/>
              <w:keepNext/>
            </w:pPr>
            <w:r w:rsidRPr="002E754D">
              <w:t>Original Destination Address</w:t>
            </w:r>
          </w:p>
        </w:tc>
        <w:tc>
          <w:tcPr>
            <w:tcW w:w="2640" w:type="dxa"/>
          </w:tcPr>
          <w:p w:rsidR="00E372E7" w:rsidRDefault="00937FC2">
            <w:pPr>
              <w:pStyle w:val="CellBody"/>
              <w:keepNext/>
            </w:pPr>
            <w:r w:rsidRPr="002E754D">
              <w:t>004647484950</w:t>
            </w:r>
          </w:p>
        </w:tc>
      </w:tr>
      <w:tr w:rsidR="00937FC2" w:rsidRPr="002E754D" w:rsidTr="00937FC2">
        <w:trPr>
          <w:cantSplit/>
        </w:trPr>
        <w:tc>
          <w:tcPr>
            <w:tcW w:w="1200" w:type="dxa"/>
            <w:shd w:val="clear" w:color="auto" w:fill="F3F3F3"/>
          </w:tcPr>
          <w:p w:rsidR="00937FC2" w:rsidRPr="002E754D" w:rsidRDefault="00937FC2" w:rsidP="00C55207">
            <w:pPr>
              <w:pStyle w:val="CellBody"/>
              <w:keepNext/>
              <w:jc w:val="center"/>
            </w:pPr>
            <w:r w:rsidRPr="002E754D">
              <w:t>OSA</w:t>
            </w:r>
          </w:p>
        </w:tc>
        <w:tc>
          <w:tcPr>
            <w:tcW w:w="1195" w:type="dxa"/>
            <w:shd w:val="clear" w:color="auto" w:fill="F3F3F3"/>
          </w:tcPr>
          <w:p w:rsidR="00937FC2" w:rsidRPr="002E754D" w:rsidRDefault="00937FC2" w:rsidP="00C55207">
            <w:pPr>
              <w:pStyle w:val="CellBody"/>
              <w:keepNext/>
              <w:jc w:val="center"/>
            </w:pPr>
            <w:r w:rsidRPr="002E754D">
              <w:t>6</w:t>
            </w:r>
          </w:p>
        </w:tc>
        <w:tc>
          <w:tcPr>
            <w:tcW w:w="3240" w:type="dxa"/>
            <w:shd w:val="clear" w:color="auto" w:fill="F3F3F3"/>
          </w:tcPr>
          <w:p w:rsidR="00937FC2" w:rsidRPr="002E754D" w:rsidRDefault="00937FC2" w:rsidP="00C55207">
            <w:pPr>
              <w:pStyle w:val="CellBody"/>
              <w:keepNext/>
            </w:pPr>
            <w:r w:rsidRPr="002E754D">
              <w:t>Original Source Address</w:t>
            </w:r>
          </w:p>
        </w:tc>
        <w:tc>
          <w:tcPr>
            <w:tcW w:w="2640" w:type="dxa"/>
            <w:shd w:val="clear" w:color="auto" w:fill="F3F3F3"/>
          </w:tcPr>
          <w:p w:rsidR="00E372E7" w:rsidRDefault="00937FC2">
            <w:pPr>
              <w:pStyle w:val="CellBody"/>
              <w:keepNext/>
            </w:pPr>
            <w:r w:rsidRPr="002E754D">
              <w:t>003132333435</w:t>
            </w:r>
          </w:p>
        </w:tc>
      </w:tr>
      <w:tr w:rsidR="00937FC2" w:rsidRPr="002E754D" w:rsidTr="00937FC2">
        <w:trPr>
          <w:cantSplit/>
        </w:trPr>
        <w:tc>
          <w:tcPr>
            <w:tcW w:w="1200" w:type="dxa"/>
          </w:tcPr>
          <w:p w:rsidR="00937FC2" w:rsidRPr="002E754D" w:rsidRDefault="00937FC2" w:rsidP="00C55207">
            <w:pPr>
              <w:pStyle w:val="CellBody"/>
              <w:keepNext/>
              <w:jc w:val="center"/>
            </w:pPr>
            <w:r w:rsidRPr="002E754D">
              <w:t>VLAN Tag</w:t>
            </w:r>
          </w:p>
        </w:tc>
        <w:tc>
          <w:tcPr>
            <w:tcW w:w="1195" w:type="dxa"/>
          </w:tcPr>
          <w:p w:rsidR="00937FC2" w:rsidRPr="002E754D" w:rsidRDefault="00937FC2" w:rsidP="00C55207">
            <w:pPr>
              <w:pStyle w:val="CellBody"/>
              <w:keepNext/>
              <w:jc w:val="center"/>
            </w:pPr>
            <w:r w:rsidRPr="002E754D">
              <w:t>0 or 4</w:t>
            </w:r>
          </w:p>
        </w:tc>
        <w:tc>
          <w:tcPr>
            <w:tcW w:w="3240" w:type="dxa"/>
          </w:tcPr>
          <w:p w:rsidR="00937FC2" w:rsidRPr="002E754D" w:rsidRDefault="00937FC2" w:rsidP="00C55207">
            <w:pPr>
              <w:pStyle w:val="CellBody"/>
              <w:keepNext/>
            </w:pPr>
            <w:r w:rsidRPr="002E754D">
              <w:t>IEEE 802.1Q VLAN Tag (optional)</w:t>
            </w:r>
          </w:p>
        </w:tc>
        <w:tc>
          <w:tcPr>
            <w:tcW w:w="2640" w:type="dxa"/>
          </w:tcPr>
          <w:p w:rsidR="00E372E7" w:rsidRDefault="00937FC2">
            <w:pPr>
              <w:pStyle w:val="CellBody"/>
              <w:keepNext/>
            </w:pPr>
            <w:r w:rsidRPr="002E754D">
              <w:t>None</w:t>
            </w:r>
          </w:p>
        </w:tc>
      </w:tr>
      <w:tr w:rsidR="00937FC2" w:rsidRPr="002E754D" w:rsidTr="00937FC2">
        <w:trPr>
          <w:cantSplit/>
        </w:trPr>
        <w:tc>
          <w:tcPr>
            <w:tcW w:w="1200" w:type="dxa"/>
            <w:shd w:val="clear" w:color="auto" w:fill="F3F3F3"/>
          </w:tcPr>
          <w:p w:rsidR="00937FC2" w:rsidRPr="002E754D" w:rsidRDefault="00937FC2" w:rsidP="00C55207">
            <w:pPr>
              <w:pStyle w:val="CellBody"/>
              <w:keepNext/>
              <w:jc w:val="center"/>
            </w:pPr>
            <w:r w:rsidRPr="002E754D">
              <w:t>MTYPE</w:t>
            </w:r>
          </w:p>
        </w:tc>
        <w:tc>
          <w:tcPr>
            <w:tcW w:w="1195" w:type="dxa"/>
            <w:shd w:val="clear" w:color="auto" w:fill="F3F3F3"/>
          </w:tcPr>
          <w:p w:rsidR="00937FC2" w:rsidRPr="002E754D" w:rsidRDefault="00937FC2" w:rsidP="00C55207">
            <w:pPr>
              <w:pStyle w:val="CellBody"/>
              <w:keepNext/>
              <w:jc w:val="center"/>
            </w:pPr>
            <w:r w:rsidRPr="002E754D">
              <w:t>2</w:t>
            </w:r>
          </w:p>
        </w:tc>
        <w:tc>
          <w:tcPr>
            <w:tcW w:w="3240" w:type="dxa"/>
            <w:shd w:val="clear" w:color="auto" w:fill="F3F3F3"/>
          </w:tcPr>
          <w:p w:rsidR="00937FC2" w:rsidRPr="002E754D" w:rsidRDefault="00937FC2" w:rsidP="00C55207">
            <w:pPr>
              <w:pStyle w:val="CellBody"/>
              <w:keepNext/>
            </w:pPr>
            <w:r w:rsidRPr="002E754D">
              <w:t>0x88e1 (IEEE-assigned Ethertype)</w:t>
            </w:r>
          </w:p>
        </w:tc>
        <w:tc>
          <w:tcPr>
            <w:tcW w:w="2640" w:type="dxa"/>
            <w:shd w:val="clear" w:color="auto" w:fill="F3F3F3"/>
          </w:tcPr>
          <w:p w:rsidR="00E372E7" w:rsidRDefault="00937FC2">
            <w:pPr>
              <w:pStyle w:val="CellBody"/>
              <w:keepNext/>
            </w:pPr>
            <w:r w:rsidRPr="002E754D">
              <w:t>88e1</w:t>
            </w:r>
          </w:p>
        </w:tc>
      </w:tr>
      <w:tr w:rsidR="00937FC2" w:rsidRPr="002E754D" w:rsidTr="00937FC2">
        <w:trPr>
          <w:cantSplit/>
        </w:trPr>
        <w:tc>
          <w:tcPr>
            <w:tcW w:w="1200" w:type="dxa"/>
          </w:tcPr>
          <w:p w:rsidR="00937FC2" w:rsidRPr="002E754D" w:rsidRDefault="00937FC2" w:rsidP="00C55207">
            <w:pPr>
              <w:pStyle w:val="CellBody"/>
              <w:keepNext/>
              <w:jc w:val="center"/>
            </w:pPr>
            <w:r w:rsidRPr="002E754D">
              <w:t>MMV</w:t>
            </w:r>
          </w:p>
        </w:tc>
        <w:tc>
          <w:tcPr>
            <w:tcW w:w="1195" w:type="dxa"/>
          </w:tcPr>
          <w:p w:rsidR="00937FC2" w:rsidRPr="002E754D" w:rsidRDefault="00937FC2" w:rsidP="00C55207">
            <w:pPr>
              <w:pStyle w:val="CellBody"/>
              <w:keepNext/>
              <w:jc w:val="center"/>
            </w:pPr>
            <w:r w:rsidRPr="002E754D">
              <w:t>1</w:t>
            </w:r>
          </w:p>
        </w:tc>
        <w:tc>
          <w:tcPr>
            <w:tcW w:w="3240" w:type="dxa"/>
          </w:tcPr>
          <w:p w:rsidR="00937FC2" w:rsidRPr="002E754D" w:rsidRDefault="00937FC2" w:rsidP="00C55207">
            <w:pPr>
              <w:pStyle w:val="CellBody"/>
              <w:keepNext/>
            </w:pPr>
            <w:r w:rsidRPr="002E754D">
              <w:t>Management Message Version</w:t>
            </w:r>
          </w:p>
        </w:tc>
        <w:tc>
          <w:tcPr>
            <w:tcW w:w="2640" w:type="dxa"/>
          </w:tcPr>
          <w:p w:rsidR="00E372E7" w:rsidRDefault="00937FC2">
            <w:pPr>
              <w:pStyle w:val="CellBody"/>
              <w:keepNext/>
            </w:pPr>
            <w:r w:rsidRPr="002E754D">
              <w:t>01</w:t>
            </w:r>
          </w:p>
        </w:tc>
      </w:tr>
      <w:tr w:rsidR="00937FC2" w:rsidRPr="002E754D" w:rsidTr="00937FC2">
        <w:trPr>
          <w:cantSplit/>
        </w:trPr>
        <w:tc>
          <w:tcPr>
            <w:tcW w:w="1200" w:type="dxa"/>
            <w:shd w:val="clear" w:color="auto" w:fill="F3F3F3"/>
          </w:tcPr>
          <w:p w:rsidR="00937FC2" w:rsidRPr="002E754D" w:rsidRDefault="00937FC2" w:rsidP="00C55207">
            <w:pPr>
              <w:pStyle w:val="CellBody"/>
              <w:keepNext/>
              <w:jc w:val="center"/>
            </w:pPr>
            <w:r w:rsidRPr="002E754D">
              <w:t>MMTYPE</w:t>
            </w:r>
          </w:p>
        </w:tc>
        <w:tc>
          <w:tcPr>
            <w:tcW w:w="1195" w:type="dxa"/>
            <w:shd w:val="clear" w:color="auto" w:fill="F3F3F3"/>
          </w:tcPr>
          <w:p w:rsidR="00937FC2" w:rsidRPr="002E754D" w:rsidRDefault="00937FC2" w:rsidP="00C55207">
            <w:pPr>
              <w:pStyle w:val="CellBody"/>
              <w:keepNext/>
              <w:jc w:val="center"/>
            </w:pPr>
            <w:r w:rsidRPr="002E754D">
              <w:t>2</w:t>
            </w:r>
          </w:p>
        </w:tc>
        <w:tc>
          <w:tcPr>
            <w:tcW w:w="3240" w:type="dxa"/>
            <w:shd w:val="clear" w:color="auto" w:fill="F3F3F3"/>
          </w:tcPr>
          <w:p w:rsidR="00937FC2" w:rsidRPr="002E754D" w:rsidRDefault="00937FC2" w:rsidP="00C55207">
            <w:pPr>
              <w:pStyle w:val="CellBody"/>
              <w:keepNext/>
            </w:pPr>
            <w:r w:rsidRPr="002E754D">
              <w:t>Management Message Type</w:t>
            </w:r>
          </w:p>
        </w:tc>
        <w:tc>
          <w:tcPr>
            <w:tcW w:w="2640" w:type="dxa"/>
            <w:shd w:val="clear" w:color="auto" w:fill="F3F3F3"/>
          </w:tcPr>
          <w:p w:rsidR="00E372E7" w:rsidRDefault="00937FC2">
            <w:pPr>
              <w:pStyle w:val="CellBody"/>
              <w:keepNext/>
            </w:pPr>
            <w:r w:rsidRPr="002E754D">
              <w:t>0D60</w:t>
            </w:r>
          </w:p>
          <w:p w:rsidR="00E372E7" w:rsidRDefault="00937FC2">
            <w:pPr>
              <w:pStyle w:val="CellBody"/>
              <w:keepNext/>
            </w:pPr>
            <w:r w:rsidRPr="002E754D">
              <w:t>CM_GET_KEY.CNF</w:t>
            </w:r>
          </w:p>
        </w:tc>
      </w:tr>
      <w:tr w:rsidR="00937FC2" w:rsidRPr="002E754D" w:rsidTr="00937FC2">
        <w:trPr>
          <w:cantSplit/>
        </w:trPr>
        <w:tc>
          <w:tcPr>
            <w:tcW w:w="1200" w:type="dxa"/>
          </w:tcPr>
          <w:p w:rsidR="00937FC2" w:rsidRPr="002E754D" w:rsidRDefault="00937FC2" w:rsidP="00C55207">
            <w:pPr>
              <w:pStyle w:val="CellBody"/>
              <w:keepNext/>
              <w:jc w:val="center"/>
            </w:pPr>
            <w:r w:rsidRPr="002E754D">
              <w:t>FMI</w:t>
            </w:r>
          </w:p>
        </w:tc>
        <w:tc>
          <w:tcPr>
            <w:tcW w:w="1195" w:type="dxa"/>
          </w:tcPr>
          <w:p w:rsidR="00937FC2" w:rsidRPr="0001386E" w:rsidRDefault="00937FC2" w:rsidP="00C55207">
            <w:pPr>
              <w:pStyle w:val="CellBody"/>
              <w:keepNext/>
              <w:jc w:val="center"/>
              <w:rPr>
                <w:shd w:val="clear" w:color="auto" w:fill="FFFFFF"/>
              </w:rPr>
            </w:pPr>
            <w:r w:rsidRPr="0001386E">
              <w:rPr>
                <w:shd w:val="clear" w:color="auto" w:fill="FFFFFF"/>
              </w:rPr>
              <w:t>2</w:t>
            </w:r>
          </w:p>
        </w:tc>
        <w:tc>
          <w:tcPr>
            <w:tcW w:w="3240" w:type="dxa"/>
          </w:tcPr>
          <w:p w:rsidR="00937FC2" w:rsidRPr="0001386E" w:rsidRDefault="00937FC2" w:rsidP="00C55207">
            <w:pPr>
              <w:pStyle w:val="CellBody"/>
              <w:keepNext/>
              <w:rPr>
                <w:shd w:val="clear" w:color="auto" w:fill="FFFFFF"/>
              </w:rPr>
            </w:pPr>
            <w:r w:rsidRPr="0001386E">
              <w:rPr>
                <w:shd w:val="clear" w:color="auto" w:fill="FFFFFF"/>
              </w:rPr>
              <w:t>Fragmentation Management Information</w:t>
            </w:r>
          </w:p>
        </w:tc>
        <w:tc>
          <w:tcPr>
            <w:tcW w:w="2640" w:type="dxa"/>
          </w:tcPr>
          <w:p w:rsidR="00E372E7" w:rsidRDefault="00937FC2">
            <w:pPr>
              <w:pStyle w:val="CellBody"/>
              <w:keepNext/>
              <w:rPr>
                <w:shd w:val="clear" w:color="auto" w:fill="FFFFFF"/>
              </w:rPr>
            </w:pPr>
            <w:r w:rsidRPr="0001386E">
              <w:rPr>
                <w:shd w:val="clear" w:color="auto" w:fill="FFFFFF"/>
              </w:rPr>
              <w:t>0000</w:t>
            </w:r>
          </w:p>
        </w:tc>
      </w:tr>
      <w:tr w:rsidR="00937FC2" w:rsidRPr="002E754D" w:rsidTr="00937FC2">
        <w:trPr>
          <w:cantSplit/>
        </w:trPr>
        <w:tc>
          <w:tcPr>
            <w:tcW w:w="1200" w:type="dxa"/>
            <w:shd w:val="clear" w:color="auto" w:fill="F3F3F3"/>
          </w:tcPr>
          <w:p w:rsidR="00937FC2" w:rsidRPr="002E754D" w:rsidRDefault="00937FC2" w:rsidP="00C55207">
            <w:pPr>
              <w:pStyle w:val="CellBody"/>
              <w:keepNext/>
              <w:jc w:val="center"/>
            </w:pPr>
            <w:r w:rsidRPr="002E754D">
              <w:t>Result</w:t>
            </w:r>
          </w:p>
        </w:tc>
        <w:tc>
          <w:tcPr>
            <w:tcW w:w="1195" w:type="dxa"/>
            <w:shd w:val="clear" w:color="auto" w:fill="F3F3F3"/>
          </w:tcPr>
          <w:p w:rsidR="00937FC2" w:rsidRPr="002E754D" w:rsidRDefault="00937FC2" w:rsidP="00C55207">
            <w:pPr>
              <w:pStyle w:val="CellBody"/>
              <w:keepNext/>
              <w:jc w:val="center"/>
            </w:pPr>
            <w:r w:rsidRPr="002E754D">
              <w:t>1</w:t>
            </w:r>
          </w:p>
        </w:tc>
        <w:tc>
          <w:tcPr>
            <w:tcW w:w="3240" w:type="dxa"/>
            <w:shd w:val="clear" w:color="auto" w:fill="F3F3F3"/>
          </w:tcPr>
          <w:p w:rsidR="00937FC2" w:rsidRPr="002E754D" w:rsidRDefault="00937FC2" w:rsidP="00C55207">
            <w:pPr>
              <w:pStyle w:val="CellBody"/>
              <w:keepNext/>
            </w:pPr>
            <w:r w:rsidRPr="002E754D">
              <w:t>Result</w:t>
            </w:r>
          </w:p>
          <w:p w:rsidR="00E372E7" w:rsidRDefault="00937FC2">
            <w:pPr>
              <w:pStyle w:val="CellBody"/>
              <w:keepNext/>
            </w:pPr>
            <w:r w:rsidRPr="002E754D">
              <w:t>0x00 = key granted</w:t>
            </w:r>
          </w:p>
          <w:p w:rsidR="00E372E7" w:rsidRDefault="00937FC2">
            <w:pPr>
              <w:pStyle w:val="CellBody"/>
              <w:keepNext/>
            </w:pPr>
            <w:r w:rsidRPr="002E754D">
              <w:t>0x01 = request refused</w:t>
            </w:r>
          </w:p>
          <w:p w:rsidR="00E372E7" w:rsidRDefault="00937FC2">
            <w:pPr>
              <w:pStyle w:val="CellBody"/>
              <w:keepNext/>
            </w:pPr>
            <w:r>
              <w:t>0x02 = unsupported method/key type</w:t>
            </w:r>
          </w:p>
          <w:p w:rsidR="00E372E7" w:rsidRDefault="00937FC2">
            <w:pPr>
              <w:pStyle w:val="CellBody"/>
              <w:keepNext/>
            </w:pPr>
            <w:r>
              <w:t>0x03 - 0xFF = reserved</w:t>
            </w:r>
          </w:p>
        </w:tc>
        <w:tc>
          <w:tcPr>
            <w:tcW w:w="2640" w:type="dxa"/>
            <w:shd w:val="clear" w:color="auto" w:fill="F3F3F3"/>
          </w:tcPr>
          <w:p w:rsidR="00E372E7" w:rsidRDefault="00937FC2">
            <w:pPr>
              <w:pStyle w:val="CellBody"/>
              <w:keepNext/>
            </w:pPr>
            <w:r w:rsidRPr="002E754D">
              <w:t>00</w:t>
            </w:r>
          </w:p>
          <w:p w:rsidR="00E372E7" w:rsidRDefault="00937FC2">
            <w:pPr>
              <w:pStyle w:val="CellBody"/>
              <w:keepNext/>
            </w:pPr>
            <w:r w:rsidRPr="002E754D">
              <w:t>key granted</w:t>
            </w:r>
          </w:p>
        </w:tc>
      </w:tr>
      <w:tr w:rsidR="00937FC2" w:rsidRPr="002E754D" w:rsidTr="00937FC2">
        <w:trPr>
          <w:cantSplit/>
        </w:trPr>
        <w:tc>
          <w:tcPr>
            <w:tcW w:w="1200" w:type="dxa"/>
            <w:shd w:val="clear" w:color="auto" w:fill="auto"/>
          </w:tcPr>
          <w:p w:rsidR="00937FC2" w:rsidRPr="002E754D" w:rsidRDefault="00937FC2" w:rsidP="00C55207">
            <w:pPr>
              <w:pStyle w:val="CellBody"/>
              <w:jc w:val="center"/>
            </w:pPr>
            <w:r w:rsidRPr="002E754D">
              <w:t>KeyType</w:t>
            </w:r>
          </w:p>
        </w:tc>
        <w:tc>
          <w:tcPr>
            <w:tcW w:w="1195" w:type="dxa"/>
            <w:shd w:val="clear" w:color="auto" w:fill="auto"/>
          </w:tcPr>
          <w:p w:rsidR="00937FC2" w:rsidRPr="002E754D" w:rsidRDefault="00937FC2" w:rsidP="00C55207">
            <w:pPr>
              <w:pStyle w:val="CellBody"/>
              <w:jc w:val="center"/>
            </w:pPr>
            <w:r w:rsidRPr="002E754D">
              <w:t>1</w:t>
            </w:r>
          </w:p>
        </w:tc>
        <w:tc>
          <w:tcPr>
            <w:tcW w:w="3240" w:type="dxa"/>
            <w:shd w:val="clear" w:color="auto" w:fill="auto"/>
          </w:tcPr>
          <w:p w:rsidR="00937FC2" w:rsidRPr="002E754D" w:rsidRDefault="00937FC2" w:rsidP="00C55207">
            <w:pPr>
              <w:pStyle w:val="CellBody"/>
            </w:pPr>
            <w:r w:rsidRPr="002E754D">
              <w:t xml:space="preserve">Key Type (refer to Section </w:t>
            </w:r>
            <w:r w:rsidR="00910BE6">
              <w:fldChar w:fldCharType="begin"/>
            </w:r>
            <w:r w:rsidR="00910BE6">
              <w:instrText xml:space="preserve"> REF _Ref140328331 \r \h  \* MERGEFORMAT </w:instrText>
            </w:r>
            <w:r w:rsidR="00910BE6">
              <w:fldChar w:fldCharType="separate"/>
            </w:r>
            <w:r w:rsidR="00DA1431">
              <w:t>11.5.4.1</w:t>
            </w:r>
            <w:r w:rsidR="00910BE6">
              <w:fldChar w:fldCharType="end"/>
            </w:r>
            <w:r w:rsidRPr="002E754D">
              <w:t xml:space="preserve">). </w:t>
            </w:r>
            <w:r w:rsidRPr="002E754D">
              <w:br/>
              <w:t>Values = NMK (AES-128) | NEK (AES-128) | TEK (AES-128 | HASH_KEY (Random-3072) | nonce-only) are permitted in this message.</w:t>
            </w:r>
          </w:p>
          <w:p w:rsidR="00E372E7" w:rsidRDefault="00E372E7">
            <w:pPr>
              <w:pStyle w:val="CellBody"/>
            </w:pPr>
          </w:p>
        </w:tc>
        <w:tc>
          <w:tcPr>
            <w:tcW w:w="2640" w:type="dxa"/>
            <w:shd w:val="clear" w:color="auto" w:fill="auto"/>
          </w:tcPr>
          <w:p w:rsidR="00E372E7" w:rsidRDefault="00937FC2">
            <w:pPr>
              <w:pStyle w:val="CellBody"/>
            </w:pPr>
            <w:r w:rsidRPr="002E754D">
              <w:t>04</w:t>
            </w:r>
          </w:p>
          <w:p w:rsidR="00E372E7" w:rsidRDefault="00937FC2">
            <w:pPr>
              <w:pStyle w:val="CellBody"/>
            </w:pPr>
            <w:r w:rsidRPr="002E754D">
              <w:t>Hash Key (Random-3072)</w:t>
            </w:r>
          </w:p>
        </w:tc>
      </w:tr>
      <w:tr w:rsidR="00937FC2" w:rsidRPr="002E754D" w:rsidTr="00937FC2">
        <w:trPr>
          <w:cantSplit/>
        </w:trPr>
        <w:tc>
          <w:tcPr>
            <w:tcW w:w="1200" w:type="dxa"/>
            <w:shd w:val="clear" w:color="auto" w:fill="F3F3F3"/>
          </w:tcPr>
          <w:p w:rsidR="00937FC2" w:rsidRPr="002E754D" w:rsidRDefault="00937FC2" w:rsidP="00C55207">
            <w:pPr>
              <w:pStyle w:val="CellBody"/>
              <w:jc w:val="center"/>
            </w:pPr>
            <w:r w:rsidRPr="002E754D">
              <w:t>My Nonce</w:t>
            </w:r>
          </w:p>
        </w:tc>
        <w:tc>
          <w:tcPr>
            <w:tcW w:w="1195" w:type="dxa"/>
            <w:shd w:val="clear" w:color="auto" w:fill="F3F3F3"/>
          </w:tcPr>
          <w:p w:rsidR="00937FC2" w:rsidRPr="002E754D" w:rsidRDefault="00937FC2" w:rsidP="00C55207">
            <w:pPr>
              <w:pStyle w:val="CellBody"/>
              <w:jc w:val="center"/>
            </w:pPr>
            <w:r w:rsidRPr="002E754D">
              <w:t>4</w:t>
            </w:r>
          </w:p>
        </w:tc>
        <w:tc>
          <w:tcPr>
            <w:tcW w:w="3240" w:type="dxa"/>
            <w:shd w:val="clear" w:color="auto" w:fill="F3F3F3"/>
          </w:tcPr>
          <w:p w:rsidR="00937FC2" w:rsidRPr="002E754D" w:rsidRDefault="00937FC2" w:rsidP="00C55207">
            <w:pPr>
              <w:pStyle w:val="CellBody"/>
            </w:pPr>
            <w:r w:rsidRPr="002E754D">
              <w:t>Random number that will be used to verify next message from other end; in encrypted portion of payload.</w:t>
            </w:r>
          </w:p>
        </w:tc>
        <w:tc>
          <w:tcPr>
            <w:tcW w:w="2640" w:type="dxa"/>
            <w:shd w:val="clear" w:color="auto" w:fill="F3F3F3"/>
          </w:tcPr>
          <w:p w:rsidR="00E372E7" w:rsidRDefault="00937FC2">
            <w:pPr>
              <w:pStyle w:val="CellBody"/>
            </w:pPr>
            <w:r w:rsidRPr="002E754D">
              <w:t>33221100</w:t>
            </w:r>
          </w:p>
        </w:tc>
      </w:tr>
      <w:tr w:rsidR="00937FC2" w:rsidRPr="002E754D" w:rsidTr="00937FC2">
        <w:trPr>
          <w:cantSplit/>
        </w:trPr>
        <w:tc>
          <w:tcPr>
            <w:tcW w:w="1200" w:type="dxa"/>
            <w:shd w:val="clear" w:color="auto" w:fill="auto"/>
          </w:tcPr>
          <w:p w:rsidR="00937FC2" w:rsidRPr="002E754D" w:rsidRDefault="00937FC2" w:rsidP="00C55207">
            <w:pPr>
              <w:pStyle w:val="CellBody"/>
              <w:jc w:val="center"/>
            </w:pPr>
            <w:r w:rsidRPr="002E754D">
              <w:t>Your Nonce</w:t>
            </w:r>
          </w:p>
        </w:tc>
        <w:tc>
          <w:tcPr>
            <w:tcW w:w="1195" w:type="dxa"/>
            <w:shd w:val="clear" w:color="auto" w:fill="auto"/>
          </w:tcPr>
          <w:p w:rsidR="00937FC2" w:rsidRPr="002E754D" w:rsidRDefault="00937FC2" w:rsidP="00C55207">
            <w:pPr>
              <w:pStyle w:val="CellBody"/>
              <w:jc w:val="center"/>
            </w:pPr>
            <w:r w:rsidRPr="002E754D">
              <w:t>4</w:t>
            </w:r>
          </w:p>
        </w:tc>
        <w:tc>
          <w:tcPr>
            <w:tcW w:w="3240" w:type="dxa"/>
            <w:shd w:val="clear" w:color="auto" w:fill="auto"/>
          </w:tcPr>
          <w:p w:rsidR="00937FC2" w:rsidRPr="002E754D" w:rsidRDefault="00937FC2" w:rsidP="00C55207">
            <w:pPr>
              <w:pStyle w:val="CellBody"/>
            </w:pPr>
            <w:r w:rsidRPr="002E754D">
              <w:t>Last nonce received from recipient; it will be used to by recipient to verify this message; in encrypted portion of payload.</w:t>
            </w:r>
          </w:p>
        </w:tc>
        <w:tc>
          <w:tcPr>
            <w:tcW w:w="2640" w:type="dxa"/>
            <w:shd w:val="clear" w:color="auto" w:fill="auto"/>
          </w:tcPr>
          <w:p w:rsidR="00E372E7" w:rsidRDefault="00937FC2">
            <w:pPr>
              <w:pStyle w:val="CellBody"/>
            </w:pPr>
            <w:r w:rsidRPr="002E754D">
              <w:t>FFEEDDCC</w:t>
            </w:r>
          </w:p>
        </w:tc>
      </w:tr>
      <w:tr w:rsidR="00937FC2" w:rsidRPr="002E754D" w:rsidTr="00937FC2">
        <w:trPr>
          <w:cantSplit/>
        </w:trPr>
        <w:tc>
          <w:tcPr>
            <w:tcW w:w="1200" w:type="dxa"/>
            <w:shd w:val="clear" w:color="auto" w:fill="F3F3F3"/>
          </w:tcPr>
          <w:p w:rsidR="00937FC2" w:rsidRPr="002E754D" w:rsidRDefault="00937FC2" w:rsidP="00C55207">
            <w:pPr>
              <w:pStyle w:val="CellBody"/>
              <w:jc w:val="center"/>
            </w:pPr>
            <w:r w:rsidRPr="002E754D">
              <w:t>NID</w:t>
            </w:r>
          </w:p>
        </w:tc>
        <w:tc>
          <w:tcPr>
            <w:tcW w:w="1195" w:type="dxa"/>
            <w:shd w:val="clear" w:color="auto" w:fill="F3F3F3"/>
          </w:tcPr>
          <w:p w:rsidR="00937FC2" w:rsidRPr="002E754D" w:rsidRDefault="00937FC2" w:rsidP="00C55207">
            <w:pPr>
              <w:pStyle w:val="CellBody"/>
              <w:jc w:val="center"/>
            </w:pPr>
            <w:r w:rsidRPr="002E754D">
              <w:t>7</w:t>
            </w:r>
          </w:p>
        </w:tc>
        <w:tc>
          <w:tcPr>
            <w:tcW w:w="3240" w:type="dxa"/>
            <w:shd w:val="clear" w:color="auto" w:fill="F3F3F3"/>
          </w:tcPr>
          <w:p w:rsidR="00937FC2" w:rsidRPr="002E754D" w:rsidRDefault="00937FC2" w:rsidP="00C55207">
            <w:pPr>
              <w:pStyle w:val="CellBody"/>
            </w:pPr>
            <w:r w:rsidRPr="002E754D">
              <w:t>Network ID of STEI STA</w:t>
            </w:r>
          </w:p>
          <w:p w:rsidR="00E372E7" w:rsidRDefault="00937FC2">
            <w:pPr>
              <w:pStyle w:val="CellBody"/>
            </w:pPr>
            <w:r w:rsidRPr="002E754D">
              <w:t xml:space="preserve">The 54 LSBs of this field contain the NID (refer to Section </w:t>
            </w:r>
            <w:r w:rsidR="00910BE6">
              <w:fldChar w:fldCharType="begin" w:fldLock="1"/>
            </w:r>
            <w:r w:rsidR="00910BE6">
              <w:instrText xml:space="preserve"> REF _Ref111622907 \r \h  \* MERGEFORMAT </w:instrText>
            </w:r>
            <w:r w:rsidR="00910BE6">
              <w:fldChar w:fldCharType="separate"/>
            </w:r>
            <w:r w:rsidRPr="002E754D">
              <w:t>4.4.3.1</w:t>
            </w:r>
            <w:r w:rsidR="00910BE6">
              <w:fldChar w:fldCharType="end"/>
            </w:r>
            <w:r w:rsidRPr="002E754D">
              <w:t>). The two security bits shall be set to 0b00.</w:t>
            </w:r>
          </w:p>
        </w:tc>
        <w:tc>
          <w:tcPr>
            <w:tcW w:w="2640" w:type="dxa"/>
            <w:shd w:val="clear" w:color="auto" w:fill="F3F3F3"/>
          </w:tcPr>
          <w:p w:rsidR="00E372E7" w:rsidRDefault="00937FC2">
            <w:pPr>
              <w:pStyle w:val="CellBody"/>
            </w:pPr>
            <w:r w:rsidRPr="002E754D">
              <w:t>3F5B4FDC4D3D05</w:t>
            </w:r>
          </w:p>
        </w:tc>
      </w:tr>
      <w:tr w:rsidR="00937FC2" w:rsidRPr="002E754D" w:rsidTr="00937FC2">
        <w:trPr>
          <w:cantSplit/>
        </w:trPr>
        <w:tc>
          <w:tcPr>
            <w:tcW w:w="1200" w:type="dxa"/>
            <w:shd w:val="clear" w:color="auto" w:fill="auto"/>
          </w:tcPr>
          <w:p w:rsidR="00937FC2" w:rsidRPr="002E754D" w:rsidRDefault="00937FC2" w:rsidP="00C55207">
            <w:pPr>
              <w:pStyle w:val="CellBody"/>
              <w:jc w:val="center"/>
            </w:pPr>
            <w:r w:rsidRPr="002E754D">
              <w:t>EKS</w:t>
            </w:r>
          </w:p>
        </w:tc>
        <w:tc>
          <w:tcPr>
            <w:tcW w:w="1195" w:type="dxa"/>
            <w:shd w:val="clear" w:color="auto" w:fill="auto"/>
          </w:tcPr>
          <w:p w:rsidR="00937FC2" w:rsidRPr="002E754D" w:rsidRDefault="00937FC2" w:rsidP="00C55207">
            <w:pPr>
              <w:pStyle w:val="CellBody"/>
              <w:jc w:val="center"/>
            </w:pPr>
            <w:r w:rsidRPr="002E754D">
              <w:t>1</w:t>
            </w:r>
          </w:p>
        </w:tc>
        <w:tc>
          <w:tcPr>
            <w:tcW w:w="3240" w:type="dxa"/>
            <w:shd w:val="clear" w:color="auto" w:fill="auto"/>
          </w:tcPr>
          <w:p w:rsidR="00937FC2" w:rsidRPr="002E754D" w:rsidRDefault="00937FC2" w:rsidP="00C55207">
            <w:pPr>
              <w:pStyle w:val="CellBody"/>
            </w:pPr>
            <w:r w:rsidRPr="002E754D">
              <w:t>EKS or PEKS value depending upon Key Type</w:t>
            </w:r>
          </w:p>
          <w:p w:rsidR="00E372E7" w:rsidRDefault="00937FC2">
            <w:pPr>
              <w:pStyle w:val="CellBody"/>
            </w:pPr>
            <w:r w:rsidRPr="002E754D">
              <w:t xml:space="preserve">The four LSBs of this field contain the PEKS (refer to Section </w:t>
            </w:r>
            <w:r w:rsidR="00910BE6">
              <w:fldChar w:fldCharType="begin"/>
            </w:r>
            <w:r w:rsidR="00910BE6">
              <w:instrText xml:space="preserve"> REF _Ref140326507 \r \h  \* MERGEFORMAT </w:instrText>
            </w:r>
            <w:r w:rsidR="00910BE6">
              <w:fldChar w:fldCharType="separate"/>
            </w:r>
            <w:r w:rsidR="00DA1431">
              <w:t>11.5.2.1</w:t>
            </w:r>
            <w:r w:rsidR="00910BE6">
              <w:fldChar w:fldCharType="end"/>
            </w:r>
            <w:r w:rsidRPr="002E754D">
              <w:t xml:space="preserve">1) or EKS (refer to Section </w:t>
            </w:r>
            <w:r w:rsidR="00910BE6">
              <w:fldChar w:fldCharType="begin" w:fldLock="1"/>
            </w:r>
            <w:r w:rsidR="00910BE6">
              <w:instrText xml:space="preserve"> REF _Ref108178887 \r \h  \* MERGEFORMAT </w:instrText>
            </w:r>
            <w:r w:rsidR="00910BE6">
              <w:fldChar w:fldCharType="separate"/>
            </w:r>
            <w:r w:rsidRPr="002E754D">
              <w:t>4.4.1.5.2.8</w:t>
            </w:r>
            <w:r w:rsidR="00910BE6">
              <w:fldChar w:fldCharType="end"/>
            </w:r>
            <w:r w:rsidRPr="002E754D">
              <w:t>. The four MSBs shall be set to 0x0. If nonce-only, set to 0x0F.</w:t>
            </w:r>
          </w:p>
        </w:tc>
        <w:tc>
          <w:tcPr>
            <w:tcW w:w="2640" w:type="dxa"/>
            <w:shd w:val="clear" w:color="auto" w:fill="auto"/>
          </w:tcPr>
          <w:p w:rsidR="00E372E7" w:rsidRDefault="00937FC2">
            <w:pPr>
              <w:pStyle w:val="CellBody"/>
            </w:pPr>
            <w:r w:rsidRPr="002E754D">
              <w:t>03</w:t>
            </w:r>
          </w:p>
          <w:p w:rsidR="00E372E7" w:rsidRDefault="00937FC2">
            <w:pPr>
              <w:pStyle w:val="CellBody"/>
            </w:pPr>
            <w:r w:rsidRPr="002E754D">
              <w:t>This is the PEKS assigned to the TEK that will generated from the Hash Keys</w:t>
            </w:r>
          </w:p>
        </w:tc>
      </w:tr>
      <w:tr w:rsidR="00937FC2" w:rsidRPr="002E754D" w:rsidTr="00937FC2">
        <w:trPr>
          <w:cantSplit/>
        </w:trPr>
        <w:tc>
          <w:tcPr>
            <w:tcW w:w="1200" w:type="dxa"/>
            <w:shd w:val="clear" w:color="auto" w:fill="F3F3F3"/>
          </w:tcPr>
          <w:p w:rsidR="00937FC2" w:rsidRPr="002E754D" w:rsidRDefault="00937FC2" w:rsidP="00C55207">
            <w:pPr>
              <w:pStyle w:val="CellBody"/>
              <w:jc w:val="center"/>
            </w:pPr>
            <w:r w:rsidRPr="002E754D">
              <w:t>PID</w:t>
            </w:r>
          </w:p>
        </w:tc>
        <w:tc>
          <w:tcPr>
            <w:tcW w:w="1195" w:type="dxa"/>
            <w:shd w:val="clear" w:color="auto" w:fill="F3F3F3"/>
          </w:tcPr>
          <w:p w:rsidR="00937FC2" w:rsidRPr="002E754D" w:rsidRDefault="00937FC2" w:rsidP="00C55207">
            <w:pPr>
              <w:pStyle w:val="CellBody"/>
              <w:jc w:val="center"/>
            </w:pPr>
            <w:r w:rsidRPr="002E754D">
              <w:t>1</w:t>
            </w:r>
          </w:p>
        </w:tc>
        <w:tc>
          <w:tcPr>
            <w:tcW w:w="3240" w:type="dxa"/>
            <w:shd w:val="clear" w:color="auto" w:fill="F3F3F3"/>
          </w:tcPr>
          <w:p w:rsidR="00937FC2" w:rsidRPr="002E754D" w:rsidRDefault="00937FC2" w:rsidP="00C55207">
            <w:pPr>
              <w:pStyle w:val="CellBody"/>
            </w:pPr>
            <w:r w:rsidRPr="002E754D">
              <w:t>Protocol ID</w:t>
            </w:r>
          </w:p>
        </w:tc>
        <w:tc>
          <w:tcPr>
            <w:tcW w:w="2640" w:type="dxa"/>
            <w:shd w:val="clear" w:color="auto" w:fill="F3F3F3"/>
          </w:tcPr>
          <w:p w:rsidR="00E372E7" w:rsidRDefault="00937FC2">
            <w:pPr>
              <w:pStyle w:val="CellBody"/>
            </w:pPr>
            <w:r w:rsidRPr="002E754D">
              <w:t>03</w:t>
            </w:r>
          </w:p>
          <w:p w:rsidR="00E372E7" w:rsidRDefault="00937FC2">
            <w:pPr>
              <w:pStyle w:val="CellBody"/>
            </w:pPr>
            <w:r w:rsidRPr="002E754D">
              <w:rPr>
                <w:snapToGrid w:val="0"/>
              </w:rPr>
              <w:t>Provision STA with NMK using UKE</w:t>
            </w:r>
          </w:p>
        </w:tc>
      </w:tr>
      <w:tr w:rsidR="00937FC2" w:rsidRPr="002E754D" w:rsidTr="00937FC2">
        <w:trPr>
          <w:cantSplit/>
        </w:trPr>
        <w:tc>
          <w:tcPr>
            <w:tcW w:w="1200" w:type="dxa"/>
            <w:shd w:val="clear" w:color="auto" w:fill="auto"/>
          </w:tcPr>
          <w:p w:rsidR="00937FC2" w:rsidRPr="002E754D" w:rsidRDefault="00937FC2" w:rsidP="00C55207">
            <w:pPr>
              <w:pStyle w:val="CellBody"/>
              <w:jc w:val="center"/>
            </w:pPr>
            <w:r w:rsidRPr="002E754D">
              <w:t>PRN</w:t>
            </w:r>
          </w:p>
        </w:tc>
        <w:tc>
          <w:tcPr>
            <w:tcW w:w="1195" w:type="dxa"/>
            <w:shd w:val="clear" w:color="auto" w:fill="auto"/>
          </w:tcPr>
          <w:p w:rsidR="00937FC2" w:rsidRPr="002E754D" w:rsidRDefault="00937FC2" w:rsidP="00C55207">
            <w:pPr>
              <w:pStyle w:val="CellBody"/>
              <w:jc w:val="center"/>
            </w:pPr>
            <w:r w:rsidRPr="002E754D">
              <w:t>2</w:t>
            </w:r>
          </w:p>
        </w:tc>
        <w:tc>
          <w:tcPr>
            <w:tcW w:w="3240" w:type="dxa"/>
            <w:shd w:val="clear" w:color="auto" w:fill="auto"/>
          </w:tcPr>
          <w:p w:rsidR="00937FC2" w:rsidRPr="002E754D" w:rsidRDefault="00937FC2" w:rsidP="00C55207">
            <w:pPr>
              <w:pStyle w:val="CellBody"/>
            </w:pPr>
            <w:r w:rsidRPr="002E754D">
              <w:t>Protocol Run Number</w:t>
            </w:r>
          </w:p>
        </w:tc>
        <w:tc>
          <w:tcPr>
            <w:tcW w:w="2640" w:type="dxa"/>
            <w:shd w:val="clear" w:color="auto" w:fill="auto"/>
          </w:tcPr>
          <w:p w:rsidR="00E372E7" w:rsidRDefault="00937FC2">
            <w:pPr>
              <w:pStyle w:val="CellBody"/>
            </w:pPr>
            <w:r w:rsidRPr="002E754D">
              <w:t>AB34</w:t>
            </w:r>
          </w:p>
        </w:tc>
      </w:tr>
      <w:tr w:rsidR="00937FC2" w:rsidRPr="002E754D" w:rsidTr="00937FC2">
        <w:trPr>
          <w:cantSplit/>
        </w:trPr>
        <w:tc>
          <w:tcPr>
            <w:tcW w:w="1200" w:type="dxa"/>
            <w:tcBorders>
              <w:bottom w:val="single" w:sz="4" w:space="0" w:color="auto"/>
            </w:tcBorders>
            <w:shd w:val="clear" w:color="auto" w:fill="F3F3F3"/>
          </w:tcPr>
          <w:p w:rsidR="00937FC2" w:rsidRPr="002E754D" w:rsidRDefault="00937FC2" w:rsidP="00C55207">
            <w:pPr>
              <w:pStyle w:val="CellBody"/>
              <w:jc w:val="center"/>
            </w:pPr>
            <w:r w:rsidRPr="002E754D">
              <w:t>PMN</w:t>
            </w:r>
          </w:p>
        </w:tc>
        <w:tc>
          <w:tcPr>
            <w:tcW w:w="1195" w:type="dxa"/>
            <w:tcBorders>
              <w:bottom w:val="single" w:sz="4" w:space="0" w:color="auto"/>
            </w:tcBorders>
            <w:shd w:val="clear" w:color="auto" w:fill="F3F3F3"/>
          </w:tcPr>
          <w:p w:rsidR="00937FC2" w:rsidRPr="002E754D" w:rsidRDefault="00937FC2" w:rsidP="00C55207">
            <w:pPr>
              <w:pStyle w:val="CellBody"/>
              <w:jc w:val="center"/>
            </w:pPr>
            <w:r w:rsidRPr="002E754D">
              <w:t>1</w:t>
            </w:r>
          </w:p>
        </w:tc>
        <w:tc>
          <w:tcPr>
            <w:tcW w:w="3240" w:type="dxa"/>
            <w:tcBorders>
              <w:bottom w:val="single" w:sz="4" w:space="0" w:color="auto"/>
            </w:tcBorders>
            <w:shd w:val="clear" w:color="auto" w:fill="F3F3F3"/>
          </w:tcPr>
          <w:p w:rsidR="00937FC2" w:rsidRPr="002E754D" w:rsidRDefault="00937FC2" w:rsidP="00C55207">
            <w:pPr>
              <w:pStyle w:val="CellBody"/>
            </w:pPr>
            <w:r w:rsidRPr="002E754D">
              <w:t>Protocol Message Number</w:t>
            </w:r>
          </w:p>
        </w:tc>
        <w:tc>
          <w:tcPr>
            <w:tcW w:w="2640" w:type="dxa"/>
            <w:tcBorders>
              <w:bottom w:val="single" w:sz="4" w:space="0" w:color="auto"/>
            </w:tcBorders>
            <w:shd w:val="clear" w:color="auto" w:fill="F3F3F3"/>
          </w:tcPr>
          <w:p w:rsidR="00E372E7" w:rsidRDefault="00937FC2">
            <w:pPr>
              <w:pStyle w:val="CellBody"/>
            </w:pPr>
            <w:r w:rsidRPr="002E754D">
              <w:t>02</w:t>
            </w:r>
          </w:p>
        </w:tc>
      </w:tr>
      <w:tr w:rsidR="00937FC2" w:rsidRPr="002E754D" w:rsidTr="00937FC2">
        <w:trPr>
          <w:cantSplit/>
        </w:trPr>
        <w:tc>
          <w:tcPr>
            <w:tcW w:w="1200" w:type="dxa"/>
            <w:tcBorders>
              <w:top w:val="single" w:sz="4" w:space="0" w:color="auto"/>
              <w:bottom w:val="single" w:sz="4" w:space="0" w:color="auto"/>
            </w:tcBorders>
          </w:tcPr>
          <w:p w:rsidR="00937FC2" w:rsidRPr="002E754D" w:rsidRDefault="00937FC2" w:rsidP="00C55207">
            <w:pPr>
              <w:pStyle w:val="CellBody"/>
              <w:jc w:val="center"/>
            </w:pPr>
            <w:r w:rsidRPr="002E754D">
              <w:t>Key</w:t>
            </w:r>
          </w:p>
        </w:tc>
        <w:tc>
          <w:tcPr>
            <w:tcW w:w="1195" w:type="dxa"/>
            <w:tcBorders>
              <w:top w:val="single" w:sz="4" w:space="0" w:color="auto"/>
              <w:bottom w:val="single" w:sz="4" w:space="0" w:color="auto"/>
            </w:tcBorders>
          </w:tcPr>
          <w:p w:rsidR="00937FC2" w:rsidRPr="002E754D" w:rsidRDefault="00937FC2" w:rsidP="00C55207">
            <w:pPr>
              <w:pStyle w:val="CellBody"/>
              <w:jc w:val="center"/>
            </w:pPr>
            <w:r w:rsidRPr="002E754D">
              <w:t>var</w:t>
            </w:r>
          </w:p>
        </w:tc>
        <w:tc>
          <w:tcPr>
            <w:tcW w:w="3240" w:type="dxa"/>
            <w:tcBorders>
              <w:top w:val="single" w:sz="4" w:space="0" w:color="auto"/>
              <w:bottom w:val="single" w:sz="4" w:space="0" w:color="auto"/>
            </w:tcBorders>
          </w:tcPr>
          <w:p w:rsidR="00937FC2" w:rsidRPr="002E754D" w:rsidRDefault="00937FC2" w:rsidP="00C55207">
            <w:pPr>
              <w:pStyle w:val="CellBody"/>
            </w:pPr>
            <w:r w:rsidRPr="002E754D">
              <w:t>Encryption or Hash Key</w:t>
            </w:r>
          </w:p>
        </w:tc>
        <w:tc>
          <w:tcPr>
            <w:tcW w:w="2640" w:type="dxa"/>
            <w:tcBorders>
              <w:top w:val="single" w:sz="4" w:space="0" w:color="auto"/>
              <w:bottom w:val="single" w:sz="4" w:space="0" w:color="auto"/>
            </w:tcBorders>
          </w:tcPr>
          <w:p w:rsidR="00E372E7" w:rsidRDefault="00937FC2">
            <w:pPr>
              <w:pStyle w:val="CellBody"/>
            </w:pPr>
            <w:r w:rsidRPr="002E754D">
              <w:t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w:t>
            </w:r>
          </w:p>
        </w:tc>
      </w:tr>
    </w:tbl>
    <w:p w:rsidR="00585E53" w:rsidRPr="002E754D" w:rsidRDefault="00585E53" w:rsidP="00C55207">
      <w:pPr>
        <w:pStyle w:val="Heading3"/>
      </w:pPr>
      <w:bookmarkStart w:id="82" w:name="_Toc258243003"/>
      <w:bookmarkEnd w:id="73"/>
      <w:r w:rsidRPr="002E754D">
        <w:t>TEK Computation</w:t>
      </w:r>
      <w:bookmarkEnd w:id="82"/>
      <w:r w:rsidR="00031744" w:rsidRPr="002E754D">
        <w:fldChar w:fldCharType="begin"/>
      </w:r>
      <w:r w:rsidR="00403353" w:rsidRPr="002E754D">
        <w:instrText xml:space="preserve"> XE "TEK computation" </w:instrText>
      </w:r>
      <w:r w:rsidR="00031744" w:rsidRPr="002E754D">
        <w:fldChar w:fldCharType="end"/>
      </w:r>
    </w:p>
    <w:p w:rsidR="00585E53" w:rsidRPr="002E754D" w:rsidRDefault="00585E53" w:rsidP="00C55207">
      <w:pPr>
        <w:pStyle w:val="BodyText"/>
        <w:ind w:left="960"/>
      </w:pPr>
      <w:r w:rsidRPr="002E754D">
        <w:t xml:space="preserve">The TEK used below is computed as outlined in Section </w:t>
      </w:r>
      <w:r w:rsidR="00910BE6">
        <w:fldChar w:fldCharType="begin"/>
      </w:r>
      <w:r w:rsidR="00910BE6">
        <w:instrText xml:space="preserve"> REF _Ref140310940 \r \h  \* MERGEFORMAT </w:instrText>
      </w:r>
      <w:r w:rsidR="00910BE6">
        <w:fldChar w:fldCharType="separate"/>
      </w:r>
      <w:r w:rsidR="00DA1431">
        <w:t>7.10.2.6</w:t>
      </w:r>
      <w:r w:rsidR="00910BE6">
        <w:fldChar w:fldCharType="end"/>
      </w:r>
      <w:r w:rsidRPr="002E754D">
        <w:t>. The computed TEK =</w:t>
      </w:r>
      <w:r w:rsidR="00531C50" w:rsidRPr="002E754D">
        <w:t xml:space="preserve"> 36 6A 3B 2D 8A 0F C6 DD CA E8 C5 56 36 7D 4B EB</w:t>
      </w:r>
      <w:r w:rsidR="0042053B" w:rsidRPr="002E754D">
        <w:t>.</w:t>
      </w:r>
    </w:p>
    <w:p w:rsidR="00585E53" w:rsidRPr="002E754D" w:rsidRDefault="00585E53" w:rsidP="00C55207">
      <w:pPr>
        <w:pStyle w:val="Heading3"/>
      </w:pPr>
      <w:bookmarkStart w:id="83" w:name="_Toc258243004"/>
      <w:r w:rsidRPr="002E754D">
        <w:t>CM_SET_KEY.REQ in CM_ENCRYPTED_PAYLOAD.IND</w:t>
      </w:r>
      <w:bookmarkEnd w:id="83"/>
      <w:r w:rsidR="00031744" w:rsidRPr="002E754D">
        <w:fldChar w:fldCharType="begin"/>
      </w:r>
      <w:r w:rsidR="00DB1DE8" w:rsidRPr="002E754D">
        <w:instrText xml:space="preserve"> XE "CM_SET_KEY.REQ in CM_ENCRYPTED_PAYLOAD.IND " </w:instrText>
      </w:r>
      <w:r w:rsidR="00031744" w:rsidRPr="002E754D">
        <w:fldChar w:fldCharType="end"/>
      </w:r>
    </w:p>
    <w:p w:rsidR="00D01365" w:rsidRDefault="00C14F4F">
      <w:pPr>
        <w:pStyle w:val="TableTitle"/>
      </w:pPr>
      <w:bookmarkStart w:id="84" w:name="_Toc314918463"/>
      <w:bookmarkStart w:id="85" w:name="_Ref140689288"/>
      <w:bookmarkStart w:id="86" w:name="_Toc121672166"/>
      <w:r>
        <w:t xml:space="preserve">Table </w:t>
      </w:r>
      <w:r w:rsidR="00031744">
        <w:fldChar w:fldCharType="begin"/>
      </w:r>
      <w:r>
        <w:instrText xml:space="preserve"> STYLEREF 1 \s </w:instrText>
      </w:r>
      <w:r w:rsidR="00031744">
        <w:fldChar w:fldCharType="separate"/>
      </w:r>
      <w:r w:rsidR="00DA1431">
        <w:rPr>
          <w:noProof/>
        </w:rPr>
        <w:t>13</w:t>
      </w:r>
      <w:r w:rsidR="00031744">
        <w:fldChar w:fldCharType="end"/>
      </w:r>
      <w:r>
        <w:noBreakHyphen/>
      </w:r>
      <w:r w:rsidR="00031744">
        <w:fldChar w:fldCharType="begin"/>
      </w:r>
      <w:r>
        <w:instrText xml:space="preserve"> SEQ Table \* ARABIC \s 1 </w:instrText>
      </w:r>
      <w:r w:rsidR="00031744">
        <w:fldChar w:fldCharType="separate"/>
      </w:r>
      <w:r w:rsidR="00DA1431">
        <w:rPr>
          <w:noProof/>
        </w:rPr>
        <w:t>9</w:t>
      </w:r>
      <w:r w:rsidR="00031744">
        <w:fldChar w:fldCharType="end"/>
      </w:r>
      <w:r>
        <w:t xml:space="preserve">: </w:t>
      </w:r>
      <w:r w:rsidRPr="002E754D">
        <w:t>CM_SET_KEY.REQ Provisioning NMK Using UKE – Payload of Message 3</w:t>
      </w:r>
      <w:bookmarkEnd w:id="84"/>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111"/>
        <w:gridCol w:w="295"/>
        <w:gridCol w:w="3035"/>
        <w:gridCol w:w="719"/>
        <w:gridCol w:w="1920"/>
      </w:tblGrid>
      <w:tr w:rsidR="00585E53" w:rsidRPr="002E754D">
        <w:trPr>
          <w:tblHeader/>
        </w:trPr>
        <w:tc>
          <w:tcPr>
            <w:tcW w:w="1320" w:type="dxa"/>
            <w:shd w:val="clear" w:color="auto" w:fill="E6E6E6"/>
          </w:tcPr>
          <w:bookmarkEnd w:id="85"/>
          <w:bookmarkEnd w:id="86"/>
          <w:p w:rsidR="00E372E7" w:rsidRDefault="00585E53">
            <w:pPr>
              <w:pStyle w:val="CellHeading"/>
              <w:keepNext/>
            </w:pPr>
            <w:r w:rsidRPr="002E754D">
              <w:t>Field</w:t>
            </w:r>
          </w:p>
        </w:tc>
        <w:tc>
          <w:tcPr>
            <w:tcW w:w="1111" w:type="dxa"/>
            <w:shd w:val="clear" w:color="auto" w:fill="E6E6E6"/>
          </w:tcPr>
          <w:p w:rsidR="00E372E7" w:rsidRDefault="00585E53">
            <w:pPr>
              <w:pStyle w:val="CellHeading"/>
              <w:keepNext/>
            </w:pPr>
            <w:r w:rsidRPr="002E754D">
              <w:t>Field Size (Octets)</w:t>
            </w:r>
          </w:p>
        </w:tc>
        <w:tc>
          <w:tcPr>
            <w:tcW w:w="3330" w:type="dxa"/>
            <w:gridSpan w:val="2"/>
            <w:shd w:val="clear" w:color="auto" w:fill="E6E6E6"/>
          </w:tcPr>
          <w:p w:rsidR="00E372E7" w:rsidRDefault="00585E53">
            <w:pPr>
              <w:pStyle w:val="CellHeading"/>
              <w:keepNext/>
            </w:pPr>
            <w:r w:rsidRPr="002E754D">
              <w:t>Definition</w:t>
            </w:r>
          </w:p>
        </w:tc>
        <w:tc>
          <w:tcPr>
            <w:tcW w:w="2639" w:type="dxa"/>
            <w:gridSpan w:val="2"/>
            <w:shd w:val="clear" w:color="auto" w:fill="E6E6E6"/>
          </w:tcPr>
          <w:p w:rsidR="00E372E7" w:rsidRDefault="00585E53">
            <w:pPr>
              <w:pStyle w:val="CellHeading"/>
              <w:keepNext/>
            </w:pPr>
            <w:r w:rsidRPr="002E754D">
              <w:t>Example Value</w:t>
            </w:r>
          </w:p>
          <w:p w:rsidR="00E372E7" w:rsidRDefault="00585E53">
            <w:pPr>
              <w:pStyle w:val="CellHeading"/>
              <w:keepNext/>
            </w:pPr>
            <w:r w:rsidRPr="002E754D">
              <w:t>(Left Octet = LSByte)</w:t>
            </w:r>
          </w:p>
        </w:tc>
      </w:tr>
      <w:tr w:rsidR="00585E53" w:rsidRPr="002E754D">
        <w:tc>
          <w:tcPr>
            <w:tcW w:w="1320" w:type="dxa"/>
            <w:shd w:val="clear" w:color="auto" w:fill="auto"/>
          </w:tcPr>
          <w:p w:rsidR="00585E53" w:rsidRPr="002E754D" w:rsidRDefault="00585E53" w:rsidP="00C55207">
            <w:pPr>
              <w:pStyle w:val="CellBody"/>
              <w:keepNext/>
              <w:jc w:val="center"/>
            </w:pPr>
            <w:r w:rsidRPr="002E754D">
              <w:t>ODA</w:t>
            </w:r>
          </w:p>
        </w:tc>
        <w:tc>
          <w:tcPr>
            <w:tcW w:w="1111" w:type="dxa"/>
            <w:shd w:val="clear" w:color="auto" w:fill="auto"/>
          </w:tcPr>
          <w:p w:rsidR="00585E53" w:rsidRPr="002E754D" w:rsidRDefault="00585E53" w:rsidP="00C55207">
            <w:pPr>
              <w:pStyle w:val="CellBody"/>
              <w:keepNext/>
              <w:jc w:val="center"/>
            </w:pPr>
            <w:r w:rsidRPr="002E754D">
              <w:t>6</w:t>
            </w:r>
          </w:p>
        </w:tc>
        <w:tc>
          <w:tcPr>
            <w:tcW w:w="3330" w:type="dxa"/>
            <w:gridSpan w:val="2"/>
            <w:shd w:val="clear" w:color="auto" w:fill="auto"/>
          </w:tcPr>
          <w:p w:rsidR="00585E53" w:rsidRPr="002E754D" w:rsidRDefault="00585E53" w:rsidP="00C55207">
            <w:pPr>
              <w:pStyle w:val="CellBody"/>
              <w:keepNext/>
            </w:pPr>
            <w:r w:rsidRPr="002E754D">
              <w:t>Original Destination Address</w:t>
            </w:r>
          </w:p>
        </w:tc>
        <w:tc>
          <w:tcPr>
            <w:tcW w:w="2639" w:type="dxa"/>
            <w:gridSpan w:val="2"/>
            <w:shd w:val="clear" w:color="auto" w:fill="auto"/>
          </w:tcPr>
          <w:p w:rsidR="00E372E7" w:rsidRDefault="00585E53">
            <w:pPr>
              <w:pStyle w:val="CellBody"/>
              <w:keepNext/>
            </w:pPr>
            <w:r w:rsidRPr="002E754D">
              <w:t>003132333435</w:t>
            </w:r>
          </w:p>
        </w:tc>
      </w:tr>
      <w:tr w:rsidR="00585E53" w:rsidRPr="002E754D">
        <w:tc>
          <w:tcPr>
            <w:tcW w:w="1320" w:type="dxa"/>
            <w:shd w:val="clear" w:color="auto" w:fill="F3F3F3"/>
          </w:tcPr>
          <w:p w:rsidR="00585E53" w:rsidRPr="002E754D" w:rsidRDefault="00585E53" w:rsidP="00C55207">
            <w:pPr>
              <w:pStyle w:val="CellBody"/>
              <w:keepNext/>
              <w:jc w:val="center"/>
            </w:pPr>
            <w:r w:rsidRPr="002E754D">
              <w:t>OSA</w:t>
            </w:r>
          </w:p>
        </w:tc>
        <w:tc>
          <w:tcPr>
            <w:tcW w:w="1111" w:type="dxa"/>
            <w:shd w:val="clear" w:color="auto" w:fill="F3F3F3"/>
          </w:tcPr>
          <w:p w:rsidR="00585E53" w:rsidRPr="002E754D" w:rsidRDefault="00585E53" w:rsidP="00C55207">
            <w:pPr>
              <w:pStyle w:val="CellBody"/>
              <w:keepNext/>
              <w:jc w:val="center"/>
            </w:pPr>
            <w:r w:rsidRPr="002E754D">
              <w:t>6</w:t>
            </w:r>
          </w:p>
        </w:tc>
        <w:tc>
          <w:tcPr>
            <w:tcW w:w="3330" w:type="dxa"/>
            <w:gridSpan w:val="2"/>
            <w:shd w:val="clear" w:color="auto" w:fill="F3F3F3"/>
          </w:tcPr>
          <w:p w:rsidR="00585E53" w:rsidRPr="002E754D" w:rsidRDefault="00585E53" w:rsidP="00C55207">
            <w:pPr>
              <w:pStyle w:val="CellBody"/>
              <w:keepNext/>
            </w:pPr>
            <w:r w:rsidRPr="002E754D">
              <w:t>Original Source Address</w:t>
            </w:r>
          </w:p>
        </w:tc>
        <w:tc>
          <w:tcPr>
            <w:tcW w:w="2639" w:type="dxa"/>
            <w:gridSpan w:val="2"/>
            <w:shd w:val="clear" w:color="auto" w:fill="F3F3F3"/>
          </w:tcPr>
          <w:p w:rsidR="00E372E7" w:rsidRDefault="00585E53">
            <w:pPr>
              <w:pStyle w:val="CellBody"/>
              <w:keepNext/>
            </w:pPr>
            <w:r w:rsidRPr="002E754D">
              <w:t>004647484950</w:t>
            </w:r>
          </w:p>
        </w:tc>
      </w:tr>
      <w:tr w:rsidR="00585E53" w:rsidRPr="002E754D">
        <w:tc>
          <w:tcPr>
            <w:tcW w:w="1320" w:type="dxa"/>
            <w:shd w:val="clear" w:color="auto" w:fill="auto"/>
          </w:tcPr>
          <w:p w:rsidR="00585E53" w:rsidRPr="002E754D" w:rsidRDefault="00585E53" w:rsidP="00C55207">
            <w:pPr>
              <w:pStyle w:val="CellBody"/>
              <w:keepNext/>
              <w:jc w:val="center"/>
            </w:pPr>
            <w:r w:rsidRPr="002E754D">
              <w:t>VLAN Tag</w:t>
            </w:r>
          </w:p>
        </w:tc>
        <w:tc>
          <w:tcPr>
            <w:tcW w:w="1111" w:type="dxa"/>
            <w:shd w:val="clear" w:color="auto" w:fill="auto"/>
          </w:tcPr>
          <w:p w:rsidR="00585E53" w:rsidRPr="002E754D" w:rsidRDefault="00585E53" w:rsidP="00C55207">
            <w:pPr>
              <w:pStyle w:val="CellBody"/>
              <w:keepNext/>
              <w:jc w:val="center"/>
            </w:pPr>
            <w:r w:rsidRPr="002E754D">
              <w:t>0 or 4</w:t>
            </w:r>
          </w:p>
        </w:tc>
        <w:tc>
          <w:tcPr>
            <w:tcW w:w="3330" w:type="dxa"/>
            <w:gridSpan w:val="2"/>
            <w:shd w:val="clear" w:color="auto" w:fill="auto"/>
          </w:tcPr>
          <w:p w:rsidR="00585E53" w:rsidRPr="00937FC2" w:rsidRDefault="00585E53" w:rsidP="00C55207">
            <w:pPr>
              <w:pStyle w:val="CellBody"/>
              <w:keepNext/>
            </w:pPr>
            <w:r w:rsidRPr="00937FC2">
              <w:t>IEEE 802.1Q VLAN Tag (optional)</w:t>
            </w:r>
          </w:p>
        </w:tc>
        <w:tc>
          <w:tcPr>
            <w:tcW w:w="2639" w:type="dxa"/>
            <w:gridSpan w:val="2"/>
            <w:shd w:val="clear" w:color="auto" w:fill="auto"/>
          </w:tcPr>
          <w:p w:rsidR="00E372E7" w:rsidRDefault="00585E53">
            <w:pPr>
              <w:pStyle w:val="CellBody"/>
              <w:keepNext/>
            </w:pPr>
            <w:r w:rsidRPr="002E754D">
              <w:t>None</w:t>
            </w:r>
          </w:p>
        </w:tc>
      </w:tr>
      <w:tr w:rsidR="00585E53" w:rsidRPr="002E754D">
        <w:tc>
          <w:tcPr>
            <w:tcW w:w="1320" w:type="dxa"/>
            <w:shd w:val="clear" w:color="auto" w:fill="F3F3F3"/>
          </w:tcPr>
          <w:p w:rsidR="00585E53" w:rsidRPr="002E754D" w:rsidRDefault="00585E53" w:rsidP="00C55207">
            <w:pPr>
              <w:pStyle w:val="CellBody"/>
              <w:keepNext/>
              <w:jc w:val="center"/>
            </w:pPr>
            <w:r w:rsidRPr="002E754D">
              <w:t>MTYPE</w:t>
            </w:r>
          </w:p>
        </w:tc>
        <w:tc>
          <w:tcPr>
            <w:tcW w:w="1111" w:type="dxa"/>
            <w:shd w:val="clear" w:color="auto" w:fill="F3F3F3"/>
          </w:tcPr>
          <w:p w:rsidR="00585E53" w:rsidRPr="002E754D" w:rsidRDefault="00585E53" w:rsidP="00C55207">
            <w:pPr>
              <w:pStyle w:val="CellBody"/>
              <w:keepNext/>
              <w:jc w:val="center"/>
            </w:pPr>
            <w:r w:rsidRPr="002E754D">
              <w:t>2</w:t>
            </w:r>
          </w:p>
        </w:tc>
        <w:tc>
          <w:tcPr>
            <w:tcW w:w="3330" w:type="dxa"/>
            <w:gridSpan w:val="2"/>
            <w:shd w:val="clear" w:color="auto" w:fill="F3F3F3"/>
          </w:tcPr>
          <w:p w:rsidR="00585E53" w:rsidRPr="002E754D" w:rsidRDefault="00585E53" w:rsidP="00C55207">
            <w:pPr>
              <w:pStyle w:val="CellBody"/>
              <w:keepNext/>
            </w:pPr>
            <w:r w:rsidRPr="002E754D">
              <w:t>0x88e1 (IEEE-assigned Ethertype)</w:t>
            </w:r>
          </w:p>
        </w:tc>
        <w:tc>
          <w:tcPr>
            <w:tcW w:w="2639" w:type="dxa"/>
            <w:gridSpan w:val="2"/>
            <w:shd w:val="clear" w:color="auto" w:fill="F3F3F3"/>
          </w:tcPr>
          <w:p w:rsidR="00E372E7" w:rsidRDefault="00585E53">
            <w:pPr>
              <w:pStyle w:val="CellBody"/>
              <w:keepNext/>
            </w:pPr>
            <w:r w:rsidRPr="002E754D">
              <w:t>88e1</w:t>
            </w:r>
          </w:p>
        </w:tc>
      </w:tr>
      <w:tr w:rsidR="00585E53" w:rsidRPr="002E754D">
        <w:tc>
          <w:tcPr>
            <w:tcW w:w="1320" w:type="dxa"/>
            <w:shd w:val="clear" w:color="auto" w:fill="auto"/>
          </w:tcPr>
          <w:p w:rsidR="00585E53" w:rsidRPr="002E754D" w:rsidRDefault="00585E53" w:rsidP="00C55207">
            <w:pPr>
              <w:pStyle w:val="CellBody"/>
              <w:keepNext/>
              <w:jc w:val="center"/>
            </w:pPr>
            <w:r w:rsidRPr="002E754D">
              <w:t>MMV</w:t>
            </w:r>
          </w:p>
        </w:tc>
        <w:tc>
          <w:tcPr>
            <w:tcW w:w="1111" w:type="dxa"/>
            <w:shd w:val="clear" w:color="auto" w:fill="auto"/>
          </w:tcPr>
          <w:p w:rsidR="00585E53" w:rsidRPr="002E754D" w:rsidRDefault="00585E53" w:rsidP="00C55207">
            <w:pPr>
              <w:pStyle w:val="CellBody"/>
              <w:keepNext/>
              <w:jc w:val="center"/>
            </w:pPr>
            <w:r w:rsidRPr="002E754D">
              <w:t>1</w:t>
            </w:r>
          </w:p>
        </w:tc>
        <w:tc>
          <w:tcPr>
            <w:tcW w:w="3330" w:type="dxa"/>
            <w:gridSpan w:val="2"/>
            <w:shd w:val="clear" w:color="auto" w:fill="auto"/>
          </w:tcPr>
          <w:p w:rsidR="00585E53" w:rsidRPr="002E754D" w:rsidRDefault="00585E53" w:rsidP="00C55207">
            <w:pPr>
              <w:pStyle w:val="CellBody"/>
              <w:keepNext/>
            </w:pPr>
            <w:r w:rsidRPr="002E754D">
              <w:t>Management Message Version</w:t>
            </w:r>
          </w:p>
        </w:tc>
        <w:tc>
          <w:tcPr>
            <w:tcW w:w="2639" w:type="dxa"/>
            <w:gridSpan w:val="2"/>
            <w:shd w:val="clear" w:color="auto" w:fill="auto"/>
          </w:tcPr>
          <w:p w:rsidR="00E372E7" w:rsidRDefault="00531C50">
            <w:pPr>
              <w:pStyle w:val="CellBody"/>
              <w:keepNext/>
            </w:pPr>
            <w:r w:rsidRPr="002E754D">
              <w:t>01</w:t>
            </w:r>
          </w:p>
        </w:tc>
      </w:tr>
      <w:tr w:rsidR="00585E53" w:rsidRPr="002E754D">
        <w:tc>
          <w:tcPr>
            <w:tcW w:w="1320" w:type="dxa"/>
            <w:shd w:val="clear" w:color="auto" w:fill="F3F3F3"/>
          </w:tcPr>
          <w:p w:rsidR="00585E53" w:rsidRPr="002E754D" w:rsidRDefault="00585E53" w:rsidP="00C55207">
            <w:pPr>
              <w:pStyle w:val="CellBody"/>
              <w:keepNext/>
              <w:jc w:val="center"/>
            </w:pPr>
            <w:r w:rsidRPr="002E754D">
              <w:t>MMTYPE</w:t>
            </w:r>
          </w:p>
        </w:tc>
        <w:tc>
          <w:tcPr>
            <w:tcW w:w="1111" w:type="dxa"/>
            <w:shd w:val="clear" w:color="auto" w:fill="F3F3F3"/>
          </w:tcPr>
          <w:p w:rsidR="00585E53" w:rsidRPr="002E754D" w:rsidRDefault="00585E53" w:rsidP="00C55207">
            <w:pPr>
              <w:pStyle w:val="CellBody"/>
              <w:keepNext/>
              <w:jc w:val="center"/>
            </w:pPr>
            <w:r w:rsidRPr="002E754D">
              <w:t>2</w:t>
            </w:r>
          </w:p>
        </w:tc>
        <w:tc>
          <w:tcPr>
            <w:tcW w:w="3330" w:type="dxa"/>
            <w:gridSpan w:val="2"/>
            <w:shd w:val="clear" w:color="auto" w:fill="F3F3F3"/>
          </w:tcPr>
          <w:p w:rsidR="00585E53" w:rsidRPr="002E754D" w:rsidRDefault="00585E53" w:rsidP="00C55207">
            <w:pPr>
              <w:pStyle w:val="CellBody"/>
              <w:keepNext/>
            </w:pPr>
            <w:r w:rsidRPr="002E754D">
              <w:t>Management Message Type</w:t>
            </w:r>
          </w:p>
        </w:tc>
        <w:tc>
          <w:tcPr>
            <w:tcW w:w="2639" w:type="dxa"/>
            <w:gridSpan w:val="2"/>
            <w:shd w:val="clear" w:color="auto" w:fill="F3F3F3"/>
          </w:tcPr>
          <w:p w:rsidR="00E372E7" w:rsidRDefault="00585E53">
            <w:pPr>
              <w:pStyle w:val="CellBody"/>
              <w:keepNext/>
            </w:pPr>
            <w:r w:rsidRPr="002E754D">
              <w:t>0860</w:t>
            </w:r>
          </w:p>
          <w:p w:rsidR="00E372E7" w:rsidRDefault="00585E53">
            <w:pPr>
              <w:pStyle w:val="CellBody"/>
              <w:keepNext/>
            </w:pPr>
            <w:r w:rsidRPr="002E754D">
              <w:t>CM_SET_KEY.REQ</w:t>
            </w:r>
          </w:p>
        </w:tc>
      </w:tr>
      <w:tr w:rsidR="00585E53" w:rsidRPr="002E754D">
        <w:tc>
          <w:tcPr>
            <w:tcW w:w="1320" w:type="dxa"/>
            <w:shd w:val="clear" w:color="auto" w:fill="auto"/>
          </w:tcPr>
          <w:p w:rsidR="00585E53" w:rsidRPr="002E754D" w:rsidRDefault="00585E53" w:rsidP="00C55207">
            <w:pPr>
              <w:pStyle w:val="CellBody"/>
              <w:keepNext/>
              <w:jc w:val="center"/>
            </w:pPr>
            <w:r w:rsidRPr="002E754D">
              <w:t>FMI</w:t>
            </w:r>
          </w:p>
        </w:tc>
        <w:tc>
          <w:tcPr>
            <w:tcW w:w="1111" w:type="dxa"/>
            <w:shd w:val="clear" w:color="auto" w:fill="auto"/>
          </w:tcPr>
          <w:p w:rsidR="00585E53" w:rsidRPr="0001386E" w:rsidRDefault="009D590F" w:rsidP="00C55207">
            <w:pPr>
              <w:pStyle w:val="CellBody"/>
              <w:keepNext/>
              <w:jc w:val="center"/>
              <w:rPr>
                <w:shd w:val="clear" w:color="auto" w:fill="FFFFFF"/>
              </w:rPr>
            </w:pPr>
            <w:r w:rsidRPr="0001386E">
              <w:rPr>
                <w:shd w:val="clear" w:color="auto" w:fill="FFFFFF"/>
              </w:rPr>
              <w:t>2</w:t>
            </w:r>
          </w:p>
        </w:tc>
        <w:tc>
          <w:tcPr>
            <w:tcW w:w="3330" w:type="dxa"/>
            <w:gridSpan w:val="2"/>
            <w:shd w:val="clear" w:color="auto" w:fill="auto"/>
          </w:tcPr>
          <w:p w:rsidR="00585E53" w:rsidRPr="0001386E" w:rsidRDefault="00585E53" w:rsidP="00C55207">
            <w:pPr>
              <w:pStyle w:val="CellBody"/>
              <w:keepNext/>
              <w:rPr>
                <w:shd w:val="clear" w:color="auto" w:fill="FFFFFF"/>
              </w:rPr>
            </w:pPr>
            <w:r w:rsidRPr="0001386E">
              <w:rPr>
                <w:shd w:val="clear" w:color="auto" w:fill="FFFFFF"/>
              </w:rPr>
              <w:t>Fragmentation Management Information</w:t>
            </w:r>
          </w:p>
        </w:tc>
        <w:tc>
          <w:tcPr>
            <w:tcW w:w="2639" w:type="dxa"/>
            <w:gridSpan w:val="2"/>
            <w:shd w:val="clear" w:color="auto" w:fill="auto"/>
          </w:tcPr>
          <w:p w:rsidR="00E372E7" w:rsidRDefault="00585E53">
            <w:pPr>
              <w:pStyle w:val="CellBody"/>
              <w:keepNext/>
              <w:rPr>
                <w:shd w:val="clear" w:color="auto" w:fill="FFFFFF"/>
              </w:rPr>
            </w:pPr>
            <w:r w:rsidRPr="0001386E">
              <w:rPr>
                <w:shd w:val="clear" w:color="auto" w:fill="FFFFFF"/>
              </w:rPr>
              <w:t>00</w:t>
            </w:r>
            <w:r w:rsidR="009D590F" w:rsidRPr="0001386E">
              <w:rPr>
                <w:shd w:val="clear" w:color="auto" w:fill="FFFFFF"/>
              </w:rPr>
              <w:t>00</w:t>
            </w:r>
          </w:p>
        </w:tc>
      </w:tr>
      <w:tr w:rsidR="00585E53" w:rsidRPr="002E754D">
        <w:tc>
          <w:tcPr>
            <w:tcW w:w="1320" w:type="dxa"/>
            <w:shd w:val="clear" w:color="auto" w:fill="F3F3F3"/>
          </w:tcPr>
          <w:p w:rsidR="00585E53" w:rsidRPr="002E754D" w:rsidRDefault="00585E53" w:rsidP="00C55207">
            <w:pPr>
              <w:pStyle w:val="CellBody"/>
              <w:jc w:val="center"/>
            </w:pPr>
            <w:r w:rsidRPr="002E754D">
              <w:t>Key Type</w:t>
            </w:r>
          </w:p>
        </w:tc>
        <w:tc>
          <w:tcPr>
            <w:tcW w:w="1111" w:type="dxa"/>
            <w:shd w:val="clear" w:color="auto" w:fill="F3F3F3"/>
          </w:tcPr>
          <w:p w:rsidR="00585E53" w:rsidRPr="002E754D" w:rsidRDefault="00585E53" w:rsidP="00C55207">
            <w:pPr>
              <w:pStyle w:val="CellBody"/>
              <w:jc w:val="center"/>
            </w:pPr>
            <w:r w:rsidRPr="002E754D">
              <w:t>1</w:t>
            </w:r>
          </w:p>
        </w:tc>
        <w:tc>
          <w:tcPr>
            <w:tcW w:w="3330" w:type="dxa"/>
            <w:gridSpan w:val="2"/>
            <w:shd w:val="clear" w:color="auto" w:fill="F3F3F3"/>
          </w:tcPr>
          <w:p w:rsidR="00585E53" w:rsidRPr="002E754D" w:rsidRDefault="00585E53" w:rsidP="00C55207">
            <w:pPr>
              <w:pStyle w:val="CellBody"/>
            </w:pPr>
            <w:r w:rsidRPr="002E754D">
              <w:t>Key Type</w:t>
            </w:r>
          </w:p>
        </w:tc>
        <w:tc>
          <w:tcPr>
            <w:tcW w:w="2639" w:type="dxa"/>
            <w:gridSpan w:val="2"/>
            <w:shd w:val="clear" w:color="auto" w:fill="F3F3F3"/>
          </w:tcPr>
          <w:p w:rsidR="00E372E7" w:rsidRDefault="00585E53">
            <w:pPr>
              <w:pStyle w:val="CellBody"/>
            </w:pPr>
            <w:r w:rsidRPr="002E754D">
              <w:t>01</w:t>
            </w:r>
          </w:p>
          <w:p w:rsidR="00E372E7" w:rsidRDefault="00585E53">
            <w:pPr>
              <w:pStyle w:val="CellBody"/>
            </w:pPr>
            <w:r w:rsidRPr="002E754D">
              <w:t>NMK (AES-128)</w:t>
            </w:r>
          </w:p>
        </w:tc>
      </w:tr>
      <w:tr w:rsidR="00585E53" w:rsidRPr="002E754D">
        <w:tc>
          <w:tcPr>
            <w:tcW w:w="1320" w:type="dxa"/>
            <w:shd w:val="clear" w:color="auto" w:fill="auto"/>
          </w:tcPr>
          <w:p w:rsidR="00585E53" w:rsidRPr="002E754D" w:rsidRDefault="00585E53" w:rsidP="00C55207">
            <w:pPr>
              <w:pStyle w:val="CellBody"/>
              <w:jc w:val="center"/>
            </w:pPr>
            <w:r w:rsidRPr="002E754D">
              <w:t>My Nonce</w:t>
            </w:r>
          </w:p>
        </w:tc>
        <w:tc>
          <w:tcPr>
            <w:tcW w:w="1111" w:type="dxa"/>
            <w:shd w:val="clear" w:color="auto" w:fill="auto"/>
          </w:tcPr>
          <w:p w:rsidR="00585E53" w:rsidRPr="002E754D" w:rsidRDefault="00585E53" w:rsidP="00C55207">
            <w:pPr>
              <w:pStyle w:val="CellBody"/>
              <w:jc w:val="center"/>
            </w:pPr>
            <w:r w:rsidRPr="002E754D">
              <w:t>4</w:t>
            </w:r>
          </w:p>
        </w:tc>
        <w:tc>
          <w:tcPr>
            <w:tcW w:w="3330" w:type="dxa"/>
            <w:gridSpan w:val="2"/>
            <w:shd w:val="clear" w:color="auto" w:fill="auto"/>
          </w:tcPr>
          <w:p w:rsidR="00585E53" w:rsidRPr="002E754D" w:rsidRDefault="00585E53" w:rsidP="00C55207">
            <w:pPr>
              <w:pStyle w:val="CellBody"/>
            </w:pPr>
            <w:r w:rsidRPr="002E754D">
              <w:t>Random number that will be used to verify next message from other end; in encrypted portion of payload.</w:t>
            </w:r>
          </w:p>
        </w:tc>
        <w:tc>
          <w:tcPr>
            <w:tcW w:w="2639" w:type="dxa"/>
            <w:gridSpan w:val="2"/>
            <w:shd w:val="clear" w:color="auto" w:fill="auto"/>
          </w:tcPr>
          <w:p w:rsidR="00E372E7" w:rsidRDefault="00585E53">
            <w:pPr>
              <w:pStyle w:val="CellBody"/>
            </w:pPr>
            <w:r w:rsidRPr="002E754D">
              <w:t>FFEEDDCC</w:t>
            </w:r>
          </w:p>
          <w:p w:rsidR="00E372E7" w:rsidRDefault="00585E53">
            <w:pPr>
              <w:pStyle w:val="CellBody"/>
            </w:pPr>
            <w:r w:rsidRPr="002E754D">
              <w:t>Note: It is not necessary for a STA generate more than one new nonce within the same protocol run</w:t>
            </w:r>
          </w:p>
        </w:tc>
      </w:tr>
      <w:tr w:rsidR="00585E53" w:rsidRPr="002E754D">
        <w:tc>
          <w:tcPr>
            <w:tcW w:w="1320" w:type="dxa"/>
            <w:shd w:val="clear" w:color="auto" w:fill="F3F3F3"/>
          </w:tcPr>
          <w:p w:rsidR="00585E53" w:rsidRPr="002E754D" w:rsidRDefault="00585E53" w:rsidP="00C55207">
            <w:pPr>
              <w:pStyle w:val="CellBody"/>
              <w:jc w:val="center"/>
            </w:pPr>
            <w:r w:rsidRPr="002E754D">
              <w:t>Your Nonce</w:t>
            </w:r>
          </w:p>
        </w:tc>
        <w:tc>
          <w:tcPr>
            <w:tcW w:w="1111" w:type="dxa"/>
            <w:shd w:val="clear" w:color="auto" w:fill="F3F3F3"/>
          </w:tcPr>
          <w:p w:rsidR="00585E53" w:rsidRPr="002E754D" w:rsidRDefault="00585E53" w:rsidP="00C55207">
            <w:pPr>
              <w:pStyle w:val="CellBody"/>
              <w:jc w:val="center"/>
            </w:pPr>
            <w:r w:rsidRPr="002E754D">
              <w:t>4</w:t>
            </w:r>
          </w:p>
        </w:tc>
        <w:tc>
          <w:tcPr>
            <w:tcW w:w="3330" w:type="dxa"/>
            <w:gridSpan w:val="2"/>
            <w:shd w:val="clear" w:color="auto" w:fill="F3F3F3"/>
          </w:tcPr>
          <w:p w:rsidR="00585E53" w:rsidRPr="002E754D" w:rsidRDefault="00585E53" w:rsidP="00C55207">
            <w:pPr>
              <w:pStyle w:val="CellBody"/>
            </w:pPr>
            <w:r w:rsidRPr="002E754D">
              <w:t>Last nonce received from recipient; it will be used by recipient to verify this message; in encrypted portion of payload.</w:t>
            </w:r>
          </w:p>
        </w:tc>
        <w:tc>
          <w:tcPr>
            <w:tcW w:w="2639" w:type="dxa"/>
            <w:gridSpan w:val="2"/>
            <w:shd w:val="clear" w:color="auto" w:fill="F3F3F3"/>
          </w:tcPr>
          <w:p w:rsidR="00E372E7" w:rsidRDefault="00585E53">
            <w:pPr>
              <w:pStyle w:val="CellBody"/>
            </w:pPr>
            <w:r w:rsidRPr="002E754D">
              <w:t>33221100</w:t>
            </w:r>
          </w:p>
        </w:tc>
      </w:tr>
      <w:tr w:rsidR="00585E53" w:rsidRPr="002E754D">
        <w:tc>
          <w:tcPr>
            <w:tcW w:w="1320" w:type="dxa"/>
            <w:shd w:val="clear" w:color="auto" w:fill="auto"/>
          </w:tcPr>
          <w:p w:rsidR="00585E53" w:rsidRPr="002E754D" w:rsidRDefault="00585E53" w:rsidP="00C55207">
            <w:pPr>
              <w:pStyle w:val="CellBody"/>
              <w:jc w:val="center"/>
            </w:pPr>
            <w:r w:rsidRPr="002E754D">
              <w:t>PID</w:t>
            </w:r>
          </w:p>
        </w:tc>
        <w:tc>
          <w:tcPr>
            <w:tcW w:w="1111" w:type="dxa"/>
            <w:shd w:val="clear" w:color="auto" w:fill="auto"/>
          </w:tcPr>
          <w:p w:rsidR="00585E53" w:rsidRPr="002E754D" w:rsidRDefault="00585E53" w:rsidP="00C55207">
            <w:pPr>
              <w:pStyle w:val="CellBody"/>
              <w:jc w:val="center"/>
            </w:pPr>
            <w:r w:rsidRPr="002E754D">
              <w:t>1</w:t>
            </w:r>
          </w:p>
        </w:tc>
        <w:tc>
          <w:tcPr>
            <w:tcW w:w="3330" w:type="dxa"/>
            <w:gridSpan w:val="2"/>
            <w:shd w:val="clear" w:color="auto" w:fill="auto"/>
          </w:tcPr>
          <w:p w:rsidR="00585E53" w:rsidRPr="002E754D" w:rsidRDefault="00585E53" w:rsidP="00C55207">
            <w:pPr>
              <w:pStyle w:val="CellBody"/>
            </w:pPr>
            <w:r w:rsidRPr="002E754D">
              <w:t xml:space="preserve">Protocol for which Set Key is asserted </w:t>
            </w:r>
          </w:p>
          <w:p w:rsidR="00E372E7" w:rsidRDefault="00585E53">
            <w:pPr>
              <w:pStyle w:val="CellBody"/>
            </w:pPr>
            <w:r w:rsidRPr="002E754D">
              <w:t>Note: This is included since MME not always in encrypted payload)</w:t>
            </w:r>
          </w:p>
          <w:p w:rsidR="00E372E7" w:rsidRDefault="00585E53">
            <w:pPr>
              <w:pStyle w:val="CellBody"/>
            </w:pPr>
            <w:r w:rsidRPr="002E754D">
              <w:t xml:space="preserve">Refer to Section </w:t>
            </w:r>
            <w:r w:rsidR="00910BE6">
              <w:fldChar w:fldCharType="begin"/>
            </w:r>
            <w:r w:rsidR="00910BE6">
              <w:instrText xml:space="preserve"> REF _Ref140380494 \r \h  \* MERGEFORMAT </w:instrText>
            </w:r>
            <w:r w:rsidR="00910BE6">
              <w:fldChar w:fldCharType="separate"/>
            </w:r>
            <w:r w:rsidR="00DA1431">
              <w:t>11.5.2.3</w:t>
            </w:r>
            <w:r w:rsidR="00910BE6">
              <w:fldChar w:fldCharType="end"/>
            </w:r>
            <w:r w:rsidRPr="002E754D">
              <w:t xml:space="preserve"> for information.</w:t>
            </w:r>
          </w:p>
        </w:tc>
        <w:tc>
          <w:tcPr>
            <w:tcW w:w="2639" w:type="dxa"/>
            <w:gridSpan w:val="2"/>
            <w:shd w:val="clear" w:color="auto" w:fill="auto"/>
          </w:tcPr>
          <w:p w:rsidR="00E372E7" w:rsidRDefault="00585E53">
            <w:pPr>
              <w:pStyle w:val="CellBody"/>
            </w:pPr>
            <w:r w:rsidRPr="002E754D">
              <w:t>03</w:t>
            </w:r>
          </w:p>
          <w:p w:rsidR="00E372E7" w:rsidRDefault="00585E53">
            <w:pPr>
              <w:pStyle w:val="CellBody"/>
            </w:pPr>
            <w:r w:rsidRPr="002E754D">
              <w:rPr>
                <w:snapToGrid w:val="0"/>
              </w:rPr>
              <w:t>Provision STA with NMK using UKE</w:t>
            </w:r>
          </w:p>
        </w:tc>
      </w:tr>
      <w:tr w:rsidR="00585E53" w:rsidRPr="002E754D">
        <w:tc>
          <w:tcPr>
            <w:tcW w:w="1320" w:type="dxa"/>
            <w:shd w:val="clear" w:color="auto" w:fill="F3F3F3"/>
          </w:tcPr>
          <w:p w:rsidR="00585E53" w:rsidRPr="002E754D" w:rsidDel="000F0A3C" w:rsidRDefault="00585E53" w:rsidP="00C55207">
            <w:pPr>
              <w:pStyle w:val="CellBody"/>
              <w:jc w:val="center"/>
            </w:pPr>
            <w:r w:rsidRPr="002E754D">
              <w:t>PRN</w:t>
            </w:r>
          </w:p>
        </w:tc>
        <w:tc>
          <w:tcPr>
            <w:tcW w:w="1111" w:type="dxa"/>
            <w:shd w:val="clear" w:color="auto" w:fill="F3F3F3"/>
          </w:tcPr>
          <w:p w:rsidR="00585E53" w:rsidRPr="002E754D" w:rsidDel="000F0A3C" w:rsidRDefault="00585E53" w:rsidP="00C55207">
            <w:pPr>
              <w:pStyle w:val="CellBody"/>
              <w:jc w:val="center"/>
            </w:pPr>
            <w:r w:rsidRPr="002E754D">
              <w:t>2</w:t>
            </w:r>
          </w:p>
        </w:tc>
        <w:tc>
          <w:tcPr>
            <w:tcW w:w="3330" w:type="dxa"/>
            <w:gridSpan w:val="2"/>
            <w:shd w:val="clear" w:color="auto" w:fill="F3F3F3"/>
          </w:tcPr>
          <w:p w:rsidR="00585E53" w:rsidRPr="002E754D" w:rsidDel="000F0A3C" w:rsidRDefault="003E0221" w:rsidP="00C55207">
            <w:pPr>
              <w:pStyle w:val="CellBody"/>
            </w:pPr>
            <w:r w:rsidRPr="002E754D">
              <w:t>Protocol Run Number (r</w:t>
            </w:r>
            <w:r w:rsidR="00585E53" w:rsidRPr="002E754D">
              <w:t xml:space="preserve">efer to Section </w:t>
            </w:r>
            <w:r w:rsidR="00910BE6">
              <w:fldChar w:fldCharType="begin"/>
            </w:r>
            <w:r w:rsidR="00910BE6">
              <w:instrText xml:space="preserve"> REF _Ref108691685 \r \h  \* MERGEFORMAT </w:instrText>
            </w:r>
            <w:r w:rsidR="00910BE6">
              <w:fldChar w:fldCharType="separate"/>
            </w:r>
            <w:r w:rsidR="00DA1431">
              <w:t>11.5.2.4</w:t>
            </w:r>
            <w:r w:rsidR="00910BE6">
              <w:fldChar w:fldCharType="end"/>
            </w:r>
            <w:r w:rsidR="00585E53" w:rsidRPr="002E754D">
              <w:t>)</w:t>
            </w:r>
          </w:p>
        </w:tc>
        <w:tc>
          <w:tcPr>
            <w:tcW w:w="2639" w:type="dxa"/>
            <w:gridSpan w:val="2"/>
            <w:shd w:val="clear" w:color="auto" w:fill="F3F3F3"/>
          </w:tcPr>
          <w:p w:rsidR="00E372E7" w:rsidRDefault="00585E53">
            <w:pPr>
              <w:pStyle w:val="CellBody"/>
            </w:pPr>
            <w:r w:rsidRPr="002E754D">
              <w:t>AB34</w:t>
            </w:r>
          </w:p>
        </w:tc>
      </w:tr>
      <w:tr w:rsidR="00585E53" w:rsidRPr="002E754D">
        <w:tc>
          <w:tcPr>
            <w:tcW w:w="1320" w:type="dxa"/>
            <w:shd w:val="clear" w:color="auto" w:fill="auto"/>
          </w:tcPr>
          <w:p w:rsidR="00585E53" w:rsidRPr="002E754D" w:rsidDel="000F0A3C" w:rsidRDefault="00585E53" w:rsidP="00C55207">
            <w:pPr>
              <w:pStyle w:val="CellBody"/>
              <w:jc w:val="center"/>
            </w:pPr>
            <w:r w:rsidRPr="002E754D">
              <w:t>PMN</w:t>
            </w:r>
          </w:p>
        </w:tc>
        <w:tc>
          <w:tcPr>
            <w:tcW w:w="1111" w:type="dxa"/>
            <w:shd w:val="clear" w:color="auto" w:fill="auto"/>
          </w:tcPr>
          <w:p w:rsidR="00585E53" w:rsidRPr="002E754D" w:rsidDel="000F0A3C" w:rsidRDefault="00585E53" w:rsidP="00C55207">
            <w:pPr>
              <w:pStyle w:val="CellBody"/>
              <w:jc w:val="center"/>
            </w:pPr>
            <w:r w:rsidRPr="002E754D">
              <w:t>1</w:t>
            </w:r>
          </w:p>
        </w:tc>
        <w:tc>
          <w:tcPr>
            <w:tcW w:w="3330" w:type="dxa"/>
            <w:gridSpan w:val="2"/>
            <w:shd w:val="clear" w:color="auto" w:fill="auto"/>
          </w:tcPr>
          <w:p w:rsidR="00585E53" w:rsidRPr="002E754D" w:rsidDel="000F0A3C" w:rsidRDefault="00585E53" w:rsidP="00C55207">
            <w:pPr>
              <w:pStyle w:val="CellBody"/>
            </w:pPr>
            <w:r w:rsidRPr="002E754D">
              <w:t>Protocol Message Number (</w:t>
            </w:r>
            <w:r w:rsidR="003E0221" w:rsidRPr="002E754D">
              <w:t>r</w:t>
            </w:r>
            <w:r w:rsidRPr="002E754D">
              <w:t xml:space="preserve">efer to Section </w:t>
            </w:r>
            <w:r w:rsidR="00910BE6">
              <w:fldChar w:fldCharType="begin"/>
            </w:r>
            <w:r w:rsidR="00910BE6">
              <w:instrText xml:space="preserve"> REF _Ref140476719 \r \h  \* MERGEFORMAT </w:instrText>
            </w:r>
            <w:r w:rsidR="00910BE6">
              <w:fldChar w:fldCharType="separate"/>
            </w:r>
            <w:r w:rsidR="00DA1431">
              <w:t>11.5.2.5</w:t>
            </w:r>
            <w:r w:rsidR="00910BE6">
              <w:fldChar w:fldCharType="end"/>
            </w:r>
            <w:r w:rsidRPr="002E754D">
              <w:t>)</w:t>
            </w:r>
          </w:p>
        </w:tc>
        <w:tc>
          <w:tcPr>
            <w:tcW w:w="2639" w:type="dxa"/>
            <w:gridSpan w:val="2"/>
            <w:shd w:val="clear" w:color="auto" w:fill="auto"/>
          </w:tcPr>
          <w:p w:rsidR="00E372E7" w:rsidRDefault="00585E53">
            <w:pPr>
              <w:pStyle w:val="CellBody"/>
            </w:pPr>
            <w:r w:rsidRPr="002E754D">
              <w:t>03</w:t>
            </w:r>
          </w:p>
        </w:tc>
      </w:tr>
      <w:tr w:rsidR="00585E53" w:rsidRPr="002E754D">
        <w:tc>
          <w:tcPr>
            <w:tcW w:w="1320" w:type="dxa"/>
            <w:shd w:val="clear" w:color="auto" w:fill="F3F3F3"/>
          </w:tcPr>
          <w:p w:rsidR="00585E53" w:rsidRPr="002E754D" w:rsidRDefault="00585E53" w:rsidP="00C55207">
            <w:pPr>
              <w:pStyle w:val="CellBody"/>
              <w:jc w:val="center"/>
            </w:pPr>
            <w:r w:rsidRPr="002E754D">
              <w:t>CCo Capability</w:t>
            </w:r>
          </w:p>
        </w:tc>
        <w:tc>
          <w:tcPr>
            <w:tcW w:w="1111" w:type="dxa"/>
            <w:shd w:val="clear" w:color="auto" w:fill="F3F3F3"/>
          </w:tcPr>
          <w:p w:rsidR="00585E53" w:rsidRPr="002E754D" w:rsidRDefault="00585E53" w:rsidP="00C55207">
            <w:pPr>
              <w:pStyle w:val="CellBody"/>
              <w:jc w:val="center"/>
            </w:pPr>
            <w:r w:rsidRPr="002E754D">
              <w:t>1</w:t>
            </w:r>
          </w:p>
        </w:tc>
        <w:tc>
          <w:tcPr>
            <w:tcW w:w="3330" w:type="dxa"/>
            <w:gridSpan w:val="2"/>
            <w:shd w:val="clear" w:color="auto" w:fill="F3F3F3"/>
          </w:tcPr>
          <w:p w:rsidR="00585E53" w:rsidRPr="002E754D" w:rsidRDefault="00585E53" w:rsidP="00C55207">
            <w:pPr>
              <w:pStyle w:val="CellBody"/>
            </w:pPr>
            <w:r w:rsidRPr="002E754D">
              <w:t xml:space="preserve">The two LSBs of this field contain the STA’s CCo capability. The interpretation of these bits is the same as in Section </w:t>
            </w:r>
            <w:r w:rsidR="00910BE6">
              <w:fldChar w:fldCharType="begin"/>
            </w:r>
            <w:r w:rsidR="00910BE6">
              <w:instrText xml:space="preserve"> REF _Ref109698983 \r \h  \* MERGEFORMAT </w:instrText>
            </w:r>
            <w:r w:rsidR="00910BE6">
              <w:fldChar w:fldCharType="separate"/>
            </w:r>
            <w:r w:rsidR="00DA1431">
              <w:t>4.4.3.15.4.6.2</w:t>
            </w:r>
            <w:r w:rsidR="00910BE6">
              <w:fldChar w:fldCharType="end"/>
            </w:r>
            <w:r w:rsidRPr="002E754D">
              <w:t>. The six MSBs of this field are set to 0b000000</w:t>
            </w:r>
          </w:p>
        </w:tc>
        <w:tc>
          <w:tcPr>
            <w:tcW w:w="2639" w:type="dxa"/>
            <w:gridSpan w:val="2"/>
            <w:shd w:val="clear" w:color="auto" w:fill="F3F3F3"/>
          </w:tcPr>
          <w:p w:rsidR="00E372E7" w:rsidRDefault="00585E53">
            <w:pPr>
              <w:pStyle w:val="CellBody"/>
            </w:pPr>
            <w:r w:rsidRPr="002E754D">
              <w:t>02</w:t>
            </w:r>
          </w:p>
          <w:p w:rsidR="00E372E7" w:rsidRDefault="00811AF0">
            <w:pPr>
              <w:pStyle w:val="CellBody"/>
            </w:pPr>
            <w:r w:rsidRPr="002E754D">
              <w:t>Level-2</w:t>
            </w:r>
            <w:r w:rsidR="00585E53" w:rsidRPr="002E754D">
              <w:t xml:space="preserve"> CCo Capable</w:t>
            </w:r>
          </w:p>
        </w:tc>
      </w:tr>
      <w:tr w:rsidR="00585E53" w:rsidRPr="002E754D">
        <w:tc>
          <w:tcPr>
            <w:tcW w:w="1320" w:type="dxa"/>
            <w:shd w:val="clear" w:color="auto" w:fill="auto"/>
          </w:tcPr>
          <w:p w:rsidR="00585E53" w:rsidRPr="002E754D" w:rsidRDefault="00585E53" w:rsidP="00C55207">
            <w:pPr>
              <w:pStyle w:val="CellBody"/>
              <w:jc w:val="center"/>
            </w:pPr>
            <w:r w:rsidRPr="002E754D">
              <w:t>NID</w:t>
            </w:r>
          </w:p>
        </w:tc>
        <w:tc>
          <w:tcPr>
            <w:tcW w:w="1111" w:type="dxa"/>
            <w:shd w:val="clear" w:color="auto" w:fill="auto"/>
          </w:tcPr>
          <w:p w:rsidR="00585E53" w:rsidRPr="002E754D" w:rsidRDefault="00585E53" w:rsidP="00C55207">
            <w:pPr>
              <w:pStyle w:val="CellBody"/>
              <w:jc w:val="center"/>
            </w:pPr>
            <w:r w:rsidRPr="002E754D">
              <w:t>7</w:t>
            </w:r>
          </w:p>
        </w:tc>
        <w:tc>
          <w:tcPr>
            <w:tcW w:w="3330" w:type="dxa"/>
            <w:gridSpan w:val="2"/>
            <w:shd w:val="clear" w:color="auto" w:fill="auto"/>
          </w:tcPr>
          <w:p w:rsidR="00585E53" w:rsidRPr="002E754D" w:rsidRDefault="00585E53" w:rsidP="00C55207">
            <w:pPr>
              <w:pStyle w:val="CellBody"/>
            </w:pPr>
            <w:r w:rsidRPr="002E754D">
              <w:t>Network ID of transmitting STA</w:t>
            </w:r>
          </w:p>
          <w:p w:rsidR="00E372E7" w:rsidRDefault="00585E53">
            <w:pPr>
              <w:pStyle w:val="CellBody"/>
            </w:pPr>
            <w:r w:rsidRPr="002E754D">
              <w:t>The 54 LSBs of this field contain the NID (refer to Section 3.4.3.1). The two MSBs shall be set to 0b00.</w:t>
            </w:r>
          </w:p>
        </w:tc>
        <w:tc>
          <w:tcPr>
            <w:tcW w:w="2639" w:type="dxa"/>
            <w:gridSpan w:val="2"/>
            <w:shd w:val="clear" w:color="auto" w:fill="auto"/>
          </w:tcPr>
          <w:p w:rsidR="00E372E7" w:rsidRDefault="00585E53">
            <w:pPr>
              <w:pStyle w:val="CellBody"/>
            </w:pPr>
            <w:r w:rsidRPr="002E754D">
              <w:t>3F5B4FDC4D3D05</w:t>
            </w:r>
          </w:p>
        </w:tc>
      </w:tr>
      <w:tr w:rsidR="00585E53" w:rsidRPr="002E754D">
        <w:trPr>
          <w:cantSplit/>
        </w:trPr>
        <w:tc>
          <w:tcPr>
            <w:tcW w:w="1320" w:type="dxa"/>
            <w:shd w:val="clear" w:color="auto" w:fill="F3F3F3"/>
          </w:tcPr>
          <w:p w:rsidR="00585E53" w:rsidRPr="002E754D" w:rsidRDefault="00585E53" w:rsidP="00C55207">
            <w:pPr>
              <w:pStyle w:val="CellBody"/>
              <w:jc w:val="center"/>
            </w:pPr>
            <w:r w:rsidRPr="002E754D">
              <w:t>NewEKS</w:t>
            </w:r>
          </w:p>
        </w:tc>
        <w:tc>
          <w:tcPr>
            <w:tcW w:w="1111" w:type="dxa"/>
            <w:shd w:val="clear" w:color="auto" w:fill="F3F3F3"/>
          </w:tcPr>
          <w:p w:rsidR="00585E53" w:rsidRPr="002E754D" w:rsidRDefault="00585E53" w:rsidP="00C55207">
            <w:pPr>
              <w:pStyle w:val="CellBody"/>
              <w:jc w:val="center"/>
            </w:pPr>
            <w:r w:rsidRPr="002E754D">
              <w:t>1</w:t>
            </w:r>
          </w:p>
        </w:tc>
        <w:tc>
          <w:tcPr>
            <w:tcW w:w="3330" w:type="dxa"/>
            <w:gridSpan w:val="2"/>
            <w:shd w:val="clear" w:color="auto" w:fill="F3F3F3"/>
          </w:tcPr>
          <w:p w:rsidR="00585E53" w:rsidRPr="002E754D" w:rsidRDefault="00585E53" w:rsidP="00C55207">
            <w:pPr>
              <w:pStyle w:val="CellBody"/>
            </w:pPr>
            <w:r w:rsidRPr="002E754D">
              <w:t>New Encryption Key Select or New Payload Encryption Key Select depending upon value of Key Type</w:t>
            </w:r>
          </w:p>
          <w:p w:rsidR="00E372E7" w:rsidRDefault="0034328D">
            <w:pPr>
              <w:pStyle w:val="CellBody"/>
            </w:pPr>
            <w:r w:rsidRPr="002E754D">
              <w:t xml:space="preserve">The four LSBs of this field contain the PEKS (refer to Section </w:t>
            </w:r>
            <w:r w:rsidR="00910BE6">
              <w:fldChar w:fldCharType="begin"/>
            </w:r>
            <w:r w:rsidR="00910BE6">
              <w:instrText xml:space="preserve"> REF _Ref140326507 \r \h  \* MERGEFORMAT </w:instrText>
            </w:r>
            <w:r w:rsidR="00910BE6">
              <w:fldChar w:fldCharType="separate"/>
            </w:r>
            <w:r w:rsidR="00DA1431">
              <w:t>11.5.2.1</w:t>
            </w:r>
            <w:r w:rsidR="00910BE6">
              <w:fldChar w:fldCharType="end"/>
            </w:r>
            <w:r w:rsidRPr="002E754D">
              <w:t xml:space="preserve"> ) or EKS (refer to Section </w:t>
            </w:r>
            <w:r w:rsidR="00910BE6">
              <w:fldChar w:fldCharType="begin" w:fldLock="1"/>
            </w:r>
            <w:r w:rsidR="00910BE6">
              <w:instrText xml:space="preserve"> REF _Ref108178887 \r \h  \* MERGEFORMAT </w:instrText>
            </w:r>
            <w:r w:rsidR="00910BE6">
              <w:fldChar w:fldCharType="separate"/>
            </w:r>
            <w:r w:rsidRPr="002E754D">
              <w:t>4.4.1.5.2.8</w:t>
            </w:r>
            <w:r w:rsidR="00910BE6">
              <w:fldChar w:fldCharType="end"/>
            </w:r>
            <w:r w:rsidRPr="002E754D">
              <w:t>). The four MSBs shall be set to 0x0.</w:t>
            </w:r>
          </w:p>
        </w:tc>
        <w:tc>
          <w:tcPr>
            <w:tcW w:w="2639" w:type="dxa"/>
            <w:gridSpan w:val="2"/>
            <w:shd w:val="clear" w:color="auto" w:fill="F3F3F3"/>
          </w:tcPr>
          <w:p w:rsidR="00E372E7" w:rsidRDefault="00585E53">
            <w:pPr>
              <w:pStyle w:val="CellBody"/>
            </w:pPr>
            <w:r w:rsidRPr="002E754D">
              <w:t>01</w:t>
            </w:r>
          </w:p>
          <w:p w:rsidR="00E372E7" w:rsidRDefault="00531C50">
            <w:pPr>
              <w:pStyle w:val="CellBody"/>
            </w:pPr>
            <w:r w:rsidRPr="002E754D">
              <w:t>NewEKS is ignored when Key Type is NMK</w:t>
            </w:r>
          </w:p>
        </w:tc>
      </w:tr>
      <w:tr w:rsidR="00D61758">
        <w:tc>
          <w:tcPr>
            <w:tcW w:w="1320" w:type="dxa"/>
            <w:shd w:val="clear" w:color="auto" w:fill="auto"/>
          </w:tcPr>
          <w:p w:rsidR="00585E53" w:rsidRPr="002E754D" w:rsidRDefault="00585E53" w:rsidP="00C55207">
            <w:pPr>
              <w:pStyle w:val="CellBody"/>
              <w:jc w:val="center"/>
            </w:pPr>
            <w:r w:rsidRPr="002E754D">
              <w:t>NewKEY</w:t>
            </w:r>
          </w:p>
        </w:tc>
        <w:tc>
          <w:tcPr>
            <w:tcW w:w="1406" w:type="dxa"/>
            <w:gridSpan w:val="2"/>
            <w:shd w:val="clear" w:color="auto" w:fill="auto"/>
          </w:tcPr>
          <w:p w:rsidR="00585E53" w:rsidRPr="002E754D" w:rsidRDefault="00585E53" w:rsidP="00C55207">
            <w:pPr>
              <w:pStyle w:val="CellBody"/>
              <w:jc w:val="center"/>
            </w:pPr>
            <w:r w:rsidRPr="002E754D">
              <w:t>0, 16 or 384</w:t>
            </w:r>
          </w:p>
        </w:tc>
        <w:tc>
          <w:tcPr>
            <w:tcW w:w="3754" w:type="dxa"/>
            <w:gridSpan w:val="2"/>
            <w:shd w:val="clear" w:color="auto" w:fill="auto"/>
          </w:tcPr>
          <w:p w:rsidR="00585E53" w:rsidRPr="002E754D" w:rsidRDefault="00585E53" w:rsidP="00C55207">
            <w:pPr>
              <w:pStyle w:val="CellBody"/>
            </w:pPr>
            <w:r w:rsidRPr="002E754D">
              <w:t>New Key (none, 128-bit AES Key or 3072-bit Hash Key)</w:t>
            </w:r>
          </w:p>
        </w:tc>
        <w:tc>
          <w:tcPr>
            <w:tcW w:w="1920" w:type="dxa"/>
            <w:shd w:val="clear" w:color="auto" w:fill="auto"/>
          </w:tcPr>
          <w:p w:rsidR="00E372E7" w:rsidRDefault="00585E53">
            <w:pPr>
              <w:pStyle w:val="CellBody"/>
            </w:pPr>
            <w:r w:rsidRPr="002E754D">
              <w:t>0088119922AA33BB</w:t>
            </w:r>
          </w:p>
          <w:p w:rsidR="00E372E7" w:rsidRDefault="00585E53">
            <w:pPr>
              <w:pStyle w:val="CellBody"/>
            </w:pPr>
            <w:r w:rsidRPr="002E754D">
              <w:t>44CC55DD66EE77FF</w:t>
            </w:r>
          </w:p>
          <w:p w:rsidR="00E372E7" w:rsidRDefault="00585E53">
            <w:pPr>
              <w:pStyle w:val="CellBody"/>
            </w:pPr>
            <w:r w:rsidRPr="002E754D">
              <w:t>(NMK)</w:t>
            </w:r>
          </w:p>
        </w:tc>
      </w:tr>
    </w:tbl>
    <w:p w:rsidR="00D01365" w:rsidRDefault="00C14F4F">
      <w:pPr>
        <w:pStyle w:val="TableTitle"/>
      </w:pPr>
      <w:bookmarkStart w:id="87" w:name="_Toc314918464"/>
      <w:bookmarkStart w:id="88" w:name="_Ref140689289"/>
      <w:bookmarkStart w:id="89" w:name="_Toc121672161"/>
      <w:r>
        <w:t xml:space="preserve">Table </w:t>
      </w:r>
      <w:r w:rsidR="00031744">
        <w:fldChar w:fldCharType="begin"/>
      </w:r>
      <w:r>
        <w:instrText xml:space="preserve"> STYLEREF 1 \s </w:instrText>
      </w:r>
      <w:r w:rsidR="00031744">
        <w:fldChar w:fldCharType="separate"/>
      </w:r>
      <w:r w:rsidR="00DA1431">
        <w:rPr>
          <w:noProof/>
        </w:rPr>
        <w:t>13</w:t>
      </w:r>
      <w:r w:rsidR="00031744">
        <w:fldChar w:fldCharType="end"/>
      </w:r>
      <w:r>
        <w:noBreakHyphen/>
      </w:r>
      <w:r w:rsidR="00031744">
        <w:fldChar w:fldCharType="begin"/>
      </w:r>
      <w:r>
        <w:instrText xml:space="preserve"> SEQ Table \* ARABIC \s 1 </w:instrText>
      </w:r>
      <w:r w:rsidR="00031744">
        <w:fldChar w:fldCharType="separate"/>
      </w:r>
      <w:r w:rsidR="00DA1431">
        <w:rPr>
          <w:noProof/>
        </w:rPr>
        <w:t>10</w:t>
      </w:r>
      <w:r w:rsidR="00031744">
        <w:fldChar w:fldCharType="end"/>
      </w:r>
      <w:r>
        <w:t xml:space="preserve">: </w:t>
      </w:r>
      <w:r w:rsidRPr="002E754D">
        <w:t>CM_ENCRYPTED_PAYLOAD.IND Provisioning NMK Using UKE – Message 3</w:t>
      </w:r>
      <w:bookmarkEnd w:id="87"/>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406"/>
        <w:gridCol w:w="2675"/>
        <w:gridCol w:w="1260"/>
        <w:gridCol w:w="1739"/>
      </w:tblGrid>
      <w:tr w:rsidR="00937FC2" w:rsidRPr="002E754D" w:rsidTr="00937FC2">
        <w:trPr>
          <w:tblHeader/>
        </w:trPr>
        <w:tc>
          <w:tcPr>
            <w:tcW w:w="1320" w:type="dxa"/>
            <w:shd w:val="clear" w:color="auto" w:fill="E6E6E6"/>
          </w:tcPr>
          <w:bookmarkEnd w:id="88"/>
          <w:bookmarkEnd w:id="89"/>
          <w:p w:rsidR="00937FC2" w:rsidRPr="002E754D" w:rsidRDefault="00937FC2" w:rsidP="00C55207">
            <w:pPr>
              <w:pStyle w:val="CellHeading"/>
              <w:keepNext/>
            </w:pPr>
            <w:r w:rsidRPr="002E754D">
              <w:t>Field</w:t>
            </w:r>
          </w:p>
        </w:tc>
        <w:tc>
          <w:tcPr>
            <w:tcW w:w="1406" w:type="dxa"/>
            <w:shd w:val="clear" w:color="auto" w:fill="E6E6E6"/>
          </w:tcPr>
          <w:p w:rsidR="00937FC2" w:rsidRPr="002E754D" w:rsidRDefault="00937FC2" w:rsidP="00C55207">
            <w:pPr>
              <w:pStyle w:val="CellHeading"/>
              <w:keepNext/>
            </w:pPr>
            <w:r w:rsidRPr="002E754D">
              <w:t>Field Size (Octets)</w:t>
            </w:r>
          </w:p>
        </w:tc>
        <w:tc>
          <w:tcPr>
            <w:tcW w:w="2675" w:type="dxa"/>
            <w:shd w:val="clear" w:color="auto" w:fill="E6E6E6"/>
          </w:tcPr>
          <w:p w:rsidR="00E372E7" w:rsidRDefault="00937FC2">
            <w:pPr>
              <w:pStyle w:val="CellHeading"/>
              <w:keepNext/>
            </w:pPr>
            <w:r w:rsidRPr="002E754D">
              <w:t>Definition</w:t>
            </w:r>
          </w:p>
        </w:tc>
        <w:tc>
          <w:tcPr>
            <w:tcW w:w="2999" w:type="dxa"/>
            <w:gridSpan w:val="2"/>
            <w:shd w:val="clear" w:color="auto" w:fill="E6E6E6"/>
          </w:tcPr>
          <w:p w:rsidR="00E372E7" w:rsidRDefault="00937FC2">
            <w:pPr>
              <w:pStyle w:val="CellHeading"/>
              <w:keepNext/>
            </w:pPr>
            <w:r w:rsidRPr="002E754D">
              <w:t>Example Value</w:t>
            </w:r>
          </w:p>
          <w:p w:rsidR="00E372E7" w:rsidRDefault="00937FC2">
            <w:pPr>
              <w:pStyle w:val="CellHeading"/>
              <w:keepNext/>
            </w:pPr>
            <w:r w:rsidRPr="002E754D">
              <w:t>(Left Octet = LSByte)</w:t>
            </w:r>
          </w:p>
        </w:tc>
      </w:tr>
      <w:tr w:rsidR="00937FC2" w:rsidRPr="002E754D" w:rsidTr="00937FC2">
        <w:trPr>
          <w:cantSplit/>
        </w:trPr>
        <w:tc>
          <w:tcPr>
            <w:tcW w:w="1320" w:type="dxa"/>
            <w:shd w:val="clear" w:color="auto" w:fill="auto"/>
          </w:tcPr>
          <w:p w:rsidR="00937FC2" w:rsidRPr="002E754D" w:rsidRDefault="00937FC2" w:rsidP="00C55207">
            <w:pPr>
              <w:pStyle w:val="CellBody"/>
              <w:keepNext/>
              <w:jc w:val="center"/>
            </w:pPr>
            <w:r w:rsidRPr="002E754D">
              <w:t>ODA</w:t>
            </w:r>
          </w:p>
        </w:tc>
        <w:tc>
          <w:tcPr>
            <w:tcW w:w="1406" w:type="dxa"/>
            <w:shd w:val="clear" w:color="auto" w:fill="auto"/>
          </w:tcPr>
          <w:p w:rsidR="00937FC2" w:rsidRPr="002E754D" w:rsidRDefault="00937FC2" w:rsidP="00C55207">
            <w:pPr>
              <w:pStyle w:val="CellBody"/>
              <w:keepNext/>
              <w:jc w:val="center"/>
            </w:pPr>
            <w:r w:rsidRPr="002E754D">
              <w:t>6</w:t>
            </w:r>
          </w:p>
        </w:tc>
        <w:tc>
          <w:tcPr>
            <w:tcW w:w="2675" w:type="dxa"/>
            <w:shd w:val="clear" w:color="auto" w:fill="auto"/>
          </w:tcPr>
          <w:p w:rsidR="00937FC2" w:rsidRPr="002E754D" w:rsidRDefault="00937FC2" w:rsidP="00C55207">
            <w:pPr>
              <w:pStyle w:val="CellBody"/>
              <w:keepNext/>
            </w:pPr>
            <w:r w:rsidRPr="002E754D">
              <w:t>Original Destination Address</w:t>
            </w:r>
          </w:p>
        </w:tc>
        <w:tc>
          <w:tcPr>
            <w:tcW w:w="2999" w:type="dxa"/>
            <w:gridSpan w:val="2"/>
            <w:shd w:val="clear" w:color="auto" w:fill="auto"/>
          </w:tcPr>
          <w:p w:rsidR="00E372E7" w:rsidRDefault="00937FC2">
            <w:pPr>
              <w:pStyle w:val="CellBody"/>
              <w:keepNext/>
            </w:pPr>
            <w:r w:rsidRPr="002E754D">
              <w:t>003132333435</w:t>
            </w:r>
          </w:p>
        </w:tc>
      </w:tr>
      <w:tr w:rsidR="00937FC2" w:rsidRPr="002E754D" w:rsidTr="00937FC2">
        <w:trPr>
          <w:cantSplit/>
        </w:trPr>
        <w:tc>
          <w:tcPr>
            <w:tcW w:w="1320" w:type="dxa"/>
            <w:shd w:val="clear" w:color="auto" w:fill="F3F3F3"/>
          </w:tcPr>
          <w:p w:rsidR="00937FC2" w:rsidRPr="002E754D" w:rsidRDefault="00937FC2" w:rsidP="00C55207">
            <w:pPr>
              <w:pStyle w:val="CellBody"/>
              <w:keepNext/>
              <w:jc w:val="center"/>
            </w:pPr>
            <w:r w:rsidRPr="002E754D">
              <w:t>OSA</w:t>
            </w:r>
          </w:p>
        </w:tc>
        <w:tc>
          <w:tcPr>
            <w:tcW w:w="1406" w:type="dxa"/>
            <w:shd w:val="clear" w:color="auto" w:fill="F3F3F3"/>
          </w:tcPr>
          <w:p w:rsidR="00937FC2" w:rsidRPr="002E754D" w:rsidRDefault="00937FC2" w:rsidP="00C55207">
            <w:pPr>
              <w:pStyle w:val="CellBody"/>
              <w:keepNext/>
              <w:jc w:val="center"/>
            </w:pPr>
            <w:r w:rsidRPr="002E754D">
              <w:t>6</w:t>
            </w:r>
          </w:p>
        </w:tc>
        <w:tc>
          <w:tcPr>
            <w:tcW w:w="2675" w:type="dxa"/>
            <w:shd w:val="clear" w:color="auto" w:fill="F3F3F3"/>
          </w:tcPr>
          <w:p w:rsidR="00937FC2" w:rsidRPr="002E754D" w:rsidRDefault="00937FC2" w:rsidP="00C55207">
            <w:pPr>
              <w:pStyle w:val="CellBody"/>
              <w:keepNext/>
            </w:pPr>
            <w:r w:rsidRPr="002E754D">
              <w:t>Original Source Address</w:t>
            </w:r>
          </w:p>
        </w:tc>
        <w:tc>
          <w:tcPr>
            <w:tcW w:w="2999" w:type="dxa"/>
            <w:gridSpan w:val="2"/>
            <w:shd w:val="clear" w:color="auto" w:fill="F3F3F3"/>
          </w:tcPr>
          <w:p w:rsidR="00E372E7" w:rsidRDefault="00937FC2">
            <w:pPr>
              <w:pStyle w:val="CellBody"/>
              <w:keepNext/>
            </w:pPr>
            <w:r w:rsidRPr="002E754D">
              <w:t>004647484950</w:t>
            </w:r>
          </w:p>
        </w:tc>
      </w:tr>
      <w:tr w:rsidR="00937FC2" w:rsidRPr="002E754D" w:rsidTr="00937FC2">
        <w:trPr>
          <w:cantSplit/>
        </w:trPr>
        <w:tc>
          <w:tcPr>
            <w:tcW w:w="1320" w:type="dxa"/>
            <w:shd w:val="clear" w:color="auto" w:fill="auto"/>
          </w:tcPr>
          <w:p w:rsidR="00937FC2" w:rsidRPr="002E754D" w:rsidRDefault="00937FC2" w:rsidP="00C55207">
            <w:pPr>
              <w:pStyle w:val="CellBody"/>
              <w:keepNext/>
              <w:jc w:val="center"/>
            </w:pPr>
            <w:r w:rsidRPr="002E754D">
              <w:t>VLAN Tag</w:t>
            </w:r>
          </w:p>
        </w:tc>
        <w:tc>
          <w:tcPr>
            <w:tcW w:w="1406" w:type="dxa"/>
            <w:shd w:val="clear" w:color="auto" w:fill="auto"/>
          </w:tcPr>
          <w:p w:rsidR="00937FC2" w:rsidRPr="002E754D" w:rsidRDefault="00937FC2" w:rsidP="00C55207">
            <w:pPr>
              <w:pStyle w:val="CellBody"/>
              <w:keepNext/>
              <w:jc w:val="center"/>
            </w:pPr>
            <w:r w:rsidRPr="002E754D">
              <w:t>0 or 4</w:t>
            </w:r>
          </w:p>
        </w:tc>
        <w:tc>
          <w:tcPr>
            <w:tcW w:w="2675" w:type="dxa"/>
            <w:shd w:val="clear" w:color="auto" w:fill="auto"/>
          </w:tcPr>
          <w:p w:rsidR="00937FC2" w:rsidRPr="002E754D" w:rsidRDefault="00937FC2" w:rsidP="00C55207">
            <w:pPr>
              <w:pStyle w:val="CellBody"/>
              <w:keepNext/>
            </w:pPr>
            <w:r w:rsidRPr="002E754D">
              <w:t>IEEE 802.1Q VLAN Tag (optional)</w:t>
            </w:r>
          </w:p>
        </w:tc>
        <w:tc>
          <w:tcPr>
            <w:tcW w:w="2999" w:type="dxa"/>
            <w:gridSpan w:val="2"/>
            <w:shd w:val="clear" w:color="auto" w:fill="auto"/>
          </w:tcPr>
          <w:p w:rsidR="00E372E7" w:rsidRDefault="00937FC2">
            <w:pPr>
              <w:pStyle w:val="CellBody"/>
              <w:keepNext/>
            </w:pPr>
            <w:r w:rsidRPr="002E754D">
              <w:t>None</w:t>
            </w:r>
          </w:p>
        </w:tc>
      </w:tr>
      <w:tr w:rsidR="00937FC2" w:rsidRPr="002E754D" w:rsidTr="00937FC2">
        <w:trPr>
          <w:cantSplit/>
        </w:trPr>
        <w:tc>
          <w:tcPr>
            <w:tcW w:w="1320" w:type="dxa"/>
            <w:shd w:val="clear" w:color="auto" w:fill="F3F3F3"/>
          </w:tcPr>
          <w:p w:rsidR="00937FC2" w:rsidRPr="002E754D" w:rsidRDefault="00937FC2" w:rsidP="00C55207">
            <w:pPr>
              <w:pStyle w:val="CellBody"/>
              <w:keepNext/>
              <w:jc w:val="center"/>
            </w:pPr>
            <w:r w:rsidRPr="002E754D">
              <w:t>MTYPE</w:t>
            </w:r>
          </w:p>
        </w:tc>
        <w:tc>
          <w:tcPr>
            <w:tcW w:w="1406" w:type="dxa"/>
            <w:shd w:val="clear" w:color="auto" w:fill="F3F3F3"/>
          </w:tcPr>
          <w:p w:rsidR="00937FC2" w:rsidRPr="002E754D" w:rsidRDefault="00937FC2" w:rsidP="00C55207">
            <w:pPr>
              <w:pStyle w:val="CellBody"/>
              <w:keepNext/>
              <w:jc w:val="center"/>
            </w:pPr>
            <w:r w:rsidRPr="002E754D">
              <w:t>2</w:t>
            </w:r>
          </w:p>
        </w:tc>
        <w:tc>
          <w:tcPr>
            <w:tcW w:w="2675" w:type="dxa"/>
            <w:shd w:val="clear" w:color="auto" w:fill="F3F3F3"/>
          </w:tcPr>
          <w:p w:rsidR="00937FC2" w:rsidRPr="002E754D" w:rsidRDefault="00937FC2" w:rsidP="00C55207">
            <w:pPr>
              <w:pStyle w:val="CellBody"/>
              <w:keepNext/>
            </w:pPr>
            <w:r w:rsidRPr="002E754D">
              <w:t>0x88e1 (IEEE-assigned Ethertype)</w:t>
            </w:r>
          </w:p>
        </w:tc>
        <w:tc>
          <w:tcPr>
            <w:tcW w:w="2999" w:type="dxa"/>
            <w:gridSpan w:val="2"/>
            <w:shd w:val="clear" w:color="auto" w:fill="F3F3F3"/>
          </w:tcPr>
          <w:p w:rsidR="00E372E7" w:rsidRDefault="00937FC2">
            <w:pPr>
              <w:pStyle w:val="CellBody"/>
              <w:keepNext/>
            </w:pPr>
            <w:r w:rsidRPr="002E754D">
              <w:t>88e1</w:t>
            </w:r>
          </w:p>
        </w:tc>
      </w:tr>
      <w:tr w:rsidR="00937FC2" w:rsidRPr="002E754D" w:rsidTr="00937FC2">
        <w:trPr>
          <w:cantSplit/>
        </w:trPr>
        <w:tc>
          <w:tcPr>
            <w:tcW w:w="1320" w:type="dxa"/>
            <w:shd w:val="clear" w:color="auto" w:fill="auto"/>
          </w:tcPr>
          <w:p w:rsidR="00937FC2" w:rsidRPr="002E754D" w:rsidRDefault="00937FC2" w:rsidP="00C55207">
            <w:pPr>
              <w:pStyle w:val="CellBody"/>
              <w:keepNext/>
              <w:jc w:val="center"/>
            </w:pPr>
            <w:r w:rsidRPr="002E754D">
              <w:t>MMV</w:t>
            </w:r>
          </w:p>
        </w:tc>
        <w:tc>
          <w:tcPr>
            <w:tcW w:w="1406" w:type="dxa"/>
            <w:shd w:val="clear" w:color="auto" w:fill="auto"/>
          </w:tcPr>
          <w:p w:rsidR="00937FC2" w:rsidRPr="002E754D" w:rsidRDefault="00937FC2" w:rsidP="00C55207">
            <w:pPr>
              <w:pStyle w:val="CellBody"/>
              <w:keepNext/>
              <w:jc w:val="center"/>
            </w:pPr>
            <w:r w:rsidRPr="002E754D">
              <w:t>1</w:t>
            </w:r>
          </w:p>
        </w:tc>
        <w:tc>
          <w:tcPr>
            <w:tcW w:w="2675" w:type="dxa"/>
            <w:shd w:val="clear" w:color="auto" w:fill="auto"/>
          </w:tcPr>
          <w:p w:rsidR="00937FC2" w:rsidRPr="002E754D" w:rsidRDefault="00937FC2" w:rsidP="00C55207">
            <w:pPr>
              <w:pStyle w:val="CellBody"/>
              <w:keepNext/>
            </w:pPr>
            <w:r w:rsidRPr="002E754D">
              <w:t>Management Message Version</w:t>
            </w:r>
          </w:p>
        </w:tc>
        <w:tc>
          <w:tcPr>
            <w:tcW w:w="2999" w:type="dxa"/>
            <w:gridSpan w:val="2"/>
            <w:shd w:val="clear" w:color="auto" w:fill="auto"/>
          </w:tcPr>
          <w:p w:rsidR="00E372E7" w:rsidRDefault="00937FC2">
            <w:pPr>
              <w:pStyle w:val="CellBody"/>
              <w:keepNext/>
            </w:pPr>
            <w:r w:rsidRPr="002E754D">
              <w:t>01</w:t>
            </w:r>
          </w:p>
        </w:tc>
      </w:tr>
      <w:tr w:rsidR="00937FC2" w:rsidRPr="002E754D" w:rsidTr="00937FC2">
        <w:trPr>
          <w:cantSplit/>
        </w:trPr>
        <w:tc>
          <w:tcPr>
            <w:tcW w:w="1320" w:type="dxa"/>
            <w:shd w:val="clear" w:color="auto" w:fill="F3F3F3"/>
          </w:tcPr>
          <w:p w:rsidR="00937FC2" w:rsidRPr="002E754D" w:rsidRDefault="00937FC2" w:rsidP="00C55207">
            <w:pPr>
              <w:pStyle w:val="CellBody"/>
              <w:keepNext/>
              <w:jc w:val="center"/>
            </w:pPr>
            <w:r w:rsidRPr="002E754D">
              <w:t>MMTYPE</w:t>
            </w:r>
          </w:p>
        </w:tc>
        <w:tc>
          <w:tcPr>
            <w:tcW w:w="1406" w:type="dxa"/>
            <w:shd w:val="clear" w:color="auto" w:fill="F3F3F3"/>
          </w:tcPr>
          <w:p w:rsidR="00937FC2" w:rsidRPr="002E754D" w:rsidRDefault="00937FC2" w:rsidP="00C55207">
            <w:pPr>
              <w:pStyle w:val="CellBody"/>
              <w:keepNext/>
              <w:jc w:val="center"/>
            </w:pPr>
            <w:r w:rsidRPr="002E754D">
              <w:t>2</w:t>
            </w:r>
          </w:p>
        </w:tc>
        <w:tc>
          <w:tcPr>
            <w:tcW w:w="2675" w:type="dxa"/>
            <w:shd w:val="clear" w:color="auto" w:fill="F3F3F3"/>
          </w:tcPr>
          <w:p w:rsidR="00937FC2" w:rsidRPr="002E754D" w:rsidRDefault="00937FC2" w:rsidP="00C55207">
            <w:pPr>
              <w:pStyle w:val="CellBody"/>
              <w:keepNext/>
            </w:pPr>
            <w:r w:rsidRPr="002E754D">
              <w:t>Management Message Type</w:t>
            </w:r>
          </w:p>
        </w:tc>
        <w:tc>
          <w:tcPr>
            <w:tcW w:w="2999" w:type="dxa"/>
            <w:gridSpan w:val="2"/>
            <w:shd w:val="clear" w:color="auto" w:fill="F3F3F3"/>
          </w:tcPr>
          <w:p w:rsidR="00E372E7" w:rsidRDefault="00937FC2">
            <w:pPr>
              <w:pStyle w:val="CellBody"/>
              <w:keepNext/>
            </w:pPr>
            <w:r w:rsidRPr="002E754D">
              <w:t>0660</w:t>
            </w:r>
          </w:p>
          <w:p w:rsidR="00E372E7" w:rsidRDefault="00937FC2">
            <w:pPr>
              <w:pStyle w:val="CellBody"/>
              <w:keepNext/>
            </w:pPr>
            <w:r w:rsidRPr="002E754D">
              <w:t>CM_ENCRYPTED_PAYLOAD.IND</w:t>
            </w:r>
          </w:p>
        </w:tc>
      </w:tr>
      <w:tr w:rsidR="00937FC2" w:rsidRPr="002E754D" w:rsidTr="00937FC2">
        <w:trPr>
          <w:cantSplit/>
        </w:trPr>
        <w:tc>
          <w:tcPr>
            <w:tcW w:w="1320" w:type="dxa"/>
            <w:shd w:val="clear" w:color="auto" w:fill="auto"/>
          </w:tcPr>
          <w:p w:rsidR="00937FC2" w:rsidRPr="002E754D" w:rsidRDefault="00937FC2" w:rsidP="00C55207">
            <w:pPr>
              <w:pStyle w:val="CellBody"/>
              <w:keepNext/>
              <w:jc w:val="center"/>
            </w:pPr>
            <w:r w:rsidRPr="002E754D">
              <w:t>FMI</w:t>
            </w:r>
          </w:p>
        </w:tc>
        <w:tc>
          <w:tcPr>
            <w:tcW w:w="1406" w:type="dxa"/>
            <w:shd w:val="clear" w:color="auto" w:fill="auto"/>
          </w:tcPr>
          <w:p w:rsidR="00937FC2" w:rsidRPr="0001386E" w:rsidRDefault="00937FC2" w:rsidP="00C55207">
            <w:pPr>
              <w:pStyle w:val="CellBody"/>
              <w:keepNext/>
              <w:jc w:val="center"/>
              <w:rPr>
                <w:shd w:val="clear" w:color="auto" w:fill="FFFFFF"/>
              </w:rPr>
            </w:pPr>
            <w:r w:rsidRPr="0001386E">
              <w:rPr>
                <w:shd w:val="clear" w:color="auto" w:fill="FFFFFF"/>
              </w:rPr>
              <w:t>2</w:t>
            </w:r>
          </w:p>
        </w:tc>
        <w:tc>
          <w:tcPr>
            <w:tcW w:w="2675" w:type="dxa"/>
            <w:shd w:val="clear" w:color="auto" w:fill="auto"/>
          </w:tcPr>
          <w:p w:rsidR="00937FC2" w:rsidRPr="0001386E" w:rsidRDefault="00937FC2" w:rsidP="00C55207">
            <w:pPr>
              <w:pStyle w:val="CellBody"/>
              <w:keepNext/>
              <w:rPr>
                <w:shd w:val="clear" w:color="auto" w:fill="FFFFFF"/>
              </w:rPr>
            </w:pPr>
            <w:r w:rsidRPr="0001386E">
              <w:rPr>
                <w:shd w:val="clear" w:color="auto" w:fill="FFFFFF"/>
              </w:rPr>
              <w:t>Fragmentation Management Information</w:t>
            </w:r>
          </w:p>
        </w:tc>
        <w:tc>
          <w:tcPr>
            <w:tcW w:w="2999" w:type="dxa"/>
            <w:gridSpan w:val="2"/>
            <w:shd w:val="clear" w:color="auto" w:fill="auto"/>
          </w:tcPr>
          <w:p w:rsidR="00E372E7" w:rsidRDefault="00937FC2">
            <w:pPr>
              <w:pStyle w:val="CellBody"/>
              <w:keepNext/>
              <w:rPr>
                <w:shd w:val="clear" w:color="auto" w:fill="FFFFFF"/>
              </w:rPr>
            </w:pPr>
            <w:r w:rsidRPr="0001386E">
              <w:rPr>
                <w:shd w:val="clear" w:color="auto" w:fill="FFFFFF"/>
              </w:rPr>
              <w:t>0000</w:t>
            </w:r>
          </w:p>
        </w:tc>
      </w:tr>
      <w:tr w:rsidR="00937FC2" w:rsidRPr="002E754D" w:rsidTr="00937FC2">
        <w:trPr>
          <w:cantSplit/>
        </w:trPr>
        <w:tc>
          <w:tcPr>
            <w:tcW w:w="1320" w:type="dxa"/>
            <w:shd w:val="clear" w:color="auto" w:fill="F3F3F3"/>
          </w:tcPr>
          <w:p w:rsidR="00937FC2" w:rsidRPr="002E754D" w:rsidRDefault="00937FC2" w:rsidP="00C55207">
            <w:pPr>
              <w:pStyle w:val="CellBody"/>
              <w:keepNext/>
              <w:jc w:val="center"/>
            </w:pPr>
            <w:r w:rsidRPr="002E754D">
              <w:t>PEKS</w:t>
            </w:r>
          </w:p>
        </w:tc>
        <w:tc>
          <w:tcPr>
            <w:tcW w:w="1406" w:type="dxa"/>
            <w:shd w:val="clear" w:color="auto" w:fill="F3F3F3"/>
          </w:tcPr>
          <w:p w:rsidR="00937FC2" w:rsidRPr="002E754D" w:rsidRDefault="00937FC2" w:rsidP="00C55207">
            <w:pPr>
              <w:pStyle w:val="CellBody"/>
              <w:keepNext/>
              <w:jc w:val="center"/>
            </w:pPr>
            <w:r w:rsidRPr="002E754D">
              <w:t>1</w:t>
            </w:r>
          </w:p>
        </w:tc>
        <w:tc>
          <w:tcPr>
            <w:tcW w:w="2675" w:type="dxa"/>
            <w:shd w:val="clear" w:color="auto" w:fill="F3F3F3"/>
          </w:tcPr>
          <w:p w:rsidR="00937FC2" w:rsidRPr="002E754D" w:rsidRDefault="00937FC2" w:rsidP="00C55207">
            <w:pPr>
              <w:pStyle w:val="CellBody"/>
              <w:keepNext/>
            </w:pPr>
            <w:r w:rsidRPr="002E754D">
              <w:t>Payload Encryption Key Select (</w:t>
            </w:r>
            <w:r w:rsidRPr="002E754D">
              <w:rPr>
                <w:b/>
                <w:u w:val="single"/>
              </w:rPr>
              <w:t>Unencrypted</w:t>
            </w:r>
            <w:r w:rsidRPr="002E754D">
              <w:t>)</w:t>
            </w:r>
          </w:p>
          <w:p w:rsidR="00E372E7" w:rsidRDefault="00937FC2">
            <w:pPr>
              <w:pStyle w:val="CellBody"/>
              <w:keepNext/>
            </w:pPr>
            <w:r w:rsidRPr="002E754D">
              <w:t>The four LSBs of this field contain the PEKS. The four MSBs shall be set to 0x0.</w:t>
            </w:r>
          </w:p>
        </w:tc>
        <w:tc>
          <w:tcPr>
            <w:tcW w:w="2999" w:type="dxa"/>
            <w:gridSpan w:val="2"/>
            <w:shd w:val="clear" w:color="auto" w:fill="F3F3F3"/>
          </w:tcPr>
          <w:p w:rsidR="00E372E7" w:rsidRDefault="00937FC2">
            <w:pPr>
              <w:pStyle w:val="CellBody"/>
              <w:keepNext/>
            </w:pPr>
            <w:r w:rsidRPr="002E754D">
              <w:t>03</w:t>
            </w:r>
          </w:p>
          <w:p w:rsidR="00E372E7" w:rsidRDefault="00937FC2">
            <w:pPr>
              <w:pStyle w:val="CellBody"/>
              <w:keepNext/>
            </w:pPr>
            <w:r w:rsidRPr="002E754D">
              <w:t>This is the PEKS for the TEK passed in the CM_GET_KEY.CNF MME</w:t>
            </w:r>
          </w:p>
        </w:tc>
      </w:tr>
      <w:tr w:rsidR="00937FC2" w:rsidRPr="002E754D" w:rsidTr="00937FC2">
        <w:trPr>
          <w:cantSplit/>
        </w:trPr>
        <w:tc>
          <w:tcPr>
            <w:tcW w:w="1320" w:type="dxa"/>
            <w:shd w:val="clear" w:color="auto" w:fill="auto"/>
          </w:tcPr>
          <w:p w:rsidR="00937FC2" w:rsidRPr="002E754D" w:rsidRDefault="00937FC2" w:rsidP="00C55207">
            <w:pPr>
              <w:pStyle w:val="CellBody"/>
              <w:keepNext/>
              <w:jc w:val="center"/>
            </w:pPr>
            <w:r w:rsidRPr="002E754D">
              <w:t>AVLN Status</w:t>
            </w:r>
          </w:p>
        </w:tc>
        <w:tc>
          <w:tcPr>
            <w:tcW w:w="1406" w:type="dxa"/>
            <w:shd w:val="clear" w:color="auto" w:fill="auto"/>
          </w:tcPr>
          <w:p w:rsidR="00937FC2" w:rsidRPr="002E754D" w:rsidRDefault="00937FC2" w:rsidP="00C55207">
            <w:pPr>
              <w:pStyle w:val="CellBody"/>
              <w:keepNext/>
              <w:jc w:val="center"/>
            </w:pPr>
            <w:r w:rsidRPr="002E754D">
              <w:t>1</w:t>
            </w:r>
          </w:p>
        </w:tc>
        <w:tc>
          <w:tcPr>
            <w:tcW w:w="2675" w:type="dxa"/>
            <w:shd w:val="clear" w:color="auto" w:fill="auto"/>
          </w:tcPr>
          <w:p w:rsidR="00937FC2" w:rsidRPr="002E754D" w:rsidRDefault="00937FC2" w:rsidP="00C55207">
            <w:pPr>
              <w:pStyle w:val="CellBody"/>
              <w:keepNext/>
            </w:pPr>
            <w:r w:rsidRPr="002E754D">
              <w:t>AVLN status of source. (</w:t>
            </w:r>
            <w:r w:rsidRPr="002E754D">
              <w:rPr>
                <w:b/>
                <w:u w:val="single"/>
              </w:rPr>
              <w:t>Unencrypted</w:t>
            </w:r>
            <w:r w:rsidRPr="002E754D">
              <w:t>)</w:t>
            </w:r>
          </w:p>
        </w:tc>
        <w:tc>
          <w:tcPr>
            <w:tcW w:w="2999" w:type="dxa"/>
            <w:gridSpan w:val="2"/>
            <w:shd w:val="clear" w:color="auto" w:fill="auto"/>
          </w:tcPr>
          <w:p w:rsidR="00E372E7" w:rsidRDefault="00937FC2">
            <w:pPr>
              <w:pStyle w:val="CellBody"/>
              <w:keepNext/>
            </w:pPr>
            <w:r w:rsidRPr="002E754D">
              <w:t>08</w:t>
            </w:r>
          </w:p>
          <w:p w:rsidR="00E372E7" w:rsidRDefault="00937FC2">
            <w:pPr>
              <w:pStyle w:val="CellBody"/>
              <w:keepNext/>
            </w:pPr>
            <w:r w:rsidRPr="002E754D">
              <w:rPr>
                <w:snapToGrid w:val="0"/>
              </w:rPr>
              <w:t>CCo of an AVLN</w:t>
            </w:r>
          </w:p>
        </w:tc>
      </w:tr>
      <w:tr w:rsidR="00937FC2" w:rsidRPr="002E754D" w:rsidTr="00937FC2">
        <w:trPr>
          <w:cantSplit/>
        </w:trPr>
        <w:tc>
          <w:tcPr>
            <w:tcW w:w="1320" w:type="dxa"/>
            <w:shd w:val="clear" w:color="auto" w:fill="F3F3F3"/>
          </w:tcPr>
          <w:p w:rsidR="00937FC2" w:rsidRPr="002E754D" w:rsidRDefault="00937FC2" w:rsidP="00C55207">
            <w:pPr>
              <w:pStyle w:val="CellBody"/>
              <w:keepNext/>
              <w:jc w:val="center"/>
            </w:pPr>
            <w:r w:rsidRPr="002E754D">
              <w:t>PID</w:t>
            </w:r>
          </w:p>
        </w:tc>
        <w:tc>
          <w:tcPr>
            <w:tcW w:w="1406" w:type="dxa"/>
            <w:shd w:val="clear" w:color="auto" w:fill="F3F3F3"/>
          </w:tcPr>
          <w:p w:rsidR="00937FC2" w:rsidRPr="002E754D" w:rsidRDefault="00937FC2" w:rsidP="00C55207">
            <w:pPr>
              <w:pStyle w:val="CellBody"/>
              <w:keepNext/>
              <w:jc w:val="center"/>
            </w:pPr>
            <w:r w:rsidRPr="002E754D">
              <w:t>1</w:t>
            </w:r>
          </w:p>
        </w:tc>
        <w:tc>
          <w:tcPr>
            <w:tcW w:w="2675" w:type="dxa"/>
            <w:shd w:val="clear" w:color="auto" w:fill="F3F3F3"/>
          </w:tcPr>
          <w:p w:rsidR="00937FC2" w:rsidRPr="002E754D" w:rsidRDefault="00937FC2" w:rsidP="00C55207">
            <w:pPr>
              <w:pStyle w:val="CellBody"/>
              <w:keepNext/>
            </w:pPr>
            <w:r w:rsidRPr="002E754D">
              <w:t>Protocol ID (</w:t>
            </w:r>
            <w:r w:rsidRPr="002E754D">
              <w:rPr>
                <w:b/>
                <w:u w:val="single"/>
              </w:rPr>
              <w:t>Unencrypted</w:t>
            </w:r>
            <w:r w:rsidRPr="002E754D">
              <w:t>)</w:t>
            </w:r>
          </w:p>
        </w:tc>
        <w:tc>
          <w:tcPr>
            <w:tcW w:w="2999" w:type="dxa"/>
            <w:gridSpan w:val="2"/>
            <w:shd w:val="clear" w:color="auto" w:fill="F3F3F3"/>
          </w:tcPr>
          <w:p w:rsidR="00E372E7" w:rsidRDefault="00937FC2">
            <w:pPr>
              <w:pStyle w:val="CellBody"/>
              <w:keepNext/>
            </w:pPr>
            <w:r w:rsidRPr="002E754D">
              <w:t>03</w:t>
            </w:r>
          </w:p>
          <w:p w:rsidR="00E372E7" w:rsidRDefault="00937FC2">
            <w:pPr>
              <w:pStyle w:val="CellBody"/>
              <w:keepNext/>
            </w:pPr>
            <w:r w:rsidRPr="002E754D">
              <w:rPr>
                <w:snapToGrid w:val="0"/>
              </w:rPr>
              <w:t>Provision STA with NMK using UKE</w:t>
            </w:r>
          </w:p>
        </w:tc>
      </w:tr>
      <w:tr w:rsidR="00937FC2" w:rsidRPr="002E754D" w:rsidTr="00937FC2">
        <w:trPr>
          <w:cantSplit/>
        </w:trPr>
        <w:tc>
          <w:tcPr>
            <w:tcW w:w="1320" w:type="dxa"/>
            <w:shd w:val="clear" w:color="auto" w:fill="auto"/>
          </w:tcPr>
          <w:p w:rsidR="00937FC2" w:rsidRPr="002E754D" w:rsidRDefault="00937FC2" w:rsidP="00C55207">
            <w:pPr>
              <w:pStyle w:val="CellBody"/>
              <w:keepNext/>
              <w:jc w:val="center"/>
            </w:pPr>
            <w:r w:rsidRPr="002E754D">
              <w:t>PRN</w:t>
            </w:r>
          </w:p>
        </w:tc>
        <w:tc>
          <w:tcPr>
            <w:tcW w:w="1406" w:type="dxa"/>
            <w:shd w:val="clear" w:color="auto" w:fill="auto"/>
          </w:tcPr>
          <w:p w:rsidR="00937FC2" w:rsidRPr="002E754D" w:rsidRDefault="00937FC2" w:rsidP="00C55207">
            <w:pPr>
              <w:pStyle w:val="CellBody"/>
              <w:keepNext/>
              <w:jc w:val="center"/>
            </w:pPr>
            <w:r w:rsidRPr="002E754D">
              <w:t>2</w:t>
            </w:r>
          </w:p>
        </w:tc>
        <w:tc>
          <w:tcPr>
            <w:tcW w:w="2675" w:type="dxa"/>
            <w:shd w:val="clear" w:color="auto" w:fill="auto"/>
          </w:tcPr>
          <w:p w:rsidR="00937FC2" w:rsidRPr="002E754D" w:rsidRDefault="00937FC2" w:rsidP="00C55207">
            <w:pPr>
              <w:pStyle w:val="CellBody"/>
              <w:keepNext/>
            </w:pPr>
            <w:r w:rsidRPr="002E754D">
              <w:t>Protocol Run Number (</w:t>
            </w:r>
            <w:r w:rsidRPr="002E754D">
              <w:rPr>
                <w:b/>
                <w:bCs/>
              </w:rPr>
              <w:t>Unencrypted</w:t>
            </w:r>
            <w:r w:rsidRPr="002E754D">
              <w:t>)</w:t>
            </w:r>
          </w:p>
        </w:tc>
        <w:tc>
          <w:tcPr>
            <w:tcW w:w="2999" w:type="dxa"/>
            <w:gridSpan w:val="2"/>
            <w:shd w:val="clear" w:color="auto" w:fill="auto"/>
          </w:tcPr>
          <w:p w:rsidR="00E372E7" w:rsidRDefault="00937FC2">
            <w:pPr>
              <w:pStyle w:val="CellBody"/>
              <w:keepNext/>
            </w:pPr>
            <w:r w:rsidRPr="002E754D">
              <w:t>AB34</w:t>
            </w:r>
          </w:p>
        </w:tc>
      </w:tr>
      <w:tr w:rsidR="00937FC2" w:rsidRPr="002E754D" w:rsidTr="00937FC2">
        <w:trPr>
          <w:cantSplit/>
        </w:trPr>
        <w:tc>
          <w:tcPr>
            <w:tcW w:w="1320" w:type="dxa"/>
            <w:shd w:val="clear" w:color="auto" w:fill="F3F3F3"/>
          </w:tcPr>
          <w:p w:rsidR="00937FC2" w:rsidRPr="002E754D" w:rsidRDefault="00937FC2" w:rsidP="00C55207">
            <w:pPr>
              <w:pStyle w:val="CellBody"/>
              <w:keepNext/>
              <w:jc w:val="center"/>
            </w:pPr>
            <w:r w:rsidRPr="002E754D">
              <w:t>PMN</w:t>
            </w:r>
          </w:p>
        </w:tc>
        <w:tc>
          <w:tcPr>
            <w:tcW w:w="1406" w:type="dxa"/>
            <w:shd w:val="clear" w:color="auto" w:fill="F3F3F3"/>
          </w:tcPr>
          <w:p w:rsidR="00937FC2" w:rsidRPr="002E754D" w:rsidRDefault="00937FC2" w:rsidP="00C55207">
            <w:pPr>
              <w:pStyle w:val="CellBody"/>
              <w:keepNext/>
              <w:jc w:val="center"/>
            </w:pPr>
            <w:r w:rsidRPr="002E754D">
              <w:t>1</w:t>
            </w:r>
          </w:p>
        </w:tc>
        <w:tc>
          <w:tcPr>
            <w:tcW w:w="2675" w:type="dxa"/>
            <w:shd w:val="clear" w:color="auto" w:fill="F3F3F3"/>
          </w:tcPr>
          <w:p w:rsidR="00937FC2" w:rsidRPr="002E754D" w:rsidRDefault="00937FC2" w:rsidP="00C55207">
            <w:pPr>
              <w:pStyle w:val="CellBody"/>
              <w:keepNext/>
            </w:pPr>
            <w:r w:rsidRPr="002E754D">
              <w:t>Protocol Message Number (</w:t>
            </w:r>
            <w:r w:rsidRPr="002E754D">
              <w:rPr>
                <w:b/>
                <w:u w:val="single"/>
              </w:rPr>
              <w:t>Unencrypted</w:t>
            </w:r>
            <w:r w:rsidRPr="002E754D">
              <w:t>)</w:t>
            </w:r>
          </w:p>
        </w:tc>
        <w:tc>
          <w:tcPr>
            <w:tcW w:w="2999" w:type="dxa"/>
            <w:gridSpan w:val="2"/>
            <w:shd w:val="clear" w:color="auto" w:fill="F3F3F3"/>
          </w:tcPr>
          <w:p w:rsidR="00E372E7" w:rsidRDefault="00937FC2">
            <w:pPr>
              <w:pStyle w:val="CellBody"/>
              <w:keepNext/>
            </w:pPr>
            <w:r w:rsidRPr="002E754D">
              <w:t>03</w:t>
            </w:r>
          </w:p>
        </w:tc>
      </w:tr>
      <w:tr w:rsidR="00937FC2" w:rsidRPr="002E754D" w:rsidTr="00937FC2">
        <w:trPr>
          <w:cantSplit/>
        </w:trPr>
        <w:tc>
          <w:tcPr>
            <w:tcW w:w="1320" w:type="dxa"/>
            <w:shd w:val="clear" w:color="auto" w:fill="auto"/>
          </w:tcPr>
          <w:p w:rsidR="00937FC2" w:rsidRPr="002E754D" w:rsidRDefault="00937FC2" w:rsidP="00C55207">
            <w:pPr>
              <w:pStyle w:val="CellBody"/>
              <w:jc w:val="center"/>
            </w:pPr>
            <w:r w:rsidRPr="002E754D">
              <w:t>IV</w:t>
            </w:r>
          </w:p>
        </w:tc>
        <w:tc>
          <w:tcPr>
            <w:tcW w:w="1406" w:type="dxa"/>
            <w:shd w:val="clear" w:color="auto" w:fill="auto"/>
          </w:tcPr>
          <w:p w:rsidR="00937FC2" w:rsidRPr="002E754D" w:rsidRDefault="00937FC2" w:rsidP="00C55207">
            <w:pPr>
              <w:pStyle w:val="CellBody"/>
              <w:jc w:val="center"/>
            </w:pPr>
            <w:r w:rsidRPr="002E754D">
              <w:t>16</w:t>
            </w:r>
          </w:p>
        </w:tc>
        <w:tc>
          <w:tcPr>
            <w:tcW w:w="2675" w:type="dxa"/>
            <w:shd w:val="clear" w:color="auto" w:fill="auto"/>
          </w:tcPr>
          <w:p w:rsidR="00937FC2" w:rsidRPr="002E754D" w:rsidRDefault="00937FC2" w:rsidP="00C55207">
            <w:pPr>
              <w:pStyle w:val="CellBody"/>
            </w:pPr>
            <w:r w:rsidRPr="002E754D">
              <w:t>AES Encryption Initialization Vector (</w:t>
            </w:r>
            <w:r w:rsidRPr="002E754D">
              <w:rPr>
                <w:b/>
                <w:u w:val="single"/>
              </w:rPr>
              <w:t>Unencrypted</w:t>
            </w:r>
            <w:r w:rsidRPr="002E754D">
              <w:t>)</w:t>
            </w:r>
          </w:p>
        </w:tc>
        <w:tc>
          <w:tcPr>
            <w:tcW w:w="2999" w:type="dxa"/>
            <w:gridSpan w:val="2"/>
            <w:shd w:val="clear" w:color="auto" w:fill="auto"/>
          </w:tcPr>
          <w:p w:rsidR="00E372E7" w:rsidRDefault="00937FC2">
            <w:pPr>
              <w:pStyle w:val="CellBody"/>
            </w:pPr>
            <w:r w:rsidRPr="002E754D">
              <w:t>FEDCBA9876543210FEDCBA9876543210</w:t>
            </w:r>
          </w:p>
        </w:tc>
      </w:tr>
      <w:tr w:rsidR="00937FC2" w:rsidRPr="002E754D" w:rsidTr="00937FC2">
        <w:trPr>
          <w:cantSplit/>
        </w:trPr>
        <w:tc>
          <w:tcPr>
            <w:tcW w:w="1320" w:type="dxa"/>
            <w:shd w:val="clear" w:color="auto" w:fill="F3F3F3"/>
          </w:tcPr>
          <w:p w:rsidR="00937FC2" w:rsidRPr="002E754D" w:rsidRDefault="00937FC2" w:rsidP="00C55207">
            <w:pPr>
              <w:pStyle w:val="CellBody"/>
              <w:jc w:val="center"/>
            </w:pPr>
            <w:r w:rsidRPr="002E754D">
              <w:t>Len</w:t>
            </w:r>
          </w:p>
        </w:tc>
        <w:tc>
          <w:tcPr>
            <w:tcW w:w="1406" w:type="dxa"/>
            <w:shd w:val="clear" w:color="auto" w:fill="F3F3F3"/>
          </w:tcPr>
          <w:p w:rsidR="00937FC2" w:rsidRPr="002E754D" w:rsidRDefault="00937FC2" w:rsidP="00C55207">
            <w:pPr>
              <w:pStyle w:val="CellBody"/>
              <w:jc w:val="center"/>
            </w:pPr>
            <w:r w:rsidRPr="002E754D">
              <w:t>2</w:t>
            </w:r>
          </w:p>
        </w:tc>
        <w:tc>
          <w:tcPr>
            <w:tcW w:w="2675" w:type="dxa"/>
            <w:shd w:val="clear" w:color="auto" w:fill="F3F3F3"/>
          </w:tcPr>
          <w:p w:rsidR="00937FC2" w:rsidRPr="002E754D" w:rsidRDefault="00937FC2" w:rsidP="00C55207">
            <w:pPr>
              <w:pStyle w:val="CellBody"/>
            </w:pPr>
            <w:r w:rsidRPr="002E754D">
              <w:t>Length of MM, in octets (</w:t>
            </w:r>
            <w:r w:rsidRPr="002E754D">
              <w:rPr>
                <w:b/>
                <w:u w:val="single"/>
              </w:rPr>
              <w:t>Unencrypted</w:t>
            </w:r>
            <w:r w:rsidRPr="002E754D">
              <w:t>)</w:t>
            </w:r>
          </w:p>
        </w:tc>
        <w:tc>
          <w:tcPr>
            <w:tcW w:w="2999" w:type="dxa"/>
            <w:gridSpan w:val="2"/>
            <w:shd w:val="clear" w:color="auto" w:fill="F3F3F3"/>
          </w:tcPr>
          <w:p w:rsidR="00E372E7" w:rsidRDefault="00937FC2">
            <w:pPr>
              <w:pStyle w:val="CellBody"/>
            </w:pPr>
            <w:r>
              <w:t>39</w:t>
            </w:r>
            <w:r w:rsidRPr="002E754D">
              <w:t>00</w:t>
            </w:r>
          </w:p>
          <w:p w:rsidR="00E372E7" w:rsidRDefault="00937FC2">
            <w:pPr>
              <w:pStyle w:val="CellBody"/>
            </w:pPr>
            <w:r w:rsidRPr="002E754D">
              <w:t>Length of CM_SET_KEY.REQ</w:t>
            </w:r>
          </w:p>
        </w:tc>
      </w:tr>
      <w:tr w:rsidR="00937FC2" w:rsidRPr="002E754D" w:rsidTr="00937FC2">
        <w:trPr>
          <w:cantSplit/>
        </w:trPr>
        <w:tc>
          <w:tcPr>
            <w:tcW w:w="1320" w:type="dxa"/>
            <w:shd w:val="clear" w:color="auto" w:fill="auto"/>
          </w:tcPr>
          <w:p w:rsidR="00937FC2" w:rsidRPr="002E754D" w:rsidRDefault="00937FC2" w:rsidP="00C55207">
            <w:pPr>
              <w:pStyle w:val="CellBody"/>
              <w:jc w:val="center"/>
            </w:pPr>
            <w:r w:rsidRPr="002E754D">
              <w:t>RF</w:t>
            </w:r>
          </w:p>
        </w:tc>
        <w:tc>
          <w:tcPr>
            <w:tcW w:w="1406" w:type="dxa"/>
            <w:shd w:val="clear" w:color="auto" w:fill="auto"/>
          </w:tcPr>
          <w:p w:rsidR="00937FC2" w:rsidRPr="002E754D" w:rsidRDefault="00937FC2" w:rsidP="00C55207">
            <w:pPr>
              <w:pStyle w:val="CellBody"/>
              <w:jc w:val="center"/>
            </w:pPr>
            <w:r w:rsidRPr="002E754D">
              <w:t>0-15</w:t>
            </w:r>
          </w:p>
        </w:tc>
        <w:tc>
          <w:tcPr>
            <w:tcW w:w="2675" w:type="dxa"/>
            <w:shd w:val="clear" w:color="auto" w:fill="auto"/>
          </w:tcPr>
          <w:p w:rsidR="00937FC2" w:rsidRPr="002E754D" w:rsidRDefault="00937FC2" w:rsidP="00C55207">
            <w:pPr>
              <w:pStyle w:val="CellBody"/>
            </w:pPr>
            <w:r w:rsidRPr="002E754D">
              <w:t>Random Filler: A number (between 0 and 15) of random filler octets included in Encrypted Payload to make position of Protocol fields unpredictable (</w:t>
            </w:r>
            <w:r w:rsidRPr="002E754D">
              <w:rPr>
                <w:b/>
                <w:u w:val="single"/>
              </w:rPr>
              <w:t>Encrypted Payload</w:t>
            </w:r>
            <w:r w:rsidRPr="002E754D">
              <w:t>)</w:t>
            </w:r>
          </w:p>
        </w:tc>
        <w:tc>
          <w:tcPr>
            <w:tcW w:w="1260" w:type="dxa"/>
            <w:shd w:val="clear" w:color="auto" w:fill="auto"/>
          </w:tcPr>
          <w:p w:rsidR="00E372E7" w:rsidRDefault="00937FC2">
            <w:pPr>
              <w:pStyle w:val="CellBody"/>
            </w:pPr>
            <w:r w:rsidRPr="002E754D">
              <w:t>123456789A</w:t>
            </w:r>
          </w:p>
        </w:tc>
        <w:tc>
          <w:tcPr>
            <w:tcW w:w="1739" w:type="dxa"/>
            <w:vMerge w:val="restart"/>
            <w:shd w:val="clear" w:color="auto" w:fill="auto"/>
          </w:tcPr>
          <w:p w:rsidR="00E372E7" w:rsidRDefault="00937FC2">
            <w:pPr>
              <w:pStyle w:val="CellBody"/>
              <w:rPr>
                <w:b/>
              </w:rPr>
            </w:pPr>
            <w:r w:rsidRPr="002E754D">
              <w:rPr>
                <w:b/>
              </w:rPr>
              <w:t>TEK used for Encryption:</w:t>
            </w:r>
          </w:p>
          <w:p w:rsidR="00E372E7" w:rsidRDefault="00937FC2">
            <w:pPr>
              <w:pStyle w:val="CellBody"/>
            </w:pPr>
            <w:r w:rsidRPr="002E754D">
              <w:t>366A3B2D8A0FC6DDCAE8C556367D4BEB</w:t>
            </w:r>
          </w:p>
          <w:p w:rsidR="00E372E7" w:rsidRDefault="00937FC2">
            <w:pPr>
              <w:pStyle w:val="CellBody"/>
              <w:rPr>
                <w:b/>
              </w:rPr>
            </w:pPr>
            <w:r w:rsidRPr="002E754D">
              <w:rPr>
                <w:b/>
              </w:rPr>
              <w:t>Encrypted Payload:</w:t>
            </w:r>
          </w:p>
          <w:p w:rsidR="00E372E7" w:rsidRDefault="00937FC2">
            <w:pPr>
              <w:pStyle w:val="CellBody"/>
            </w:pPr>
            <w:r w:rsidRPr="002E754D">
              <w:t>5332516FB8DCAEBD2D7BA1163409CFB114D35C9FE209269E1CDF9C44DBB161CA33A55A70120B47B0A0402C692B99E8C7B0499D1A2A475A480C6F9B0CE8FC70F5C039A9DB5A5783FE8A1AF324FFFDCCE3</w:t>
            </w:r>
          </w:p>
        </w:tc>
      </w:tr>
      <w:tr w:rsidR="00937FC2" w:rsidRPr="002E754D" w:rsidTr="00937FC2">
        <w:trPr>
          <w:cantSplit/>
        </w:trPr>
        <w:tc>
          <w:tcPr>
            <w:tcW w:w="1320" w:type="dxa"/>
            <w:shd w:val="clear" w:color="auto" w:fill="F3F3F3"/>
          </w:tcPr>
          <w:p w:rsidR="00937FC2" w:rsidRPr="002E754D" w:rsidRDefault="00937FC2" w:rsidP="00C55207">
            <w:pPr>
              <w:pStyle w:val="CellBody"/>
              <w:jc w:val="center"/>
            </w:pPr>
            <w:r w:rsidRPr="002E754D">
              <w:t>MM</w:t>
            </w:r>
          </w:p>
        </w:tc>
        <w:tc>
          <w:tcPr>
            <w:tcW w:w="1406" w:type="dxa"/>
            <w:shd w:val="clear" w:color="auto" w:fill="F3F3F3"/>
          </w:tcPr>
          <w:p w:rsidR="00937FC2" w:rsidRPr="002E754D" w:rsidRDefault="00937FC2" w:rsidP="00C55207">
            <w:pPr>
              <w:pStyle w:val="CellBody"/>
              <w:jc w:val="center"/>
            </w:pPr>
            <w:r w:rsidRPr="002E754D">
              <w:t>Var</w:t>
            </w:r>
          </w:p>
        </w:tc>
        <w:tc>
          <w:tcPr>
            <w:tcW w:w="2675" w:type="dxa"/>
            <w:shd w:val="clear" w:color="auto" w:fill="F3F3F3"/>
          </w:tcPr>
          <w:p w:rsidR="00937FC2" w:rsidRPr="002E754D" w:rsidRDefault="00937FC2" w:rsidP="00C55207">
            <w:pPr>
              <w:pStyle w:val="CellBody"/>
            </w:pPr>
            <w:r w:rsidRPr="002E754D">
              <w:t xml:space="preserve">MM (Management Message – refer to Section </w:t>
            </w:r>
            <w:r w:rsidR="00910BE6">
              <w:fldChar w:fldCharType="begin" w:fldLock="1"/>
            </w:r>
            <w:r w:rsidR="00910BE6">
              <w:instrText xml:space="preserve"> REF _Ref94592512 \r \h  \* MERGEFORMAT </w:instrText>
            </w:r>
            <w:r w:rsidR="00910BE6">
              <w:fldChar w:fldCharType="separate"/>
            </w:r>
            <w:r w:rsidRPr="002E754D">
              <w:t>11.1</w:t>
            </w:r>
            <w:r w:rsidR="00910BE6">
              <w:fldChar w:fldCharType="end"/>
            </w:r>
            <w:r w:rsidRPr="002E754D">
              <w:t>) can be any legal Management Message except CM_ENCRYPTED_PAYLOAD.IND (</w:t>
            </w:r>
            <w:r w:rsidRPr="002E754D">
              <w:rPr>
                <w:b/>
                <w:u w:val="single"/>
              </w:rPr>
              <w:t>Encrypted Payload</w:t>
            </w:r>
            <w:r w:rsidRPr="002E754D">
              <w:t>)</w:t>
            </w:r>
          </w:p>
        </w:tc>
        <w:tc>
          <w:tcPr>
            <w:tcW w:w="1260" w:type="dxa"/>
            <w:shd w:val="clear" w:color="auto" w:fill="F3F3F3"/>
          </w:tcPr>
          <w:p w:rsidR="00E372E7" w:rsidRDefault="00937FC2">
            <w:pPr>
              <w:pStyle w:val="CellBody"/>
            </w:pPr>
            <w:r w:rsidRPr="002E754D">
              <w:t>See CM_SET_KEY.REQ above</w:t>
            </w:r>
          </w:p>
        </w:tc>
        <w:tc>
          <w:tcPr>
            <w:tcW w:w="1739" w:type="dxa"/>
            <w:vMerge/>
            <w:shd w:val="clear" w:color="auto" w:fill="F3F3F3"/>
          </w:tcPr>
          <w:p w:rsidR="00E372E7" w:rsidRDefault="00E372E7">
            <w:pPr>
              <w:pStyle w:val="CellBody"/>
            </w:pPr>
          </w:p>
        </w:tc>
      </w:tr>
      <w:tr w:rsidR="00937FC2" w:rsidRPr="002E754D" w:rsidTr="00937FC2">
        <w:trPr>
          <w:cantSplit/>
        </w:trPr>
        <w:tc>
          <w:tcPr>
            <w:tcW w:w="1320" w:type="dxa"/>
            <w:shd w:val="clear" w:color="auto" w:fill="auto"/>
          </w:tcPr>
          <w:p w:rsidR="00937FC2" w:rsidRPr="002E754D" w:rsidRDefault="00937FC2" w:rsidP="00C55207">
            <w:pPr>
              <w:pStyle w:val="CellBody"/>
              <w:jc w:val="center"/>
            </w:pPr>
            <w:r w:rsidRPr="002E754D">
              <w:t>CRC</w:t>
            </w:r>
          </w:p>
        </w:tc>
        <w:tc>
          <w:tcPr>
            <w:tcW w:w="1406" w:type="dxa"/>
            <w:shd w:val="clear" w:color="auto" w:fill="auto"/>
          </w:tcPr>
          <w:p w:rsidR="00937FC2" w:rsidRPr="002E754D" w:rsidRDefault="00937FC2" w:rsidP="00C55207">
            <w:pPr>
              <w:pStyle w:val="CellBody"/>
              <w:jc w:val="center"/>
            </w:pPr>
            <w:r w:rsidRPr="002E754D">
              <w:t>4</w:t>
            </w:r>
          </w:p>
        </w:tc>
        <w:tc>
          <w:tcPr>
            <w:tcW w:w="2675" w:type="dxa"/>
            <w:shd w:val="clear" w:color="auto" w:fill="auto"/>
          </w:tcPr>
          <w:p w:rsidR="00937FC2" w:rsidRPr="002E754D" w:rsidRDefault="00937FC2" w:rsidP="00C55207">
            <w:pPr>
              <w:pStyle w:val="CellBody"/>
            </w:pPr>
            <w:r w:rsidRPr="002E754D">
              <w:t>Checksum on MME (</w:t>
            </w:r>
            <w:r w:rsidRPr="002E754D">
              <w:rPr>
                <w:b/>
                <w:u w:val="single"/>
              </w:rPr>
              <w:t>Encrypted Payload</w:t>
            </w:r>
            <w:r w:rsidRPr="002E754D">
              <w:t>)</w:t>
            </w:r>
          </w:p>
        </w:tc>
        <w:tc>
          <w:tcPr>
            <w:tcW w:w="1260" w:type="dxa"/>
            <w:shd w:val="clear" w:color="auto" w:fill="auto"/>
          </w:tcPr>
          <w:p w:rsidR="00E372E7" w:rsidRDefault="00937FC2">
            <w:pPr>
              <w:pStyle w:val="CellBody"/>
            </w:pPr>
            <w:r w:rsidRPr="002E754D">
              <w:t>607F75C6</w:t>
            </w:r>
          </w:p>
        </w:tc>
        <w:tc>
          <w:tcPr>
            <w:tcW w:w="1739" w:type="dxa"/>
            <w:vMerge/>
            <w:shd w:val="clear" w:color="auto" w:fill="auto"/>
          </w:tcPr>
          <w:p w:rsidR="00E372E7" w:rsidRDefault="00E372E7">
            <w:pPr>
              <w:pStyle w:val="CellBody"/>
            </w:pPr>
          </w:p>
        </w:tc>
      </w:tr>
      <w:tr w:rsidR="00937FC2" w:rsidRPr="002E754D" w:rsidTr="00937FC2">
        <w:trPr>
          <w:cantSplit/>
        </w:trPr>
        <w:tc>
          <w:tcPr>
            <w:tcW w:w="1320" w:type="dxa"/>
            <w:shd w:val="clear" w:color="auto" w:fill="F3F3F3"/>
          </w:tcPr>
          <w:p w:rsidR="00937FC2" w:rsidRPr="002E754D" w:rsidRDefault="00937FC2" w:rsidP="00C55207">
            <w:pPr>
              <w:pStyle w:val="CellBody"/>
              <w:jc w:val="center"/>
            </w:pPr>
            <w:r w:rsidRPr="002E754D">
              <w:t>PID</w:t>
            </w:r>
          </w:p>
        </w:tc>
        <w:tc>
          <w:tcPr>
            <w:tcW w:w="1406" w:type="dxa"/>
            <w:shd w:val="clear" w:color="auto" w:fill="F3F3F3"/>
          </w:tcPr>
          <w:p w:rsidR="00937FC2" w:rsidRPr="002E754D" w:rsidRDefault="00937FC2" w:rsidP="00C55207">
            <w:pPr>
              <w:pStyle w:val="CellBody"/>
              <w:jc w:val="center"/>
            </w:pPr>
            <w:r w:rsidRPr="002E754D">
              <w:t>1</w:t>
            </w:r>
          </w:p>
        </w:tc>
        <w:tc>
          <w:tcPr>
            <w:tcW w:w="2675" w:type="dxa"/>
            <w:shd w:val="clear" w:color="auto" w:fill="F3F3F3"/>
          </w:tcPr>
          <w:p w:rsidR="00937FC2" w:rsidRPr="002E754D" w:rsidRDefault="00937FC2" w:rsidP="00C55207">
            <w:pPr>
              <w:pStyle w:val="CellBody"/>
            </w:pPr>
            <w:r w:rsidRPr="002E754D">
              <w:t>Protocol ID (</w:t>
            </w:r>
            <w:r w:rsidRPr="002E754D">
              <w:rPr>
                <w:b/>
                <w:u w:val="single"/>
              </w:rPr>
              <w:t>Encrypted Payload</w:t>
            </w:r>
            <w:r w:rsidRPr="002E754D">
              <w:t>)</w:t>
            </w:r>
          </w:p>
        </w:tc>
        <w:tc>
          <w:tcPr>
            <w:tcW w:w="1260" w:type="dxa"/>
            <w:shd w:val="clear" w:color="auto" w:fill="F3F3F3"/>
          </w:tcPr>
          <w:p w:rsidR="00E372E7" w:rsidRDefault="00937FC2">
            <w:pPr>
              <w:pStyle w:val="CellBody"/>
              <w:rPr>
                <w:snapToGrid w:val="0"/>
              </w:rPr>
            </w:pPr>
            <w:r w:rsidRPr="002E754D">
              <w:rPr>
                <w:snapToGrid w:val="0"/>
              </w:rPr>
              <w:t>03</w:t>
            </w:r>
          </w:p>
          <w:p w:rsidR="00E372E7" w:rsidRDefault="00937FC2">
            <w:pPr>
              <w:pStyle w:val="CellBody"/>
            </w:pPr>
            <w:r w:rsidRPr="002E754D">
              <w:rPr>
                <w:snapToGrid w:val="0"/>
              </w:rPr>
              <w:t>Provision STA with NMK using UKE</w:t>
            </w:r>
          </w:p>
        </w:tc>
        <w:tc>
          <w:tcPr>
            <w:tcW w:w="1739" w:type="dxa"/>
            <w:vMerge/>
            <w:shd w:val="clear" w:color="auto" w:fill="F3F3F3"/>
          </w:tcPr>
          <w:p w:rsidR="00E372E7" w:rsidRDefault="00E372E7">
            <w:pPr>
              <w:pStyle w:val="CellBody"/>
            </w:pPr>
          </w:p>
        </w:tc>
      </w:tr>
      <w:tr w:rsidR="00937FC2" w:rsidRPr="002E754D" w:rsidTr="00937FC2">
        <w:trPr>
          <w:cantSplit/>
        </w:trPr>
        <w:tc>
          <w:tcPr>
            <w:tcW w:w="1320" w:type="dxa"/>
            <w:shd w:val="clear" w:color="auto" w:fill="auto"/>
          </w:tcPr>
          <w:p w:rsidR="00937FC2" w:rsidRPr="002E754D" w:rsidRDefault="00937FC2" w:rsidP="00C55207">
            <w:pPr>
              <w:pStyle w:val="CellBody"/>
              <w:jc w:val="center"/>
            </w:pPr>
            <w:r w:rsidRPr="002E754D">
              <w:t>PRN</w:t>
            </w:r>
          </w:p>
        </w:tc>
        <w:tc>
          <w:tcPr>
            <w:tcW w:w="1406" w:type="dxa"/>
            <w:shd w:val="clear" w:color="auto" w:fill="auto"/>
          </w:tcPr>
          <w:p w:rsidR="00937FC2" w:rsidRPr="002E754D" w:rsidRDefault="00937FC2" w:rsidP="00C55207">
            <w:pPr>
              <w:pStyle w:val="CellBody"/>
              <w:jc w:val="center"/>
            </w:pPr>
            <w:r w:rsidRPr="002E754D">
              <w:t>2</w:t>
            </w:r>
          </w:p>
        </w:tc>
        <w:tc>
          <w:tcPr>
            <w:tcW w:w="2675" w:type="dxa"/>
            <w:shd w:val="clear" w:color="auto" w:fill="auto"/>
          </w:tcPr>
          <w:p w:rsidR="00937FC2" w:rsidRPr="002E754D" w:rsidRDefault="00937FC2" w:rsidP="00C55207">
            <w:pPr>
              <w:pStyle w:val="CellBody"/>
            </w:pPr>
            <w:r w:rsidRPr="002E754D">
              <w:t>Protocol Run Number (</w:t>
            </w:r>
            <w:r w:rsidRPr="002E754D">
              <w:rPr>
                <w:b/>
                <w:u w:val="single"/>
              </w:rPr>
              <w:t>Encrypted Payload</w:t>
            </w:r>
            <w:r w:rsidRPr="002E754D">
              <w:t>)</w:t>
            </w:r>
          </w:p>
        </w:tc>
        <w:tc>
          <w:tcPr>
            <w:tcW w:w="1260" w:type="dxa"/>
            <w:shd w:val="clear" w:color="auto" w:fill="auto"/>
          </w:tcPr>
          <w:p w:rsidR="00E372E7" w:rsidRDefault="00937FC2">
            <w:pPr>
              <w:pStyle w:val="CellBody"/>
              <w:rPr>
                <w:snapToGrid w:val="0"/>
              </w:rPr>
            </w:pPr>
            <w:r w:rsidRPr="002E754D">
              <w:t>AB34</w:t>
            </w:r>
          </w:p>
        </w:tc>
        <w:tc>
          <w:tcPr>
            <w:tcW w:w="1739" w:type="dxa"/>
            <w:vMerge/>
            <w:shd w:val="clear" w:color="auto" w:fill="auto"/>
          </w:tcPr>
          <w:p w:rsidR="00E372E7" w:rsidRDefault="00E372E7">
            <w:pPr>
              <w:pStyle w:val="CellBody"/>
            </w:pPr>
          </w:p>
        </w:tc>
      </w:tr>
      <w:tr w:rsidR="00937FC2" w:rsidRPr="002E754D" w:rsidTr="00937FC2">
        <w:trPr>
          <w:cantSplit/>
        </w:trPr>
        <w:tc>
          <w:tcPr>
            <w:tcW w:w="1320" w:type="dxa"/>
            <w:shd w:val="clear" w:color="auto" w:fill="F3F3F3"/>
          </w:tcPr>
          <w:p w:rsidR="00937FC2" w:rsidRPr="002E754D" w:rsidRDefault="00937FC2" w:rsidP="00C55207">
            <w:pPr>
              <w:pStyle w:val="CellBody"/>
              <w:jc w:val="center"/>
            </w:pPr>
            <w:r w:rsidRPr="002E754D">
              <w:t>PMN</w:t>
            </w:r>
          </w:p>
        </w:tc>
        <w:tc>
          <w:tcPr>
            <w:tcW w:w="1406" w:type="dxa"/>
            <w:shd w:val="clear" w:color="auto" w:fill="F3F3F3"/>
          </w:tcPr>
          <w:p w:rsidR="00937FC2" w:rsidRPr="002E754D" w:rsidRDefault="00937FC2" w:rsidP="00C55207">
            <w:pPr>
              <w:pStyle w:val="CellBody"/>
              <w:jc w:val="center"/>
            </w:pPr>
            <w:r w:rsidRPr="002E754D">
              <w:t>1</w:t>
            </w:r>
          </w:p>
        </w:tc>
        <w:tc>
          <w:tcPr>
            <w:tcW w:w="2675" w:type="dxa"/>
            <w:shd w:val="clear" w:color="auto" w:fill="F3F3F3"/>
          </w:tcPr>
          <w:p w:rsidR="00937FC2" w:rsidRPr="002E754D" w:rsidRDefault="00937FC2" w:rsidP="00C55207">
            <w:pPr>
              <w:pStyle w:val="CellBody"/>
            </w:pPr>
            <w:r w:rsidRPr="002E754D">
              <w:t>Protocol Message Number (</w:t>
            </w:r>
            <w:r w:rsidRPr="002E754D">
              <w:rPr>
                <w:b/>
                <w:u w:val="single"/>
              </w:rPr>
              <w:t>Encrypted Payload</w:t>
            </w:r>
            <w:r w:rsidRPr="002E754D">
              <w:t>)</w:t>
            </w:r>
          </w:p>
        </w:tc>
        <w:tc>
          <w:tcPr>
            <w:tcW w:w="1260" w:type="dxa"/>
            <w:shd w:val="clear" w:color="auto" w:fill="F3F3F3"/>
          </w:tcPr>
          <w:p w:rsidR="00E372E7" w:rsidRDefault="00937FC2">
            <w:pPr>
              <w:pStyle w:val="CellBody"/>
            </w:pPr>
            <w:r w:rsidRPr="002E754D">
              <w:t>03</w:t>
            </w:r>
          </w:p>
        </w:tc>
        <w:tc>
          <w:tcPr>
            <w:tcW w:w="1739" w:type="dxa"/>
            <w:vMerge/>
            <w:shd w:val="clear" w:color="auto" w:fill="F3F3F3"/>
          </w:tcPr>
          <w:p w:rsidR="00E372E7" w:rsidRDefault="00E372E7">
            <w:pPr>
              <w:pStyle w:val="CellBody"/>
            </w:pPr>
          </w:p>
        </w:tc>
      </w:tr>
      <w:tr w:rsidR="00937FC2" w:rsidRPr="002E754D" w:rsidTr="00937FC2">
        <w:trPr>
          <w:cantSplit/>
        </w:trPr>
        <w:tc>
          <w:tcPr>
            <w:tcW w:w="1320" w:type="dxa"/>
            <w:shd w:val="clear" w:color="auto" w:fill="auto"/>
          </w:tcPr>
          <w:p w:rsidR="00937FC2" w:rsidRPr="002E754D" w:rsidRDefault="00937FC2" w:rsidP="00C55207">
            <w:pPr>
              <w:pStyle w:val="CellBody"/>
              <w:jc w:val="center"/>
            </w:pPr>
            <w:r w:rsidRPr="002E754D">
              <w:t>Padding</w:t>
            </w:r>
          </w:p>
        </w:tc>
        <w:tc>
          <w:tcPr>
            <w:tcW w:w="1406" w:type="dxa"/>
            <w:shd w:val="clear" w:color="auto" w:fill="auto"/>
          </w:tcPr>
          <w:p w:rsidR="00937FC2" w:rsidRPr="002E754D" w:rsidRDefault="00937FC2" w:rsidP="00C55207">
            <w:pPr>
              <w:pStyle w:val="CellBody"/>
              <w:jc w:val="center"/>
            </w:pPr>
            <w:r w:rsidRPr="002E754D">
              <w:t>Var</w:t>
            </w:r>
          </w:p>
        </w:tc>
        <w:tc>
          <w:tcPr>
            <w:tcW w:w="2675" w:type="dxa"/>
            <w:shd w:val="clear" w:color="auto" w:fill="auto"/>
          </w:tcPr>
          <w:p w:rsidR="00937FC2" w:rsidRPr="002E754D" w:rsidRDefault="00937FC2" w:rsidP="00C55207">
            <w:pPr>
              <w:pStyle w:val="CellBody"/>
            </w:pPr>
            <w:r w:rsidRPr="002E754D">
              <w:t>To adjust size of Encrypted Payload to 128-bit boundary (</w:t>
            </w:r>
            <w:r w:rsidRPr="002E754D">
              <w:rPr>
                <w:b/>
                <w:u w:val="single"/>
              </w:rPr>
              <w:t>Encrypted Payload</w:t>
            </w:r>
            <w:r w:rsidRPr="002E754D">
              <w:t>)</w:t>
            </w:r>
          </w:p>
        </w:tc>
        <w:tc>
          <w:tcPr>
            <w:tcW w:w="1260" w:type="dxa"/>
            <w:shd w:val="clear" w:color="auto" w:fill="auto"/>
          </w:tcPr>
          <w:p w:rsidR="00E372E7" w:rsidRDefault="00937FC2">
            <w:pPr>
              <w:pStyle w:val="CellBody"/>
              <w:rPr>
                <w:shd w:val="clear" w:color="auto" w:fill="FFFFFF"/>
              </w:rPr>
            </w:pPr>
            <w:r w:rsidRPr="0001386E">
              <w:rPr>
                <w:shd w:val="clear" w:color="auto" w:fill="FFFFFF"/>
              </w:rPr>
              <w:t>DBF4C91A3CDA2F169B</w:t>
            </w:r>
          </w:p>
        </w:tc>
        <w:tc>
          <w:tcPr>
            <w:tcW w:w="1739" w:type="dxa"/>
            <w:vMerge/>
            <w:shd w:val="clear" w:color="auto" w:fill="auto"/>
          </w:tcPr>
          <w:p w:rsidR="00E372E7" w:rsidRDefault="00E372E7">
            <w:pPr>
              <w:pStyle w:val="CellBody"/>
            </w:pPr>
          </w:p>
        </w:tc>
      </w:tr>
      <w:tr w:rsidR="00937FC2" w:rsidRPr="002E754D" w:rsidTr="00937FC2">
        <w:trPr>
          <w:cantSplit/>
        </w:trPr>
        <w:tc>
          <w:tcPr>
            <w:tcW w:w="1320" w:type="dxa"/>
            <w:shd w:val="clear" w:color="auto" w:fill="F3F3F3"/>
          </w:tcPr>
          <w:p w:rsidR="00937FC2" w:rsidRPr="002E754D" w:rsidRDefault="00937FC2" w:rsidP="00C55207">
            <w:pPr>
              <w:pStyle w:val="CellBody"/>
              <w:jc w:val="center"/>
            </w:pPr>
            <w:r w:rsidRPr="002E754D">
              <w:t>RFLen</w:t>
            </w:r>
          </w:p>
        </w:tc>
        <w:tc>
          <w:tcPr>
            <w:tcW w:w="1406" w:type="dxa"/>
            <w:shd w:val="clear" w:color="auto" w:fill="F3F3F3"/>
          </w:tcPr>
          <w:p w:rsidR="00937FC2" w:rsidRPr="002E754D" w:rsidRDefault="00937FC2" w:rsidP="00C55207">
            <w:pPr>
              <w:pStyle w:val="CellBody"/>
              <w:jc w:val="center"/>
            </w:pPr>
            <w:r w:rsidRPr="002E754D">
              <w:t>1</w:t>
            </w:r>
          </w:p>
        </w:tc>
        <w:tc>
          <w:tcPr>
            <w:tcW w:w="2675" w:type="dxa"/>
            <w:shd w:val="clear" w:color="auto" w:fill="F3F3F3"/>
          </w:tcPr>
          <w:p w:rsidR="00937FC2" w:rsidRPr="002E754D" w:rsidRDefault="00937FC2" w:rsidP="00C55207">
            <w:pPr>
              <w:pStyle w:val="CellBody"/>
            </w:pPr>
            <w:r w:rsidRPr="002E754D">
              <w:t>0x00 – 0x0F = Length of Random Filler (Bit numbers are before encryption and after decryption). (</w:t>
            </w:r>
            <w:r w:rsidRPr="002E754D">
              <w:rPr>
                <w:b/>
                <w:u w:val="single"/>
              </w:rPr>
              <w:t>Encrypted Payload</w:t>
            </w:r>
            <w:r w:rsidRPr="002E754D">
              <w:t>)</w:t>
            </w:r>
          </w:p>
          <w:p w:rsidR="00E372E7" w:rsidRDefault="00937FC2">
            <w:pPr>
              <w:pStyle w:val="CellBody"/>
            </w:pPr>
            <w:r w:rsidRPr="002E754D">
              <w:t>0x10 – 0xFF = reserved</w:t>
            </w:r>
          </w:p>
        </w:tc>
        <w:tc>
          <w:tcPr>
            <w:tcW w:w="1260" w:type="dxa"/>
            <w:shd w:val="clear" w:color="auto" w:fill="F3F3F3"/>
          </w:tcPr>
          <w:p w:rsidR="00E372E7" w:rsidRDefault="00937FC2">
            <w:pPr>
              <w:pStyle w:val="CellBody"/>
            </w:pPr>
            <w:r w:rsidRPr="002E754D">
              <w:t>05</w:t>
            </w:r>
          </w:p>
        </w:tc>
        <w:tc>
          <w:tcPr>
            <w:tcW w:w="1739" w:type="dxa"/>
            <w:vMerge/>
            <w:shd w:val="clear" w:color="auto" w:fill="F3F3F3"/>
          </w:tcPr>
          <w:p w:rsidR="00E372E7" w:rsidRDefault="00E372E7">
            <w:pPr>
              <w:pStyle w:val="CellBody"/>
            </w:pPr>
          </w:p>
        </w:tc>
      </w:tr>
    </w:tbl>
    <w:p w:rsidR="00585E53" w:rsidRPr="002E754D" w:rsidRDefault="00585E53" w:rsidP="00C55207">
      <w:pPr>
        <w:pStyle w:val="Heading3"/>
      </w:pPr>
      <w:bookmarkStart w:id="90" w:name="_Toc258243005"/>
      <w:r w:rsidRPr="002E754D">
        <w:t>CM_SET_KEY.</w:t>
      </w:r>
      <w:r w:rsidR="00DC6366" w:rsidRPr="002E754D">
        <w:t>CNF</w:t>
      </w:r>
      <w:r w:rsidRPr="002E754D">
        <w:t xml:space="preserve"> in CM_ENCRYPTED_PAYLOAD.IND</w:t>
      </w:r>
      <w:bookmarkEnd w:id="90"/>
      <w:r w:rsidR="00031744" w:rsidRPr="002E754D">
        <w:fldChar w:fldCharType="begin"/>
      </w:r>
      <w:r w:rsidR="00DB1DE8" w:rsidRPr="002E754D">
        <w:instrText xml:space="preserve"> XE "CM_SET_KEY.</w:instrText>
      </w:r>
      <w:r w:rsidR="00DC6366" w:rsidRPr="002E754D">
        <w:instrText>CNF</w:instrText>
      </w:r>
      <w:r w:rsidR="00DB1DE8" w:rsidRPr="002E754D">
        <w:instrText xml:space="preserve"> in CM_ENCRYPTED_PAYLOAD.IND " </w:instrText>
      </w:r>
      <w:r w:rsidR="00031744" w:rsidRPr="002E754D">
        <w:fldChar w:fldCharType="end"/>
      </w:r>
    </w:p>
    <w:p w:rsidR="00D01365" w:rsidRDefault="00C14F4F">
      <w:pPr>
        <w:pStyle w:val="TableTitle"/>
      </w:pPr>
      <w:bookmarkStart w:id="91" w:name="_Toc314918465"/>
      <w:bookmarkStart w:id="92" w:name="_Ref140689290"/>
      <w:bookmarkStart w:id="93" w:name="_Toc121672168"/>
      <w:r>
        <w:t xml:space="preserve">Table </w:t>
      </w:r>
      <w:r w:rsidR="00031744">
        <w:fldChar w:fldCharType="begin"/>
      </w:r>
      <w:r>
        <w:instrText xml:space="preserve"> STYLEREF 1 \s </w:instrText>
      </w:r>
      <w:r w:rsidR="00031744">
        <w:fldChar w:fldCharType="separate"/>
      </w:r>
      <w:r w:rsidR="00DA1431">
        <w:rPr>
          <w:noProof/>
        </w:rPr>
        <w:t>13</w:t>
      </w:r>
      <w:r w:rsidR="00031744">
        <w:fldChar w:fldCharType="end"/>
      </w:r>
      <w:r>
        <w:noBreakHyphen/>
      </w:r>
      <w:r w:rsidR="00031744">
        <w:fldChar w:fldCharType="begin"/>
      </w:r>
      <w:r>
        <w:instrText xml:space="preserve"> SEQ Table \* ARABIC \s 1 </w:instrText>
      </w:r>
      <w:r w:rsidR="00031744">
        <w:fldChar w:fldCharType="separate"/>
      </w:r>
      <w:r w:rsidR="00DA1431">
        <w:rPr>
          <w:noProof/>
        </w:rPr>
        <w:t>11</w:t>
      </w:r>
      <w:r w:rsidR="00031744">
        <w:fldChar w:fldCharType="end"/>
      </w:r>
      <w:r>
        <w:t xml:space="preserve">: </w:t>
      </w:r>
      <w:r w:rsidRPr="002E754D">
        <w:t>CM_SET_KEY.CNF Provisioning NMK Using UKE – Payload of Message 4</w:t>
      </w:r>
      <w:bookmarkEnd w:id="91"/>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406"/>
        <w:gridCol w:w="3754"/>
        <w:gridCol w:w="30"/>
        <w:gridCol w:w="1890"/>
      </w:tblGrid>
      <w:tr w:rsidR="00D61758" w:rsidTr="003D4C3C">
        <w:trPr>
          <w:cantSplit/>
          <w:trHeight w:hRule="exact" w:val="605"/>
        </w:trPr>
        <w:tc>
          <w:tcPr>
            <w:tcW w:w="1320" w:type="dxa"/>
            <w:shd w:val="clear" w:color="auto" w:fill="F3F3F3"/>
          </w:tcPr>
          <w:bookmarkEnd w:id="92"/>
          <w:bookmarkEnd w:id="93"/>
          <w:p w:rsidR="00585E53" w:rsidRPr="002E754D" w:rsidRDefault="00585E53" w:rsidP="00C55207">
            <w:pPr>
              <w:pStyle w:val="CellHeading"/>
              <w:keepNext/>
            </w:pPr>
            <w:r w:rsidRPr="002E754D">
              <w:t>Field</w:t>
            </w:r>
          </w:p>
        </w:tc>
        <w:tc>
          <w:tcPr>
            <w:tcW w:w="1406" w:type="dxa"/>
            <w:shd w:val="clear" w:color="auto" w:fill="F3F3F3"/>
          </w:tcPr>
          <w:p w:rsidR="00E372E7" w:rsidRDefault="00585E53">
            <w:pPr>
              <w:pStyle w:val="CellHeading"/>
              <w:keepNext/>
            </w:pPr>
            <w:r w:rsidRPr="002E754D">
              <w:t>Field Size (Octets)</w:t>
            </w:r>
          </w:p>
        </w:tc>
        <w:tc>
          <w:tcPr>
            <w:tcW w:w="3784" w:type="dxa"/>
            <w:gridSpan w:val="2"/>
            <w:shd w:val="clear" w:color="auto" w:fill="F3F3F3"/>
          </w:tcPr>
          <w:p w:rsidR="00E372E7" w:rsidRDefault="00585E53">
            <w:pPr>
              <w:pStyle w:val="CellHeading"/>
              <w:keepNext/>
            </w:pPr>
            <w:r w:rsidRPr="002E754D">
              <w:t>Definition</w:t>
            </w:r>
          </w:p>
        </w:tc>
        <w:tc>
          <w:tcPr>
            <w:tcW w:w="1890" w:type="dxa"/>
            <w:shd w:val="clear" w:color="auto" w:fill="F3F3F3"/>
          </w:tcPr>
          <w:p w:rsidR="00E372E7" w:rsidRDefault="00585E53">
            <w:pPr>
              <w:pStyle w:val="CellHeading"/>
              <w:keepNext/>
            </w:pPr>
            <w:r w:rsidRPr="002E754D">
              <w:t>Example Value</w:t>
            </w:r>
          </w:p>
          <w:p w:rsidR="00E372E7" w:rsidRDefault="00585E53">
            <w:pPr>
              <w:pStyle w:val="CellHeading"/>
              <w:keepNext/>
            </w:pPr>
            <w:r w:rsidRPr="002E754D">
              <w:t>(Left Octet = LSByte)</w:t>
            </w:r>
          </w:p>
        </w:tc>
      </w:tr>
      <w:tr w:rsidR="00585E53" w:rsidRPr="002E754D">
        <w:tc>
          <w:tcPr>
            <w:tcW w:w="1320" w:type="dxa"/>
          </w:tcPr>
          <w:p w:rsidR="00585E53" w:rsidRPr="002E754D" w:rsidRDefault="00585E53" w:rsidP="00C55207">
            <w:pPr>
              <w:pStyle w:val="CellBody"/>
              <w:keepNext/>
              <w:jc w:val="center"/>
            </w:pPr>
            <w:r w:rsidRPr="002E754D">
              <w:t>ODA</w:t>
            </w:r>
          </w:p>
        </w:tc>
        <w:tc>
          <w:tcPr>
            <w:tcW w:w="1406" w:type="dxa"/>
          </w:tcPr>
          <w:p w:rsidR="00585E53" w:rsidRPr="002E754D" w:rsidRDefault="00585E53" w:rsidP="00C55207">
            <w:pPr>
              <w:pStyle w:val="CellBody"/>
              <w:keepNext/>
              <w:jc w:val="center"/>
            </w:pPr>
            <w:r w:rsidRPr="002E754D">
              <w:t>6</w:t>
            </w:r>
          </w:p>
        </w:tc>
        <w:tc>
          <w:tcPr>
            <w:tcW w:w="3754" w:type="dxa"/>
          </w:tcPr>
          <w:p w:rsidR="00585E53" w:rsidRPr="002E754D" w:rsidRDefault="00585E53" w:rsidP="00C55207">
            <w:pPr>
              <w:pStyle w:val="CellBody"/>
              <w:keepNext/>
            </w:pPr>
            <w:r w:rsidRPr="002E754D">
              <w:t>Original Destination Address</w:t>
            </w:r>
          </w:p>
        </w:tc>
        <w:tc>
          <w:tcPr>
            <w:tcW w:w="1920" w:type="dxa"/>
            <w:gridSpan w:val="2"/>
          </w:tcPr>
          <w:p w:rsidR="00E372E7" w:rsidRDefault="00585E53">
            <w:pPr>
              <w:pStyle w:val="CellBody"/>
              <w:keepNext/>
            </w:pPr>
            <w:r w:rsidRPr="002E754D">
              <w:t xml:space="preserve">004647484950  </w:t>
            </w:r>
          </w:p>
        </w:tc>
      </w:tr>
      <w:tr w:rsidR="00585E53" w:rsidRPr="002E754D">
        <w:tc>
          <w:tcPr>
            <w:tcW w:w="1320" w:type="dxa"/>
            <w:shd w:val="clear" w:color="auto" w:fill="F3F3F3"/>
          </w:tcPr>
          <w:p w:rsidR="00585E53" w:rsidRPr="002E754D" w:rsidRDefault="00585E53" w:rsidP="00C55207">
            <w:pPr>
              <w:pStyle w:val="CellBody"/>
              <w:keepNext/>
              <w:jc w:val="center"/>
            </w:pPr>
            <w:r w:rsidRPr="002E754D">
              <w:t>OSA</w:t>
            </w:r>
          </w:p>
        </w:tc>
        <w:tc>
          <w:tcPr>
            <w:tcW w:w="1406" w:type="dxa"/>
            <w:shd w:val="clear" w:color="auto" w:fill="F3F3F3"/>
          </w:tcPr>
          <w:p w:rsidR="00585E53" w:rsidRPr="002E754D" w:rsidRDefault="00585E53" w:rsidP="00C55207">
            <w:pPr>
              <w:pStyle w:val="CellBody"/>
              <w:keepNext/>
              <w:jc w:val="center"/>
            </w:pPr>
            <w:r w:rsidRPr="002E754D">
              <w:t>6</w:t>
            </w:r>
          </w:p>
        </w:tc>
        <w:tc>
          <w:tcPr>
            <w:tcW w:w="3754" w:type="dxa"/>
            <w:shd w:val="clear" w:color="auto" w:fill="F3F3F3"/>
          </w:tcPr>
          <w:p w:rsidR="00585E53" w:rsidRPr="002E754D" w:rsidRDefault="00585E53" w:rsidP="00C55207">
            <w:pPr>
              <w:pStyle w:val="CellBody"/>
              <w:keepNext/>
            </w:pPr>
            <w:r w:rsidRPr="002E754D">
              <w:t>Original Source Address</w:t>
            </w:r>
          </w:p>
        </w:tc>
        <w:tc>
          <w:tcPr>
            <w:tcW w:w="1920" w:type="dxa"/>
            <w:gridSpan w:val="2"/>
            <w:shd w:val="clear" w:color="auto" w:fill="F3F3F3"/>
          </w:tcPr>
          <w:p w:rsidR="00E372E7" w:rsidRDefault="00585E53">
            <w:pPr>
              <w:pStyle w:val="CellBody"/>
              <w:keepNext/>
            </w:pPr>
            <w:r w:rsidRPr="002E754D">
              <w:t>003132333435</w:t>
            </w:r>
          </w:p>
        </w:tc>
      </w:tr>
      <w:tr w:rsidR="00585E53" w:rsidRPr="002E754D">
        <w:tc>
          <w:tcPr>
            <w:tcW w:w="1320" w:type="dxa"/>
          </w:tcPr>
          <w:p w:rsidR="00585E53" w:rsidRPr="002E754D" w:rsidRDefault="00585E53" w:rsidP="00C55207">
            <w:pPr>
              <w:pStyle w:val="CellBody"/>
              <w:keepNext/>
              <w:jc w:val="center"/>
            </w:pPr>
            <w:r w:rsidRPr="002E754D">
              <w:t>VLAN Tag</w:t>
            </w:r>
          </w:p>
        </w:tc>
        <w:tc>
          <w:tcPr>
            <w:tcW w:w="1406" w:type="dxa"/>
          </w:tcPr>
          <w:p w:rsidR="00585E53" w:rsidRPr="002E754D" w:rsidRDefault="00585E53" w:rsidP="00C55207">
            <w:pPr>
              <w:pStyle w:val="CellBody"/>
              <w:keepNext/>
              <w:jc w:val="center"/>
            </w:pPr>
            <w:r w:rsidRPr="002E754D">
              <w:t>0 or 4</w:t>
            </w:r>
          </w:p>
        </w:tc>
        <w:tc>
          <w:tcPr>
            <w:tcW w:w="3754" w:type="dxa"/>
          </w:tcPr>
          <w:p w:rsidR="00585E53" w:rsidRPr="00AE72BA" w:rsidRDefault="00585E53" w:rsidP="00C55207">
            <w:pPr>
              <w:pStyle w:val="CellBody"/>
              <w:keepNext/>
              <w:rPr>
                <w:lang w:val="de-DE"/>
              </w:rPr>
            </w:pPr>
            <w:r w:rsidRPr="00AE72BA">
              <w:rPr>
                <w:lang w:val="de-DE"/>
              </w:rPr>
              <w:t>IEEE 802.1Q VLAN Tag (optional)</w:t>
            </w:r>
          </w:p>
        </w:tc>
        <w:tc>
          <w:tcPr>
            <w:tcW w:w="1920" w:type="dxa"/>
            <w:gridSpan w:val="2"/>
          </w:tcPr>
          <w:p w:rsidR="00E372E7" w:rsidRDefault="00585E53">
            <w:pPr>
              <w:pStyle w:val="CellBody"/>
              <w:keepNext/>
            </w:pPr>
            <w:r w:rsidRPr="002E754D">
              <w:t>None</w:t>
            </w:r>
          </w:p>
        </w:tc>
      </w:tr>
      <w:tr w:rsidR="00585E53" w:rsidRPr="002E754D">
        <w:tc>
          <w:tcPr>
            <w:tcW w:w="1320" w:type="dxa"/>
            <w:shd w:val="clear" w:color="auto" w:fill="F3F3F3"/>
          </w:tcPr>
          <w:p w:rsidR="00585E53" w:rsidRPr="002E754D" w:rsidRDefault="00585E53" w:rsidP="00C55207">
            <w:pPr>
              <w:pStyle w:val="CellBody"/>
              <w:keepNext/>
              <w:jc w:val="center"/>
            </w:pPr>
            <w:r w:rsidRPr="002E754D">
              <w:t>MTYPE</w:t>
            </w:r>
          </w:p>
        </w:tc>
        <w:tc>
          <w:tcPr>
            <w:tcW w:w="1406" w:type="dxa"/>
            <w:shd w:val="clear" w:color="auto" w:fill="F3F3F3"/>
          </w:tcPr>
          <w:p w:rsidR="00585E53" w:rsidRPr="002E754D" w:rsidRDefault="00585E53" w:rsidP="00C55207">
            <w:pPr>
              <w:pStyle w:val="CellBody"/>
              <w:keepNext/>
              <w:jc w:val="center"/>
            </w:pPr>
            <w:r w:rsidRPr="002E754D">
              <w:t>2</w:t>
            </w:r>
          </w:p>
        </w:tc>
        <w:tc>
          <w:tcPr>
            <w:tcW w:w="3754" w:type="dxa"/>
            <w:shd w:val="clear" w:color="auto" w:fill="F3F3F3"/>
          </w:tcPr>
          <w:p w:rsidR="00585E53" w:rsidRPr="002E754D" w:rsidRDefault="00585E53" w:rsidP="00C55207">
            <w:pPr>
              <w:pStyle w:val="CellBody"/>
              <w:keepNext/>
            </w:pPr>
            <w:r w:rsidRPr="002E754D">
              <w:t>0x88e1 (IEEE-assigned Ethertype)</w:t>
            </w:r>
          </w:p>
        </w:tc>
        <w:tc>
          <w:tcPr>
            <w:tcW w:w="1920" w:type="dxa"/>
            <w:gridSpan w:val="2"/>
            <w:shd w:val="clear" w:color="auto" w:fill="F3F3F3"/>
          </w:tcPr>
          <w:p w:rsidR="00E372E7" w:rsidRDefault="00585E53">
            <w:pPr>
              <w:pStyle w:val="CellBody"/>
              <w:keepNext/>
            </w:pPr>
            <w:r w:rsidRPr="002E754D">
              <w:t>88e1</w:t>
            </w:r>
          </w:p>
        </w:tc>
      </w:tr>
      <w:tr w:rsidR="00585E53" w:rsidRPr="002E754D">
        <w:tc>
          <w:tcPr>
            <w:tcW w:w="1320" w:type="dxa"/>
          </w:tcPr>
          <w:p w:rsidR="00585E53" w:rsidRPr="002E754D" w:rsidRDefault="00585E53" w:rsidP="00C55207">
            <w:pPr>
              <w:pStyle w:val="CellBody"/>
              <w:keepNext/>
              <w:jc w:val="center"/>
            </w:pPr>
            <w:r w:rsidRPr="002E754D">
              <w:t>MMV</w:t>
            </w:r>
          </w:p>
        </w:tc>
        <w:tc>
          <w:tcPr>
            <w:tcW w:w="1406" w:type="dxa"/>
          </w:tcPr>
          <w:p w:rsidR="00585E53" w:rsidRPr="002E754D" w:rsidRDefault="00585E53" w:rsidP="00C55207">
            <w:pPr>
              <w:pStyle w:val="CellBody"/>
              <w:keepNext/>
              <w:jc w:val="center"/>
            </w:pPr>
            <w:r w:rsidRPr="002E754D">
              <w:t>1</w:t>
            </w:r>
          </w:p>
        </w:tc>
        <w:tc>
          <w:tcPr>
            <w:tcW w:w="3754" w:type="dxa"/>
          </w:tcPr>
          <w:p w:rsidR="00585E53" w:rsidRPr="002E754D" w:rsidRDefault="00585E53" w:rsidP="00C55207">
            <w:pPr>
              <w:pStyle w:val="CellBody"/>
              <w:keepNext/>
            </w:pPr>
            <w:r w:rsidRPr="002E754D">
              <w:t>Management Message Version</w:t>
            </w:r>
          </w:p>
        </w:tc>
        <w:tc>
          <w:tcPr>
            <w:tcW w:w="1920" w:type="dxa"/>
            <w:gridSpan w:val="2"/>
          </w:tcPr>
          <w:p w:rsidR="00E372E7" w:rsidRDefault="00F0198A">
            <w:pPr>
              <w:pStyle w:val="CellBody"/>
              <w:keepNext/>
            </w:pPr>
            <w:r w:rsidRPr="002E754D">
              <w:t>01</w:t>
            </w:r>
          </w:p>
        </w:tc>
      </w:tr>
      <w:tr w:rsidR="00585E53" w:rsidRPr="002E754D">
        <w:tc>
          <w:tcPr>
            <w:tcW w:w="1320" w:type="dxa"/>
            <w:shd w:val="clear" w:color="auto" w:fill="F3F3F3"/>
          </w:tcPr>
          <w:p w:rsidR="00585E53" w:rsidRPr="002E754D" w:rsidRDefault="00585E53" w:rsidP="00C55207">
            <w:pPr>
              <w:pStyle w:val="CellBody"/>
              <w:keepNext/>
              <w:jc w:val="center"/>
            </w:pPr>
            <w:r w:rsidRPr="002E754D">
              <w:t>MMTYPE</w:t>
            </w:r>
          </w:p>
        </w:tc>
        <w:tc>
          <w:tcPr>
            <w:tcW w:w="1406" w:type="dxa"/>
            <w:shd w:val="clear" w:color="auto" w:fill="F3F3F3"/>
          </w:tcPr>
          <w:p w:rsidR="00585E53" w:rsidRPr="002E754D" w:rsidRDefault="00585E53" w:rsidP="00C55207">
            <w:pPr>
              <w:pStyle w:val="CellBody"/>
              <w:keepNext/>
              <w:jc w:val="center"/>
            </w:pPr>
            <w:r w:rsidRPr="002E754D">
              <w:t>2</w:t>
            </w:r>
          </w:p>
        </w:tc>
        <w:tc>
          <w:tcPr>
            <w:tcW w:w="3754" w:type="dxa"/>
            <w:shd w:val="clear" w:color="auto" w:fill="F3F3F3"/>
          </w:tcPr>
          <w:p w:rsidR="00585E53" w:rsidRPr="002E754D" w:rsidRDefault="00585E53" w:rsidP="00C55207">
            <w:pPr>
              <w:pStyle w:val="CellBody"/>
              <w:keepNext/>
            </w:pPr>
            <w:r w:rsidRPr="002E754D">
              <w:t>Management Message Type</w:t>
            </w:r>
          </w:p>
        </w:tc>
        <w:tc>
          <w:tcPr>
            <w:tcW w:w="1920" w:type="dxa"/>
            <w:gridSpan w:val="2"/>
            <w:shd w:val="clear" w:color="auto" w:fill="F3F3F3"/>
          </w:tcPr>
          <w:p w:rsidR="00E372E7" w:rsidRDefault="00585E53">
            <w:pPr>
              <w:pStyle w:val="CellBody"/>
              <w:keepNext/>
            </w:pPr>
            <w:r w:rsidRPr="002E754D">
              <w:t>0960</w:t>
            </w:r>
          </w:p>
          <w:p w:rsidR="00E372E7" w:rsidRDefault="00585E53">
            <w:pPr>
              <w:pStyle w:val="CellBody"/>
              <w:keepNext/>
            </w:pPr>
            <w:r w:rsidRPr="002E754D">
              <w:t>CM_SET_KEY.CNF</w:t>
            </w:r>
          </w:p>
        </w:tc>
      </w:tr>
      <w:tr w:rsidR="009D590F" w:rsidRPr="002E754D">
        <w:tc>
          <w:tcPr>
            <w:tcW w:w="1320" w:type="dxa"/>
          </w:tcPr>
          <w:p w:rsidR="009D590F" w:rsidRPr="002E754D" w:rsidRDefault="009D590F" w:rsidP="00C55207">
            <w:pPr>
              <w:pStyle w:val="CellBody"/>
              <w:keepNext/>
              <w:jc w:val="center"/>
            </w:pPr>
            <w:r w:rsidRPr="002E754D">
              <w:t>FMI</w:t>
            </w:r>
          </w:p>
        </w:tc>
        <w:tc>
          <w:tcPr>
            <w:tcW w:w="1406" w:type="dxa"/>
          </w:tcPr>
          <w:p w:rsidR="009D590F" w:rsidRPr="002E754D" w:rsidRDefault="009D590F" w:rsidP="00C55207">
            <w:pPr>
              <w:pStyle w:val="CellBody"/>
              <w:keepNext/>
              <w:jc w:val="center"/>
            </w:pPr>
            <w:r w:rsidRPr="007E48F8">
              <w:rPr>
                <w:shd w:val="clear" w:color="auto" w:fill="FFFFFF"/>
              </w:rPr>
              <w:t>2</w:t>
            </w:r>
          </w:p>
        </w:tc>
        <w:tc>
          <w:tcPr>
            <w:tcW w:w="3754" w:type="dxa"/>
          </w:tcPr>
          <w:p w:rsidR="009D590F" w:rsidRPr="002E754D" w:rsidRDefault="009D590F" w:rsidP="00C55207">
            <w:pPr>
              <w:pStyle w:val="CellBody"/>
              <w:keepNext/>
            </w:pPr>
            <w:r w:rsidRPr="002E754D">
              <w:t>Fragmentation Management Information</w:t>
            </w:r>
          </w:p>
        </w:tc>
        <w:tc>
          <w:tcPr>
            <w:tcW w:w="1920" w:type="dxa"/>
            <w:gridSpan w:val="2"/>
          </w:tcPr>
          <w:p w:rsidR="00E372E7" w:rsidRDefault="009D590F">
            <w:pPr>
              <w:pStyle w:val="CellBody"/>
              <w:keepNext/>
            </w:pPr>
            <w:r w:rsidRPr="002E754D">
              <w:t>00</w:t>
            </w:r>
            <w:r w:rsidR="0001386E">
              <w:t>00</w:t>
            </w:r>
          </w:p>
        </w:tc>
      </w:tr>
      <w:tr w:rsidR="00585E53" w:rsidRPr="002E754D">
        <w:tc>
          <w:tcPr>
            <w:tcW w:w="1320" w:type="dxa"/>
            <w:shd w:val="clear" w:color="auto" w:fill="F3F3F3"/>
          </w:tcPr>
          <w:p w:rsidR="00585E53" w:rsidRPr="002E754D" w:rsidRDefault="00585E53" w:rsidP="00C55207">
            <w:pPr>
              <w:pStyle w:val="CellBody"/>
              <w:keepNext/>
              <w:jc w:val="center"/>
            </w:pPr>
            <w:r w:rsidRPr="002E754D">
              <w:t>Result</w:t>
            </w:r>
          </w:p>
        </w:tc>
        <w:tc>
          <w:tcPr>
            <w:tcW w:w="1406" w:type="dxa"/>
            <w:shd w:val="clear" w:color="auto" w:fill="F3F3F3"/>
          </w:tcPr>
          <w:p w:rsidR="00585E53" w:rsidRPr="002E754D" w:rsidRDefault="00585E53" w:rsidP="00C55207">
            <w:pPr>
              <w:pStyle w:val="CellBody"/>
              <w:keepNext/>
              <w:jc w:val="center"/>
            </w:pPr>
            <w:r w:rsidRPr="002E754D">
              <w:t>1</w:t>
            </w:r>
          </w:p>
        </w:tc>
        <w:tc>
          <w:tcPr>
            <w:tcW w:w="3754" w:type="dxa"/>
            <w:shd w:val="clear" w:color="auto" w:fill="F3F3F3"/>
          </w:tcPr>
          <w:p w:rsidR="00585E53" w:rsidRPr="002E754D" w:rsidRDefault="00585E53" w:rsidP="00C55207">
            <w:pPr>
              <w:pStyle w:val="CellBody"/>
              <w:keepNext/>
            </w:pPr>
            <w:r w:rsidRPr="002E754D">
              <w:t>0x00 = success</w:t>
            </w:r>
          </w:p>
          <w:p w:rsidR="00E372E7" w:rsidRDefault="00585E53">
            <w:pPr>
              <w:pStyle w:val="CellBody"/>
              <w:keepNext/>
            </w:pPr>
            <w:r w:rsidRPr="002E754D">
              <w:t>0x01 = failure</w:t>
            </w:r>
          </w:p>
          <w:p w:rsidR="00E372E7" w:rsidRDefault="00585E53">
            <w:pPr>
              <w:pStyle w:val="CellBody"/>
              <w:keepNext/>
            </w:pPr>
            <w:r w:rsidRPr="002E754D">
              <w:t>0x02 – 0xFF = reserved</w:t>
            </w:r>
          </w:p>
        </w:tc>
        <w:tc>
          <w:tcPr>
            <w:tcW w:w="1920" w:type="dxa"/>
            <w:gridSpan w:val="2"/>
            <w:shd w:val="clear" w:color="auto" w:fill="F3F3F3"/>
          </w:tcPr>
          <w:p w:rsidR="00E372E7" w:rsidRDefault="00585E53">
            <w:pPr>
              <w:pStyle w:val="CellBody"/>
              <w:keepNext/>
            </w:pPr>
            <w:r w:rsidRPr="002E754D">
              <w:t>00</w:t>
            </w:r>
          </w:p>
        </w:tc>
      </w:tr>
      <w:tr w:rsidR="00585E53" w:rsidRPr="002E754D">
        <w:tc>
          <w:tcPr>
            <w:tcW w:w="1320" w:type="dxa"/>
            <w:shd w:val="clear" w:color="auto" w:fill="auto"/>
          </w:tcPr>
          <w:p w:rsidR="00585E53" w:rsidRPr="002E754D" w:rsidRDefault="00585E53" w:rsidP="00C55207">
            <w:pPr>
              <w:pStyle w:val="CellBody"/>
              <w:jc w:val="center"/>
            </w:pPr>
            <w:r w:rsidRPr="002E754D">
              <w:t>My Nonce</w:t>
            </w:r>
          </w:p>
        </w:tc>
        <w:tc>
          <w:tcPr>
            <w:tcW w:w="1406" w:type="dxa"/>
            <w:shd w:val="clear" w:color="auto" w:fill="auto"/>
          </w:tcPr>
          <w:p w:rsidR="00585E53" w:rsidRPr="002E754D" w:rsidRDefault="00585E53" w:rsidP="00C55207">
            <w:pPr>
              <w:pStyle w:val="CellBody"/>
              <w:jc w:val="center"/>
            </w:pPr>
            <w:r w:rsidRPr="002E754D">
              <w:t>4</w:t>
            </w:r>
          </w:p>
        </w:tc>
        <w:tc>
          <w:tcPr>
            <w:tcW w:w="3754" w:type="dxa"/>
            <w:shd w:val="clear" w:color="auto" w:fill="auto"/>
          </w:tcPr>
          <w:p w:rsidR="00585E53" w:rsidRPr="002E754D" w:rsidRDefault="00585E53" w:rsidP="00C55207">
            <w:pPr>
              <w:pStyle w:val="CellBody"/>
            </w:pPr>
            <w:r w:rsidRPr="002E754D">
              <w:t>Random number that will be used to verify next message from other end; in encrypted portion of payload.</w:t>
            </w:r>
          </w:p>
        </w:tc>
        <w:tc>
          <w:tcPr>
            <w:tcW w:w="1920" w:type="dxa"/>
            <w:gridSpan w:val="2"/>
            <w:shd w:val="clear" w:color="auto" w:fill="auto"/>
          </w:tcPr>
          <w:p w:rsidR="00E372E7" w:rsidRDefault="00585E53">
            <w:pPr>
              <w:pStyle w:val="CellBody"/>
            </w:pPr>
            <w:r w:rsidRPr="002E754D">
              <w:t>33221100</w:t>
            </w:r>
          </w:p>
        </w:tc>
      </w:tr>
      <w:tr w:rsidR="00585E53" w:rsidRPr="002E754D">
        <w:tc>
          <w:tcPr>
            <w:tcW w:w="1320" w:type="dxa"/>
            <w:shd w:val="clear" w:color="auto" w:fill="F3F3F3"/>
          </w:tcPr>
          <w:p w:rsidR="00585E53" w:rsidRPr="002E754D" w:rsidRDefault="00585E53" w:rsidP="00C55207">
            <w:pPr>
              <w:pStyle w:val="CellBody"/>
              <w:jc w:val="center"/>
            </w:pPr>
            <w:r w:rsidRPr="002E754D">
              <w:t>Your Nonce</w:t>
            </w:r>
          </w:p>
        </w:tc>
        <w:tc>
          <w:tcPr>
            <w:tcW w:w="1406" w:type="dxa"/>
            <w:shd w:val="clear" w:color="auto" w:fill="F3F3F3"/>
          </w:tcPr>
          <w:p w:rsidR="00585E53" w:rsidRPr="002E754D" w:rsidRDefault="00585E53" w:rsidP="00C55207">
            <w:pPr>
              <w:pStyle w:val="CellBody"/>
              <w:jc w:val="center"/>
            </w:pPr>
            <w:r w:rsidRPr="002E754D">
              <w:t>4</w:t>
            </w:r>
          </w:p>
        </w:tc>
        <w:tc>
          <w:tcPr>
            <w:tcW w:w="3754" w:type="dxa"/>
            <w:shd w:val="clear" w:color="auto" w:fill="F3F3F3"/>
          </w:tcPr>
          <w:p w:rsidR="00585E53" w:rsidRPr="002E754D" w:rsidRDefault="00585E53" w:rsidP="00C55207">
            <w:pPr>
              <w:pStyle w:val="CellBody"/>
            </w:pPr>
            <w:r w:rsidRPr="002E754D">
              <w:t>Last nonce received from recipient; it will be used to by recipient to verify this message; in encrypted portion of payload.</w:t>
            </w:r>
          </w:p>
        </w:tc>
        <w:tc>
          <w:tcPr>
            <w:tcW w:w="1920" w:type="dxa"/>
            <w:gridSpan w:val="2"/>
            <w:shd w:val="clear" w:color="auto" w:fill="F3F3F3"/>
          </w:tcPr>
          <w:p w:rsidR="00E372E7" w:rsidRDefault="00585E53">
            <w:pPr>
              <w:pStyle w:val="CellBody"/>
            </w:pPr>
            <w:r w:rsidRPr="002E754D">
              <w:t>FFEEDDCC</w:t>
            </w:r>
          </w:p>
        </w:tc>
      </w:tr>
      <w:tr w:rsidR="00585E53" w:rsidRPr="002E754D">
        <w:tc>
          <w:tcPr>
            <w:tcW w:w="1320" w:type="dxa"/>
            <w:shd w:val="clear" w:color="auto" w:fill="auto"/>
          </w:tcPr>
          <w:p w:rsidR="00585E53" w:rsidRPr="002E754D" w:rsidRDefault="00585E53" w:rsidP="00C55207">
            <w:pPr>
              <w:pStyle w:val="CellBody"/>
              <w:jc w:val="center"/>
            </w:pPr>
            <w:r w:rsidRPr="002E754D">
              <w:t>PID</w:t>
            </w:r>
          </w:p>
        </w:tc>
        <w:tc>
          <w:tcPr>
            <w:tcW w:w="1406" w:type="dxa"/>
            <w:shd w:val="clear" w:color="auto" w:fill="auto"/>
          </w:tcPr>
          <w:p w:rsidR="00585E53" w:rsidRPr="002E754D" w:rsidRDefault="00585E53" w:rsidP="00C55207">
            <w:pPr>
              <w:pStyle w:val="CellBody"/>
              <w:jc w:val="center"/>
            </w:pPr>
            <w:r w:rsidRPr="002E754D">
              <w:t>1</w:t>
            </w:r>
          </w:p>
        </w:tc>
        <w:tc>
          <w:tcPr>
            <w:tcW w:w="3754" w:type="dxa"/>
            <w:shd w:val="clear" w:color="auto" w:fill="auto"/>
          </w:tcPr>
          <w:p w:rsidR="00585E53" w:rsidRPr="002E754D" w:rsidRDefault="00585E53" w:rsidP="00C55207">
            <w:pPr>
              <w:pStyle w:val="CellBody"/>
            </w:pPr>
            <w:r w:rsidRPr="002E754D">
              <w:t xml:space="preserve">Protocol for which Set Key is confirmed </w:t>
            </w:r>
          </w:p>
          <w:p w:rsidR="00E372E7" w:rsidRDefault="00585E53">
            <w:pPr>
              <w:pStyle w:val="CellBody"/>
            </w:pPr>
            <w:r w:rsidRPr="002E754D">
              <w:t>Note: This is included since MME not always in encrypted payload)</w:t>
            </w:r>
          </w:p>
          <w:p w:rsidR="00E372E7" w:rsidRDefault="00585E53">
            <w:pPr>
              <w:pStyle w:val="CellBody"/>
            </w:pPr>
            <w:r w:rsidRPr="002E754D">
              <w:t xml:space="preserve">Refer to Section </w:t>
            </w:r>
            <w:r w:rsidR="00910BE6">
              <w:fldChar w:fldCharType="begin"/>
            </w:r>
            <w:r w:rsidR="00910BE6">
              <w:instrText xml:space="preserve"> REF _Ref140380494 \r \h  \* MERGEFORMAT </w:instrText>
            </w:r>
            <w:r w:rsidR="00910BE6">
              <w:fldChar w:fldCharType="separate"/>
            </w:r>
            <w:r w:rsidR="00DA1431">
              <w:t>11.5.2.3</w:t>
            </w:r>
            <w:r w:rsidR="00910BE6">
              <w:fldChar w:fldCharType="end"/>
            </w:r>
            <w:r w:rsidRPr="002E754D">
              <w:t xml:space="preserve"> for information. </w:t>
            </w:r>
          </w:p>
        </w:tc>
        <w:tc>
          <w:tcPr>
            <w:tcW w:w="1920" w:type="dxa"/>
            <w:gridSpan w:val="2"/>
            <w:shd w:val="clear" w:color="auto" w:fill="auto"/>
          </w:tcPr>
          <w:p w:rsidR="00E372E7" w:rsidRDefault="00585E53">
            <w:pPr>
              <w:pStyle w:val="CellBody"/>
            </w:pPr>
            <w:r w:rsidRPr="002E754D">
              <w:t>03</w:t>
            </w:r>
          </w:p>
          <w:p w:rsidR="00E372E7" w:rsidRDefault="00585E53">
            <w:pPr>
              <w:pStyle w:val="CellBody"/>
            </w:pPr>
            <w:r w:rsidRPr="002E754D">
              <w:rPr>
                <w:snapToGrid w:val="0"/>
              </w:rPr>
              <w:t>Provision STA with NMK using UKE</w:t>
            </w:r>
          </w:p>
        </w:tc>
      </w:tr>
      <w:tr w:rsidR="00585E53" w:rsidRPr="002E754D">
        <w:tc>
          <w:tcPr>
            <w:tcW w:w="1320" w:type="dxa"/>
            <w:shd w:val="clear" w:color="auto" w:fill="F3F3F3"/>
          </w:tcPr>
          <w:p w:rsidR="00585E53" w:rsidRPr="002E754D" w:rsidRDefault="00585E53" w:rsidP="00C55207">
            <w:pPr>
              <w:pStyle w:val="CellBody"/>
              <w:jc w:val="center"/>
            </w:pPr>
            <w:r w:rsidRPr="002E754D">
              <w:t>PRN</w:t>
            </w:r>
          </w:p>
        </w:tc>
        <w:tc>
          <w:tcPr>
            <w:tcW w:w="1406" w:type="dxa"/>
            <w:shd w:val="clear" w:color="auto" w:fill="F3F3F3"/>
          </w:tcPr>
          <w:p w:rsidR="00585E53" w:rsidRPr="002E754D" w:rsidRDefault="00585E53" w:rsidP="00C55207">
            <w:pPr>
              <w:pStyle w:val="CellBody"/>
              <w:jc w:val="center"/>
            </w:pPr>
            <w:r w:rsidRPr="002E754D">
              <w:t>2</w:t>
            </w:r>
          </w:p>
        </w:tc>
        <w:tc>
          <w:tcPr>
            <w:tcW w:w="3754" w:type="dxa"/>
            <w:shd w:val="clear" w:color="auto" w:fill="F3F3F3"/>
          </w:tcPr>
          <w:p w:rsidR="00585E53" w:rsidRPr="002E754D" w:rsidRDefault="0063158B" w:rsidP="00C55207">
            <w:pPr>
              <w:pStyle w:val="CellBody"/>
            </w:pPr>
            <w:r w:rsidRPr="002E754D">
              <w:t>Protocol Run Number (r</w:t>
            </w:r>
            <w:r w:rsidR="00585E53" w:rsidRPr="002E754D">
              <w:t xml:space="preserve">efer to Section </w:t>
            </w:r>
            <w:r w:rsidR="00910BE6">
              <w:fldChar w:fldCharType="begin"/>
            </w:r>
            <w:r w:rsidR="00910BE6">
              <w:instrText xml:space="preserve"> REF _Ref108691685 \r \h  \* MERGEFORMAT </w:instrText>
            </w:r>
            <w:r w:rsidR="00910BE6">
              <w:fldChar w:fldCharType="separate"/>
            </w:r>
            <w:r w:rsidR="00DA1431">
              <w:t>11.5.2.4</w:t>
            </w:r>
            <w:r w:rsidR="00910BE6">
              <w:fldChar w:fldCharType="end"/>
            </w:r>
            <w:r w:rsidR="00585E53" w:rsidRPr="002E754D">
              <w:t>)</w:t>
            </w:r>
          </w:p>
        </w:tc>
        <w:tc>
          <w:tcPr>
            <w:tcW w:w="1920" w:type="dxa"/>
            <w:gridSpan w:val="2"/>
            <w:shd w:val="clear" w:color="auto" w:fill="F3F3F3"/>
          </w:tcPr>
          <w:p w:rsidR="00E372E7" w:rsidRDefault="00585E53">
            <w:pPr>
              <w:pStyle w:val="CellBody"/>
            </w:pPr>
            <w:r w:rsidRPr="002E754D">
              <w:t>AB34</w:t>
            </w:r>
          </w:p>
        </w:tc>
      </w:tr>
      <w:tr w:rsidR="00585E53" w:rsidRPr="002E754D">
        <w:tc>
          <w:tcPr>
            <w:tcW w:w="1320" w:type="dxa"/>
          </w:tcPr>
          <w:p w:rsidR="00585E53" w:rsidRPr="002E754D" w:rsidDel="005B2725" w:rsidRDefault="00585E53" w:rsidP="00C55207">
            <w:pPr>
              <w:pStyle w:val="CellBody"/>
              <w:jc w:val="center"/>
            </w:pPr>
            <w:r w:rsidRPr="002E754D">
              <w:t>PMN</w:t>
            </w:r>
          </w:p>
        </w:tc>
        <w:tc>
          <w:tcPr>
            <w:tcW w:w="1406" w:type="dxa"/>
          </w:tcPr>
          <w:p w:rsidR="00585E53" w:rsidRPr="002E754D" w:rsidDel="005B2725" w:rsidRDefault="00585E53" w:rsidP="00C55207">
            <w:pPr>
              <w:pStyle w:val="CellBody"/>
              <w:jc w:val="center"/>
            </w:pPr>
            <w:r w:rsidRPr="002E754D">
              <w:t>1</w:t>
            </w:r>
          </w:p>
        </w:tc>
        <w:tc>
          <w:tcPr>
            <w:tcW w:w="3754" w:type="dxa"/>
          </w:tcPr>
          <w:p w:rsidR="00585E53" w:rsidRPr="002E754D" w:rsidDel="005B2725" w:rsidRDefault="00585E53" w:rsidP="00C55207">
            <w:pPr>
              <w:pStyle w:val="CellBody"/>
            </w:pPr>
            <w:r w:rsidRPr="002E754D">
              <w:t>Protocol Message Number (</w:t>
            </w:r>
            <w:r w:rsidR="0063158B" w:rsidRPr="002E754D">
              <w:t>r</w:t>
            </w:r>
            <w:r w:rsidRPr="002E754D">
              <w:t xml:space="preserve">efer to Section </w:t>
            </w:r>
            <w:r w:rsidR="00910BE6">
              <w:fldChar w:fldCharType="begin"/>
            </w:r>
            <w:r w:rsidR="00910BE6">
              <w:instrText xml:space="preserve"> REF _Ref140476719 \r \h  \* MERGEFORMAT </w:instrText>
            </w:r>
            <w:r w:rsidR="00910BE6">
              <w:fldChar w:fldCharType="separate"/>
            </w:r>
            <w:r w:rsidR="00DA1431">
              <w:t>11.5.2.5</w:t>
            </w:r>
            <w:r w:rsidR="00910BE6">
              <w:fldChar w:fldCharType="end"/>
            </w:r>
            <w:r w:rsidRPr="002E754D">
              <w:t>)</w:t>
            </w:r>
          </w:p>
        </w:tc>
        <w:tc>
          <w:tcPr>
            <w:tcW w:w="1920" w:type="dxa"/>
            <w:gridSpan w:val="2"/>
          </w:tcPr>
          <w:p w:rsidR="00E372E7" w:rsidRDefault="00585E53">
            <w:pPr>
              <w:pStyle w:val="CellBody"/>
            </w:pPr>
            <w:r w:rsidRPr="002E754D">
              <w:t>FF</w:t>
            </w:r>
          </w:p>
        </w:tc>
      </w:tr>
      <w:tr w:rsidR="00585E53" w:rsidRPr="002E754D">
        <w:tc>
          <w:tcPr>
            <w:tcW w:w="1320" w:type="dxa"/>
            <w:shd w:val="clear" w:color="auto" w:fill="F3F3F3"/>
          </w:tcPr>
          <w:p w:rsidR="00585E53" w:rsidRPr="002E754D" w:rsidRDefault="00585E53" w:rsidP="00C55207">
            <w:pPr>
              <w:pStyle w:val="CellBody"/>
              <w:jc w:val="center"/>
            </w:pPr>
            <w:r w:rsidRPr="002E754D">
              <w:t>CCo Capability</w:t>
            </w:r>
          </w:p>
        </w:tc>
        <w:tc>
          <w:tcPr>
            <w:tcW w:w="1406" w:type="dxa"/>
            <w:shd w:val="clear" w:color="auto" w:fill="F3F3F3"/>
          </w:tcPr>
          <w:p w:rsidR="00585E53" w:rsidRPr="002E754D" w:rsidRDefault="00585E53" w:rsidP="00C55207">
            <w:pPr>
              <w:pStyle w:val="CellBody"/>
              <w:jc w:val="center"/>
            </w:pPr>
            <w:r w:rsidRPr="002E754D">
              <w:t>1</w:t>
            </w:r>
          </w:p>
        </w:tc>
        <w:tc>
          <w:tcPr>
            <w:tcW w:w="3754" w:type="dxa"/>
            <w:shd w:val="clear" w:color="auto" w:fill="F3F3F3"/>
          </w:tcPr>
          <w:p w:rsidR="00585E53" w:rsidRPr="002E754D" w:rsidRDefault="00585E53" w:rsidP="00C55207">
            <w:pPr>
              <w:pStyle w:val="CellBody"/>
            </w:pPr>
            <w:r w:rsidRPr="002E754D">
              <w:t xml:space="preserve">The two LSBs of this field contain the STA’s CCo capability. The interpretation of these bits is the same as in Section </w:t>
            </w:r>
            <w:r w:rsidR="00910BE6">
              <w:fldChar w:fldCharType="begin" w:fldLock="1"/>
            </w:r>
            <w:r w:rsidR="00910BE6">
              <w:instrText xml:space="preserve"> REF _Ref109698983 \r \h  \* MERGEFORMAT </w:instrText>
            </w:r>
            <w:r w:rsidR="00910BE6">
              <w:fldChar w:fldCharType="separate"/>
            </w:r>
            <w:r w:rsidRPr="002E754D">
              <w:t>4.4.3.13.4.6.2</w:t>
            </w:r>
            <w:r w:rsidR="00910BE6">
              <w:fldChar w:fldCharType="end"/>
            </w:r>
            <w:r w:rsidRPr="002E754D">
              <w:t>. The six MSBs of this field are set to 0b000000</w:t>
            </w:r>
            <w:r w:rsidR="00AB17E1" w:rsidRPr="002E754D">
              <w:t>.</w:t>
            </w:r>
          </w:p>
        </w:tc>
        <w:tc>
          <w:tcPr>
            <w:tcW w:w="1920" w:type="dxa"/>
            <w:gridSpan w:val="2"/>
            <w:shd w:val="clear" w:color="auto" w:fill="F3F3F3"/>
          </w:tcPr>
          <w:p w:rsidR="00E372E7" w:rsidRDefault="00585E53">
            <w:pPr>
              <w:pStyle w:val="CellBody"/>
            </w:pPr>
            <w:r w:rsidRPr="002E754D">
              <w:t>02</w:t>
            </w:r>
          </w:p>
          <w:p w:rsidR="00E372E7" w:rsidRDefault="00811AF0">
            <w:pPr>
              <w:pStyle w:val="CellBody"/>
            </w:pPr>
            <w:r w:rsidRPr="002E754D">
              <w:t xml:space="preserve">Level-2 </w:t>
            </w:r>
            <w:r w:rsidR="00585E53" w:rsidRPr="002E754D">
              <w:t>CCo Capable</w:t>
            </w:r>
          </w:p>
        </w:tc>
      </w:tr>
    </w:tbl>
    <w:p w:rsidR="00D01365" w:rsidRDefault="00C14F4F">
      <w:pPr>
        <w:pStyle w:val="TableTitle"/>
      </w:pPr>
      <w:bookmarkStart w:id="94" w:name="_Toc314918466"/>
      <w:bookmarkStart w:id="95" w:name="_Ref140689287"/>
      <w:r>
        <w:t xml:space="preserve">Table </w:t>
      </w:r>
      <w:r w:rsidR="00031744">
        <w:fldChar w:fldCharType="begin"/>
      </w:r>
      <w:r>
        <w:instrText xml:space="preserve"> STYLEREF 1 \s </w:instrText>
      </w:r>
      <w:r w:rsidR="00031744">
        <w:fldChar w:fldCharType="separate"/>
      </w:r>
      <w:r w:rsidR="00DA1431">
        <w:rPr>
          <w:noProof/>
        </w:rPr>
        <w:t>13</w:t>
      </w:r>
      <w:r w:rsidR="00031744">
        <w:fldChar w:fldCharType="end"/>
      </w:r>
      <w:r>
        <w:noBreakHyphen/>
      </w:r>
      <w:r w:rsidR="00031744">
        <w:fldChar w:fldCharType="begin"/>
      </w:r>
      <w:r>
        <w:instrText xml:space="preserve"> SEQ Table \* ARABIC \s 1 </w:instrText>
      </w:r>
      <w:r w:rsidR="00031744">
        <w:fldChar w:fldCharType="separate"/>
      </w:r>
      <w:r w:rsidR="00DA1431">
        <w:rPr>
          <w:noProof/>
        </w:rPr>
        <w:t>12</w:t>
      </w:r>
      <w:r w:rsidR="00031744">
        <w:fldChar w:fldCharType="end"/>
      </w:r>
      <w:r>
        <w:t xml:space="preserve">: </w:t>
      </w:r>
      <w:r w:rsidRPr="002E754D">
        <w:t>CM_ENCRYPTED_PAYLOAD.IND Provisioning NMK Using UKE – Message 4</w:t>
      </w:r>
      <w:bookmarkEnd w:id="94"/>
    </w:p>
    <w:tbl>
      <w:tblPr>
        <w:tblW w:w="8400" w:type="dxa"/>
        <w:tblInd w:w="1068"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406"/>
        <w:gridCol w:w="2675"/>
        <w:gridCol w:w="1260"/>
        <w:gridCol w:w="1739"/>
      </w:tblGrid>
      <w:tr w:rsidR="00320D85" w:rsidRPr="002E754D" w:rsidTr="0046189F">
        <w:trPr>
          <w:cantSplit/>
          <w:tblHeader/>
        </w:trPr>
        <w:tc>
          <w:tcPr>
            <w:tcW w:w="1320" w:type="dxa"/>
            <w:shd w:val="clear" w:color="auto" w:fill="E6E6E6"/>
          </w:tcPr>
          <w:bookmarkEnd w:id="95"/>
          <w:p w:rsidR="00320D85" w:rsidRPr="002E754D" w:rsidRDefault="00320D85" w:rsidP="00C55207">
            <w:pPr>
              <w:pStyle w:val="CellHeading"/>
              <w:keepNext/>
            </w:pPr>
            <w:r w:rsidRPr="002E754D">
              <w:t>Field</w:t>
            </w:r>
          </w:p>
        </w:tc>
        <w:tc>
          <w:tcPr>
            <w:tcW w:w="1406" w:type="dxa"/>
            <w:shd w:val="clear" w:color="auto" w:fill="E6E6E6"/>
          </w:tcPr>
          <w:p w:rsidR="00320D85" w:rsidRPr="002E754D" w:rsidRDefault="00320D85" w:rsidP="00C55207">
            <w:pPr>
              <w:pStyle w:val="CellHeading"/>
              <w:keepNext/>
            </w:pPr>
            <w:r w:rsidRPr="002E754D">
              <w:t>Field Size (Octets)</w:t>
            </w:r>
          </w:p>
        </w:tc>
        <w:tc>
          <w:tcPr>
            <w:tcW w:w="2675" w:type="dxa"/>
            <w:shd w:val="clear" w:color="auto" w:fill="E6E6E6"/>
          </w:tcPr>
          <w:p w:rsidR="00E372E7" w:rsidRDefault="00320D85">
            <w:pPr>
              <w:pStyle w:val="CellHeading"/>
              <w:keepNext/>
            </w:pPr>
            <w:r w:rsidRPr="002E754D">
              <w:t>Definition</w:t>
            </w:r>
          </w:p>
        </w:tc>
        <w:tc>
          <w:tcPr>
            <w:tcW w:w="2999" w:type="dxa"/>
            <w:gridSpan w:val="2"/>
            <w:shd w:val="clear" w:color="auto" w:fill="E6E6E6"/>
          </w:tcPr>
          <w:p w:rsidR="00E372E7" w:rsidRDefault="00320D85">
            <w:pPr>
              <w:pStyle w:val="CellHeading"/>
              <w:keepNext/>
            </w:pPr>
            <w:r w:rsidRPr="002E754D">
              <w:t>Example Value</w:t>
            </w:r>
          </w:p>
          <w:p w:rsidR="00E372E7" w:rsidRDefault="00320D85">
            <w:pPr>
              <w:pStyle w:val="CellHeading"/>
              <w:keepNext/>
            </w:pPr>
            <w:r w:rsidRPr="002E754D">
              <w:t>(Left Octet = LSByte)</w:t>
            </w:r>
          </w:p>
        </w:tc>
      </w:tr>
      <w:tr w:rsidR="00320D85" w:rsidRPr="002E754D" w:rsidTr="0046189F">
        <w:trPr>
          <w:cantSplit/>
        </w:trPr>
        <w:tc>
          <w:tcPr>
            <w:tcW w:w="1320" w:type="dxa"/>
          </w:tcPr>
          <w:p w:rsidR="00320D85" w:rsidRPr="002E754D" w:rsidRDefault="00320D85" w:rsidP="00C55207">
            <w:pPr>
              <w:pStyle w:val="CellBody"/>
              <w:keepNext/>
              <w:jc w:val="center"/>
            </w:pPr>
            <w:r w:rsidRPr="002E754D">
              <w:t>ODA</w:t>
            </w:r>
          </w:p>
        </w:tc>
        <w:tc>
          <w:tcPr>
            <w:tcW w:w="1406" w:type="dxa"/>
          </w:tcPr>
          <w:p w:rsidR="00320D85" w:rsidRPr="002E754D" w:rsidRDefault="00320D85" w:rsidP="00C55207">
            <w:pPr>
              <w:pStyle w:val="CellBody"/>
              <w:keepNext/>
              <w:jc w:val="center"/>
            </w:pPr>
            <w:r w:rsidRPr="002E754D">
              <w:t>6</w:t>
            </w:r>
          </w:p>
        </w:tc>
        <w:tc>
          <w:tcPr>
            <w:tcW w:w="2675" w:type="dxa"/>
          </w:tcPr>
          <w:p w:rsidR="00320D85" w:rsidRPr="002E754D" w:rsidRDefault="00320D85" w:rsidP="00C55207">
            <w:pPr>
              <w:pStyle w:val="CellBody"/>
              <w:keepNext/>
            </w:pPr>
            <w:r w:rsidRPr="002E754D">
              <w:t>Original Destination Address</w:t>
            </w:r>
          </w:p>
        </w:tc>
        <w:tc>
          <w:tcPr>
            <w:tcW w:w="2999" w:type="dxa"/>
            <w:gridSpan w:val="2"/>
          </w:tcPr>
          <w:p w:rsidR="00E372E7" w:rsidRDefault="00320D85">
            <w:pPr>
              <w:pStyle w:val="CellBody"/>
              <w:keepNext/>
            </w:pPr>
            <w:r w:rsidRPr="002E754D">
              <w:t xml:space="preserve">004647484950  </w:t>
            </w:r>
          </w:p>
        </w:tc>
      </w:tr>
      <w:tr w:rsidR="00320D85" w:rsidRPr="002E754D" w:rsidTr="0046189F">
        <w:trPr>
          <w:cantSplit/>
        </w:trPr>
        <w:tc>
          <w:tcPr>
            <w:tcW w:w="1320" w:type="dxa"/>
            <w:shd w:val="clear" w:color="auto" w:fill="F3F3F3"/>
          </w:tcPr>
          <w:p w:rsidR="00320D85" w:rsidRPr="002E754D" w:rsidRDefault="00320D85" w:rsidP="00C55207">
            <w:pPr>
              <w:pStyle w:val="CellBody"/>
              <w:jc w:val="center"/>
            </w:pPr>
            <w:r w:rsidRPr="002E754D">
              <w:t>OSA</w:t>
            </w:r>
          </w:p>
        </w:tc>
        <w:tc>
          <w:tcPr>
            <w:tcW w:w="1406" w:type="dxa"/>
            <w:shd w:val="clear" w:color="auto" w:fill="F3F3F3"/>
          </w:tcPr>
          <w:p w:rsidR="00320D85" w:rsidRPr="002E754D" w:rsidRDefault="00320D85" w:rsidP="00C55207">
            <w:pPr>
              <w:pStyle w:val="CellBody"/>
              <w:jc w:val="center"/>
            </w:pPr>
            <w:r w:rsidRPr="002E754D">
              <w:t>6</w:t>
            </w:r>
          </w:p>
        </w:tc>
        <w:tc>
          <w:tcPr>
            <w:tcW w:w="2675" w:type="dxa"/>
            <w:shd w:val="clear" w:color="auto" w:fill="F3F3F3"/>
          </w:tcPr>
          <w:p w:rsidR="00320D85" w:rsidRPr="002E754D" w:rsidRDefault="00320D85" w:rsidP="00C55207">
            <w:pPr>
              <w:pStyle w:val="CellBody"/>
            </w:pPr>
            <w:r w:rsidRPr="002E754D">
              <w:t>Original Source Address</w:t>
            </w:r>
          </w:p>
        </w:tc>
        <w:tc>
          <w:tcPr>
            <w:tcW w:w="2999" w:type="dxa"/>
            <w:gridSpan w:val="2"/>
            <w:shd w:val="clear" w:color="auto" w:fill="F3F3F3"/>
          </w:tcPr>
          <w:p w:rsidR="00E372E7" w:rsidRDefault="00320D85">
            <w:pPr>
              <w:pStyle w:val="CellBody"/>
            </w:pPr>
            <w:r w:rsidRPr="002E754D">
              <w:t>003132333435</w:t>
            </w:r>
          </w:p>
        </w:tc>
      </w:tr>
      <w:tr w:rsidR="00320D85" w:rsidRPr="002E754D" w:rsidTr="0046189F">
        <w:trPr>
          <w:cantSplit/>
        </w:trPr>
        <w:tc>
          <w:tcPr>
            <w:tcW w:w="1320" w:type="dxa"/>
          </w:tcPr>
          <w:p w:rsidR="00320D85" w:rsidRPr="002E754D" w:rsidRDefault="00320D85" w:rsidP="00C55207">
            <w:pPr>
              <w:pStyle w:val="CellBody"/>
              <w:jc w:val="center"/>
            </w:pPr>
            <w:r w:rsidRPr="002E754D">
              <w:t>VLAN Tag</w:t>
            </w:r>
          </w:p>
        </w:tc>
        <w:tc>
          <w:tcPr>
            <w:tcW w:w="1406" w:type="dxa"/>
          </w:tcPr>
          <w:p w:rsidR="00320D85" w:rsidRPr="002E754D" w:rsidRDefault="00320D85" w:rsidP="00C55207">
            <w:pPr>
              <w:pStyle w:val="CellBody"/>
              <w:jc w:val="center"/>
            </w:pPr>
            <w:r w:rsidRPr="002E754D">
              <w:t>0 or 4</w:t>
            </w:r>
          </w:p>
        </w:tc>
        <w:tc>
          <w:tcPr>
            <w:tcW w:w="2675" w:type="dxa"/>
          </w:tcPr>
          <w:p w:rsidR="00320D85" w:rsidRPr="002E754D" w:rsidRDefault="00320D85" w:rsidP="00C55207">
            <w:pPr>
              <w:pStyle w:val="CellBody"/>
            </w:pPr>
            <w:r w:rsidRPr="002E754D">
              <w:t>IEEE 802.1Q VLAN Tag (optional)</w:t>
            </w:r>
          </w:p>
        </w:tc>
        <w:tc>
          <w:tcPr>
            <w:tcW w:w="2999" w:type="dxa"/>
            <w:gridSpan w:val="2"/>
          </w:tcPr>
          <w:p w:rsidR="00E372E7" w:rsidRDefault="00320D85">
            <w:pPr>
              <w:pStyle w:val="CellBody"/>
            </w:pPr>
            <w:r w:rsidRPr="002E754D">
              <w:t>None</w:t>
            </w:r>
          </w:p>
        </w:tc>
      </w:tr>
      <w:tr w:rsidR="00320D85" w:rsidRPr="002E754D" w:rsidTr="0046189F">
        <w:trPr>
          <w:cantSplit/>
        </w:trPr>
        <w:tc>
          <w:tcPr>
            <w:tcW w:w="1320" w:type="dxa"/>
            <w:shd w:val="clear" w:color="auto" w:fill="F3F3F3"/>
          </w:tcPr>
          <w:p w:rsidR="00320D85" w:rsidRPr="002E754D" w:rsidRDefault="00320D85" w:rsidP="00C55207">
            <w:pPr>
              <w:pStyle w:val="CellBody"/>
              <w:jc w:val="center"/>
            </w:pPr>
            <w:r w:rsidRPr="002E754D">
              <w:t>MTYPE</w:t>
            </w:r>
          </w:p>
        </w:tc>
        <w:tc>
          <w:tcPr>
            <w:tcW w:w="1406" w:type="dxa"/>
            <w:shd w:val="clear" w:color="auto" w:fill="F3F3F3"/>
          </w:tcPr>
          <w:p w:rsidR="00320D85" w:rsidRPr="002E754D" w:rsidRDefault="00320D85" w:rsidP="00C55207">
            <w:pPr>
              <w:pStyle w:val="CellBody"/>
              <w:jc w:val="center"/>
            </w:pPr>
            <w:r w:rsidRPr="002E754D">
              <w:t>2</w:t>
            </w:r>
          </w:p>
        </w:tc>
        <w:tc>
          <w:tcPr>
            <w:tcW w:w="2675" w:type="dxa"/>
            <w:shd w:val="clear" w:color="auto" w:fill="F3F3F3"/>
          </w:tcPr>
          <w:p w:rsidR="00320D85" w:rsidRPr="002E754D" w:rsidRDefault="00320D85" w:rsidP="00C55207">
            <w:pPr>
              <w:pStyle w:val="CellBody"/>
            </w:pPr>
            <w:r w:rsidRPr="002E754D">
              <w:t>0x88e1 (IEEE-assigned Ethertype)</w:t>
            </w:r>
          </w:p>
        </w:tc>
        <w:tc>
          <w:tcPr>
            <w:tcW w:w="2999" w:type="dxa"/>
            <w:gridSpan w:val="2"/>
            <w:shd w:val="clear" w:color="auto" w:fill="F3F3F3"/>
          </w:tcPr>
          <w:p w:rsidR="00E372E7" w:rsidRDefault="00320D85">
            <w:pPr>
              <w:pStyle w:val="CellBody"/>
            </w:pPr>
            <w:r w:rsidRPr="002E754D">
              <w:t>88e1</w:t>
            </w:r>
          </w:p>
        </w:tc>
      </w:tr>
      <w:tr w:rsidR="00320D85" w:rsidRPr="002E754D" w:rsidTr="0046189F">
        <w:trPr>
          <w:cantSplit/>
        </w:trPr>
        <w:tc>
          <w:tcPr>
            <w:tcW w:w="1320" w:type="dxa"/>
          </w:tcPr>
          <w:p w:rsidR="00320D85" w:rsidRPr="002E754D" w:rsidRDefault="00320D85" w:rsidP="00C55207">
            <w:pPr>
              <w:pStyle w:val="CellBody"/>
              <w:jc w:val="center"/>
            </w:pPr>
            <w:r w:rsidRPr="002E754D">
              <w:t>MMV</w:t>
            </w:r>
          </w:p>
        </w:tc>
        <w:tc>
          <w:tcPr>
            <w:tcW w:w="1406" w:type="dxa"/>
          </w:tcPr>
          <w:p w:rsidR="00320D85" w:rsidRPr="002E754D" w:rsidRDefault="00320D85" w:rsidP="00C55207">
            <w:pPr>
              <w:pStyle w:val="CellBody"/>
              <w:jc w:val="center"/>
            </w:pPr>
            <w:r w:rsidRPr="002E754D">
              <w:t>1</w:t>
            </w:r>
          </w:p>
        </w:tc>
        <w:tc>
          <w:tcPr>
            <w:tcW w:w="2675" w:type="dxa"/>
          </w:tcPr>
          <w:p w:rsidR="00320D85" w:rsidRPr="002E754D" w:rsidRDefault="00320D85" w:rsidP="00C55207">
            <w:pPr>
              <w:pStyle w:val="CellBody"/>
            </w:pPr>
            <w:r w:rsidRPr="002E754D">
              <w:t>Management Message Version</w:t>
            </w:r>
          </w:p>
        </w:tc>
        <w:tc>
          <w:tcPr>
            <w:tcW w:w="2999" w:type="dxa"/>
            <w:gridSpan w:val="2"/>
          </w:tcPr>
          <w:p w:rsidR="00E372E7" w:rsidRDefault="00320D85">
            <w:pPr>
              <w:pStyle w:val="CellBody"/>
            </w:pPr>
            <w:r w:rsidRPr="002E754D">
              <w:t>01</w:t>
            </w:r>
          </w:p>
        </w:tc>
      </w:tr>
      <w:tr w:rsidR="00320D85" w:rsidRPr="002E754D" w:rsidTr="0046189F">
        <w:trPr>
          <w:cantSplit/>
        </w:trPr>
        <w:tc>
          <w:tcPr>
            <w:tcW w:w="1320" w:type="dxa"/>
            <w:shd w:val="clear" w:color="auto" w:fill="F3F3F3"/>
          </w:tcPr>
          <w:p w:rsidR="00320D85" w:rsidRPr="002E754D" w:rsidRDefault="00320D85" w:rsidP="00C55207">
            <w:pPr>
              <w:pStyle w:val="CellBody"/>
              <w:jc w:val="center"/>
            </w:pPr>
            <w:r w:rsidRPr="002E754D">
              <w:t>MMTYPE</w:t>
            </w:r>
          </w:p>
        </w:tc>
        <w:tc>
          <w:tcPr>
            <w:tcW w:w="1406" w:type="dxa"/>
            <w:shd w:val="clear" w:color="auto" w:fill="F3F3F3"/>
          </w:tcPr>
          <w:p w:rsidR="00320D85" w:rsidRPr="002E754D" w:rsidRDefault="00320D85" w:rsidP="00C55207">
            <w:pPr>
              <w:pStyle w:val="CellBody"/>
              <w:jc w:val="center"/>
            </w:pPr>
            <w:r w:rsidRPr="002E754D">
              <w:t>2</w:t>
            </w:r>
          </w:p>
        </w:tc>
        <w:tc>
          <w:tcPr>
            <w:tcW w:w="2675" w:type="dxa"/>
            <w:shd w:val="clear" w:color="auto" w:fill="F3F3F3"/>
          </w:tcPr>
          <w:p w:rsidR="00320D85" w:rsidRPr="002E754D" w:rsidRDefault="00320D85" w:rsidP="00C55207">
            <w:pPr>
              <w:pStyle w:val="CellBody"/>
            </w:pPr>
            <w:r w:rsidRPr="002E754D">
              <w:t>Management Message Type</w:t>
            </w:r>
          </w:p>
        </w:tc>
        <w:tc>
          <w:tcPr>
            <w:tcW w:w="2999" w:type="dxa"/>
            <w:gridSpan w:val="2"/>
            <w:shd w:val="clear" w:color="auto" w:fill="F3F3F3"/>
          </w:tcPr>
          <w:p w:rsidR="00E372E7" w:rsidRDefault="00320D85">
            <w:pPr>
              <w:pStyle w:val="CellBody"/>
            </w:pPr>
            <w:r w:rsidRPr="002E754D">
              <w:t>0660</w:t>
            </w:r>
          </w:p>
          <w:p w:rsidR="00E372E7" w:rsidRDefault="00320D85">
            <w:pPr>
              <w:pStyle w:val="CellBody"/>
            </w:pPr>
            <w:r w:rsidRPr="002E754D">
              <w:t>CM_ENCRYPTED_PAYLOAD.IND</w:t>
            </w:r>
          </w:p>
        </w:tc>
      </w:tr>
      <w:tr w:rsidR="00320D85" w:rsidRPr="002E754D" w:rsidTr="0046189F">
        <w:trPr>
          <w:cantSplit/>
        </w:trPr>
        <w:tc>
          <w:tcPr>
            <w:tcW w:w="1320" w:type="dxa"/>
          </w:tcPr>
          <w:p w:rsidR="00320D85" w:rsidRPr="002E754D" w:rsidRDefault="00320D85" w:rsidP="00C55207">
            <w:pPr>
              <w:pStyle w:val="CellBody"/>
              <w:keepNext/>
              <w:jc w:val="center"/>
            </w:pPr>
            <w:r w:rsidRPr="002E754D">
              <w:t>FMI</w:t>
            </w:r>
          </w:p>
        </w:tc>
        <w:tc>
          <w:tcPr>
            <w:tcW w:w="1406" w:type="dxa"/>
          </w:tcPr>
          <w:p w:rsidR="00320D85" w:rsidRPr="007E48F8" w:rsidRDefault="00320D85" w:rsidP="00C55207">
            <w:pPr>
              <w:pStyle w:val="CellBody"/>
              <w:keepNext/>
              <w:jc w:val="center"/>
              <w:rPr>
                <w:shd w:val="clear" w:color="auto" w:fill="FFFFFF"/>
              </w:rPr>
            </w:pPr>
            <w:r w:rsidRPr="007E48F8">
              <w:rPr>
                <w:shd w:val="clear" w:color="auto" w:fill="FFFFFF"/>
              </w:rPr>
              <w:t>2</w:t>
            </w:r>
          </w:p>
        </w:tc>
        <w:tc>
          <w:tcPr>
            <w:tcW w:w="2675" w:type="dxa"/>
          </w:tcPr>
          <w:p w:rsidR="00320D85" w:rsidRPr="007E48F8" w:rsidRDefault="00320D85" w:rsidP="00C55207">
            <w:pPr>
              <w:pStyle w:val="CellBody"/>
              <w:keepNext/>
              <w:rPr>
                <w:shd w:val="clear" w:color="auto" w:fill="FFFFFF"/>
              </w:rPr>
            </w:pPr>
            <w:r w:rsidRPr="007E48F8">
              <w:rPr>
                <w:shd w:val="clear" w:color="auto" w:fill="FFFFFF"/>
              </w:rPr>
              <w:t>Fragmentation Management Information</w:t>
            </w:r>
          </w:p>
        </w:tc>
        <w:tc>
          <w:tcPr>
            <w:tcW w:w="2999" w:type="dxa"/>
            <w:gridSpan w:val="2"/>
          </w:tcPr>
          <w:p w:rsidR="00E372E7" w:rsidRDefault="00320D85">
            <w:pPr>
              <w:pStyle w:val="CellBody"/>
              <w:keepNext/>
              <w:rPr>
                <w:shd w:val="clear" w:color="auto" w:fill="FFFFFF"/>
              </w:rPr>
            </w:pPr>
            <w:r w:rsidRPr="007E48F8">
              <w:rPr>
                <w:shd w:val="clear" w:color="auto" w:fill="FFFFFF"/>
              </w:rPr>
              <w:t>0000</w:t>
            </w:r>
          </w:p>
        </w:tc>
      </w:tr>
      <w:tr w:rsidR="00320D85" w:rsidRPr="002E754D" w:rsidTr="0046189F">
        <w:trPr>
          <w:cantSplit/>
        </w:trPr>
        <w:tc>
          <w:tcPr>
            <w:tcW w:w="1320" w:type="dxa"/>
            <w:shd w:val="clear" w:color="auto" w:fill="F3F3F3"/>
          </w:tcPr>
          <w:p w:rsidR="00320D85" w:rsidRPr="002E754D" w:rsidRDefault="00320D85" w:rsidP="00C55207">
            <w:pPr>
              <w:pStyle w:val="CellBody"/>
              <w:jc w:val="center"/>
            </w:pPr>
            <w:r w:rsidRPr="002E754D">
              <w:t>PEKS</w:t>
            </w:r>
          </w:p>
        </w:tc>
        <w:tc>
          <w:tcPr>
            <w:tcW w:w="1406" w:type="dxa"/>
            <w:shd w:val="clear" w:color="auto" w:fill="F3F3F3"/>
          </w:tcPr>
          <w:p w:rsidR="00320D85" w:rsidRPr="002E754D" w:rsidRDefault="00320D85" w:rsidP="00C55207">
            <w:pPr>
              <w:pStyle w:val="CellBody"/>
              <w:jc w:val="center"/>
            </w:pPr>
            <w:r w:rsidRPr="002E754D">
              <w:t>1</w:t>
            </w:r>
          </w:p>
        </w:tc>
        <w:tc>
          <w:tcPr>
            <w:tcW w:w="2675" w:type="dxa"/>
            <w:shd w:val="clear" w:color="auto" w:fill="F3F3F3"/>
          </w:tcPr>
          <w:p w:rsidR="00320D85" w:rsidRPr="002E754D" w:rsidRDefault="00320D85" w:rsidP="00C55207">
            <w:pPr>
              <w:pStyle w:val="CellBody"/>
            </w:pPr>
            <w:r w:rsidRPr="002E754D">
              <w:t>Payload Encryption Key Select (</w:t>
            </w:r>
            <w:r w:rsidRPr="002E754D">
              <w:rPr>
                <w:b/>
                <w:u w:val="single"/>
              </w:rPr>
              <w:t>Unencrypted</w:t>
            </w:r>
            <w:r w:rsidRPr="002E754D">
              <w:t>)</w:t>
            </w:r>
          </w:p>
          <w:p w:rsidR="00E372E7" w:rsidRDefault="00320D85">
            <w:pPr>
              <w:pStyle w:val="CellBody"/>
            </w:pPr>
            <w:r w:rsidRPr="002E754D">
              <w:t>The four LSBs of this field contain the PEKS. The four MSBs shall be set to 0x0.</w:t>
            </w:r>
          </w:p>
        </w:tc>
        <w:tc>
          <w:tcPr>
            <w:tcW w:w="2999" w:type="dxa"/>
            <w:gridSpan w:val="2"/>
            <w:shd w:val="clear" w:color="auto" w:fill="F3F3F3"/>
          </w:tcPr>
          <w:p w:rsidR="00E372E7" w:rsidRDefault="00320D85">
            <w:pPr>
              <w:pStyle w:val="CellBody"/>
            </w:pPr>
            <w:r w:rsidRPr="002E754D">
              <w:t>01</w:t>
            </w:r>
          </w:p>
          <w:p w:rsidR="00E372E7" w:rsidRDefault="00320D85">
            <w:pPr>
              <w:pStyle w:val="CellBody"/>
            </w:pPr>
            <w:r w:rsidRPr="002E754D">
              <w:t>NMK known to STA (AES 128 bit key)</w:t>
            </w:r>
          </w:p>
        </w:tc>
      </w:tr>
      <w:tr w:rsidR="00320D85" w:rsidRPr="002E754D" w:rsidTr="0046189F">
        <w:trPr>
          <w:cantSplit/>
        </w:trPr>
        <w:tc>
          <w:tcPr>
            <w:tcW w:w="1320" w:type="dxa"/>
          </w:tcPr>
          <w:p w:rsidR="00320D85" w:rsidRPr="002E754D" w:rsidRDefault="00320D85" w:rsidP="00C55207">
            <w:pPr>
              <w:pStyle w:val="CellBody"/>
              <w:jc w:val="center"/>
            </w:pPr>
            <w:r w:rsidRPr="002E754D">
              <w:t>AVLN Status</w:t>
            </w:r>
          </w:p>
        </w:tc>
        <w:tc>
          <w:tcPr>
            <w:tcW w:w="1406" w:type="dxa"/>
          </w:tcPr>
          <w:p w:rsidR="00320D85" w:rsidRPr="002E754D" w:rsidRDefault="00320D85" w:rsidP="00C55207">
            <w:pPr>
              <w:pStyle w:val="CellBody"/>
              <w:jc w:val="center"/>
            </w:pPr>
            <w:r w:rsidRPr="002E754D">
              <w:t>1</w:t>
            </w:r>
          </w:p>
        </w:tc>
        <w:tc>
          <w:tcPr>
            <w:tcW w:w="2675" w:type="dxa"/>
          </w:tcPr>
          <w:p w:rsidR="00320D85" w:rsidRPr="002E754D" w:rsidRDefault="00320D85" w:rsidP="00C55207">
            <w:pPr>
              <w:pStyle w:val="CellBody"/>
            </w:pPr>
            <w:r w:rsidRPr="002E754D">
              <w:t>AVLN status of source. (</w:t>
            </w:r>
            <w:r w:rsidRPr="002E754D">
              <w:rPr>
                <w:b/>
                <w:u w:val="single"/>
              </w:rPr>
              <w:t>Unencrypted</w:t>
            </w:r>
            <w:r w:rsidRPr="002E754D">
              <w:t>)</w:t>
            </w:r>
          </w:p>
        </w:tc>
        <w:tc>
          <w:tcPr>
            <w:tcW w:w="2999" w:type="dxa"/>
            <w:gridSpan w:val="2"/>
          </w:tcPr>
          <w:p w:rsidR="00E372E7" w:rsidRDefault="00320D85">
            <w:pPr>
              <w:pStyle w:val="CellBody"/>
            </w:pPr>
            <w:r w:rsidRPr="002E754D">
              <w:t>05</w:t>
            </w:r>
          </w:p>
          <w:p w:rsidR="00E372E7" w:rsidRDefault="00320D85">
            <w:pPr>
              <w:pStyle w:val="CellBody"/>
            </w:pPr>
            <w:r w:rsidRPr="002E754D">
              <w:t>Associated with an AVLN and PCo Capable</w:t>
            </w:r>
          </w:p>
        </w:tc>
      </w:tr>
      <w:tr w:rsidR="00320D85" w:rsidRPr="002E754D" w:rsidTr="0046189F">
        <w:trPr>
          <w:cantSplit/>
        </w:trPr>
        <w:tc>
          <w:tcPr>
            <w:tcW w:w="1320" w:type="dxa"/>
            <w:shd w:val="clear" w:color="auto" w:fill="F3F3F3"/>
          </w:tcPr>
          <w:p w:rsidR="00320D85" w:rsidRPr="002E754D" w:rsidRDefault="00320D85" w:rsidP="00C55207">
            <w:pPr>
              <w:pStyle w:val="CellBody"/>
              <w:jc w:val="center"/>
            </w:pPr>
            <w:r w:rsidRPr="002E754D">
              <w:t>PID</w:t>
            </w:r>
          </w:p>
        </w:tc>
        <w:tc>
          <w:tcPr>
            <w:tcW w:w="1406" w:type="dxa"/>
            <w:shd w:val="clear" w:color="auto" w:fill="F3F3F3"/>
          </w:tcPr>
          <w:p w:rsidR="00320D85" w:rsidRPr="002E754D" w:rsidRDefault="00320D85" w:rsidP="00C55207">
            <w:pPr>
              <w:pStyle w:val="CellBody"/>
              <w:jc w:val="center"/>
            </w:pPr>
            <w:r w:rsidRPr="002E754D">
              <w:t>1</w:t>
            </w:r>
          </w:p>
        </w:tc>
        <w:tc>
          <w:tcPr>
            <w:tcW w:w="2675" w:type="dxa"/>
            <w:shd w:val="clear" w:color="auto" w:fill="F3F3F3"/>
          </w:tcPr>
          <w:p w:rsidR="00320D85" w:rsidRPr="002E754D" w:rsidRDefault="00320D85" w:rsidP="00C55207">
            <w:pPr>
              <w:pStyle w:val="CellBody"/>
            </w:pPr>
            <w:r w:rsidRPr="002E754D">
              <w:t>Protocol ID (</w:t>
            </w:r>
            <w:r w:rsidRPr="002E754D">
              <w:rPr>
                <w:b/>
                <w:u w:val="single"/>
              </w:rPr>
              <w:t>Unencrypted</w:t>
            </w:r>
            <w:r w:rsidRPr="002E754D">
              <w:t>)</w:t>
            </w:r>
          </w:p>
        </w:tc>
        <w:tc>
          <w:tcPr>
            <w:tcW w:w="2999" w:type="dxa"/>
            <w:gridSpan w:val="2"/>
            <w:shd w:val="clear" w:color="auto" w:fill="F3F3F3"/>
          </w:tcPr>
          <w:p w:rsidR="00E372E7" w:rsidRDefault="00320D85">
            <w:pPr>
              <w:pStyle w:val="CellBody"/>
            </w:pPr>
            <w:r w:rsidRPr="002E754D">
              <w:t>03</w:t>
            </w:r>
          </w:p>
          <w:p w:rsidR="00E372E7" w:rsidRDefault="00320D85">
            <w:pPr>
              <w:pStyle w:val="CellBody"/>
            </w:pPr>
            <w:r w:rsidRPr="002E754D">
              <w:rPr>
                <w:snapToGrid w:val="0"/>
              </w:rPr>
              <w:t>Provision STA with NMK using UKE</w:t>
            </w:r>
          </w:p>
        </w:tc>
      </w:tr>
      <w:tr w:rsidR="00320D85" w:rsidRPr="002E754D" w:rsidTr="0046189F">
        <w:trPr>
          <w:cantSplit/>
        </w:trPr>
        <w:tc>
          <w:tcPr>
            <w:tcW w:w="1320" w:type="dxa"/>
            <w:shd w:val="clear" w:color="auto" w:fill="auto"/>
          </w:tcPr>
          <w:p w:rsidR="00320D85" w:rsidRPr="002E754D" w:rsidRDefault="00320D85" w:rsidP="00C55207">
            <w:pPr>
              <w:pStyle w:val="CellBody"/>
              <w:jc w:val="center"/>
            </w:pPr>
            <w:r w:rsidRPr="002E754D">
              <w:t>PRN</w:t>
            </w:r>
          </w:p>
        </w:tc>
        <w:tc>
          <w:tcPr>
            <w:tcW w:w="1406" w:type="dxa"/>
            <w:shd w:val="clear" w:color="auto" w:fill="auto"/>
          </w:tcPr>
          <w:p w:rsidR="00320D85" w:rsidRPr="002E754D" w:rsidRDefault="00320D85" w:rsidP="00C55207">
            <w:pPr>
              <w:pStyle w:val="CellBody"/>
              <w:jc w:val="center"/>
            </w:pPr>
            <w:r w:rsidRPr="002E754D">
              <w:t>2</w:t>
            </w:r>
          </w:p>
        </w:tc>
        <w:tc>
          <w:tcPr>
            <w:tcW w:w="2675" w:type="dxa"/>
            <w:shd w:val="clear" w:color="auto" w:fill="auto"/>
          </w:tcPr>
          <w:p w:rsidR="00320D85" w:rsidRPr="002E754D" w:rsidRDefault="00320D85" w:rsidP="00C55207">
            <w:pPr>
              <w:pStyle w:val="CellBody"/>
            </w:pPr>
            <w:r w:rsidRPr="002E754D">
              <w:t>Protocol Run Number (</w:t>
            </w:r>
            <w:r w:rsidRPr="002E754D">
              <w:rPr>
                <w:b/>
                <w:bCs/>
              </w:rPr>
              <w:t>Unencrypted</w:t>
            </w:r>
            <w:r w:rsidRPr="002E754D">
              <w:t>)</w:t>
            </w:r>
          </w:p>
        </w:tc>
        <w:tc>
          <w:tcPr>
            <w:tcW w:w="2999" w:type="dxa"/>
            <w:gridSpan w:val="2"/>
            <w:shd w:val="clear" w:color="auto" w:fill="auto"/>
          </w:tcPr>
          <w:p w:rsidR="00E372E7" w:rsidRDefault="00320D85">
            <w:pPr>
              <w:pStyle w:val="CellBody"/>
            </w:pPr>
            <w:r w:rsidRPr="002E754D">
              <w:t>AB34</w:t>
            </w:r>
          </w:p>
        </w:tc>
      </w:tr>
      <w:tr w:rsidR="00320D85" w:rsidRPr="002E754D" w:rsidTr="0046189F">
        <w:trPr>
          <w:cantSplit/>
        </w:trPr>
        <w:tc>
          <w:tcPr>
            <w:tcW w:w="1320" w:type="dxa"/>
            <w:shd w:val="clear" w:color="auto" w:fill="F3F3F3"/>
          </w:tcPr>
          <w:p w:rsidR="00320D85" w:rsidRPr="002E754D" w:rsidRDefault="00320D85" w:rsidP="00C55207">
            <w:pPr>
              <w:pStyle w:val="CellBody"/>
              <w:jc w:val="center"/>
            </w:pPr>
            <w:r w:rsidRPr="002E754D">
              <w:t>PMN</w:t>
            </w:r>
          </w:p>
        </w:tc>
        <w:tc>
          <w:tcPr>
            <w:tcW w:w="1406" w:type="dxa"/>
            <w:shd w:val="clear" w:color="auto" w:fill="F3F3F3"/>
          </w:tcPr>
          <w:p w:rsidR="00320D85" w:rsidRPr="002E754D" w:rsidRDefault="00320D85" w:rsidP="00C55207">
            <w:pPr>
              <w:pStyle w:val="CellBody"/>
              <w:jc w:val="center"/>
            </w:pPr>
            <w:r w:rsidRPr="002E754D">
              <w:t>1</w:t>
            </w:r>
          </w:p>
        </w:tc>
        <w:tc>
          <w:tcPr>
            <w:tcW w:w="2675" w:type="dxa"/>
            <w:shd w:val="clear" w:color="auto" w:fill="F3F3F3"/>
          </w:tcPr>
          <w:p w:rsidR="00320D85" w:rsidRPr="002E754D" w:rsidRDefault="00320D85" w:rsidP="00C55207">
            <w:pPr>
              <w:pStyle w:val="CellBody"/>
            </w:pPr>
            <w:r w:rsidRPr="002E754D">
              <w:t>Protocol Message Number (</w:t>
            </w:r>
            <w:r w:rsidRPr="002E754D">
              <w:rPr>
                <w:b/>
                <w:u w:val="single"/>
              </w:rPr>
              <w:t>Unencrypted</w:t>
            </w:r>
            <w:r w:rsidRPr="002E754D">
              <w:t>)</w:t>
            </w:r>
          </w:p>
        </w:tc>
        <w:tc>
          <w:tcPr>
            <w:tcW w:w="2999" w:type="dxa"/>
            <w:gridSpan w:val="2"/>
            <w:shd w:val="clear" w:color="auto" w:fill="F3F3F3"/>
          </w:tcPr>
          <w:p w:rsidR="00E372E7" w:rsidRDefault="00320D85">
            <w:pPr>
              <w:pStyle w:val="CellBody"/>
            </w:pPr>
            <w:r w:rsidRPr="002E754D">
              <w:t>FF</w:t>
            </w:r>
          </w:p>
        </w:tc>
      </w:tr>
      <w:tr w:rsidR="00320D85" w:rsidRPr="002E754D" w:rsidTr="0046189F">
        <w:trPr>
          <w:cantSplit/>
        </w:trPr>
        <w:tc>
          <w:tcPr>
            <w:tcW w:w="1320" w:type="dxa"/>
            <w:shd w:val="clear" w:color="auto" w:fill="auto"/>
          </w:tcPr>
          <w:p w:rsidR="00320D85" w:rsidRPr="002E754D" w:rsidRDefault="00320D85" w:rsidP="00C55207">
            <w:pPr>
              <w:pStyle w:val="CellBody"/>
              <w:jc w:val="center"/>
            </w:pPr>
            <w:r w:rsidRPr="002E754D">
              <w:t>IV</w:t>
            </w:r>
          </w:p>
        </w:tc>
        <w:tc>
          <w:tcPr>
            <w:tcW w:w="1406" w:type="dxa"/>
            <w:shd w:val="clear" w:color="auto" w:fill="auto"/>
          </w:tcPr>
          <w:p w:rsidR="00320D85" w:rsidRPr="002E754D" w:rsidRDefault="00320D85" w:rsidP="00C55207">
            <w:pPr>
              <w:pStyle w:val="CellBody"/>
              <w:jc w:val="center"/>
            </w:pPr>
            <w:r w:rsidRPr="002E754D">
              <w:t>16</w:t>
            </w:r>
          </w:p>
        </w:tc>
        <w:tc>
          <w:tcPr>
            <w:tcW w:w="2675" w:type="dxa"/>
            <w:shd w:val="clear" w:color="auto" w:fill="auto"/>
          </w:tcPr>
          <w:p w:rsidR="00320D85" w:rsidRPr="002E754D" w:rsidRDefault="00320D85" w:rsidP="00C55207">
            <w:pPr>
              <w:pStyle w:val="CellBody"/>
            </w:pPr>
            <w:r w:rsidRPr="002E754D">
              <w:t>AES Encryption Initialization Vector (</w:t>
            </w:r>
            <w:r w:rsidRPr="002E754D">
              <w:rPr>
                <w:b/>
                <w:u w:val="single"/>
              </w:rPr>
              <w:t>Unencrypted</w:t>
            </w:r>
            <w:r w:rsidRPr="002E754D">
              <w:t>)</w:t>
            </w:r>
          </w:p>
        </w:tc>
        <w:tc>
          <w:tcPr>
            <w:tcW w:w="2999" w:type="dxa"/>
            <w:gridSpan w:val="2"/>
            <w:shd w:val="clear" w:color="auto" w:fill="auto"/>
          </w:tcPr>
          <w:p w:rsidR="00E372E7" w:rsidRDefault="00320D85">
            <w:pPr>
              <w:pStyle w:val="CellBody"/>
            </w:pPr>
            <w:r w:rsidRPr="002E754D">
              <w:t>00112233445566778899AABBCCDDEEFF</w:t>
            </w:r>
          </w:p>
        </w:tc>
      </w:tr>
      <w:tr w:rsidR="00320D85" w:rsidRPr="002E754D" w:rsidTr="0046189F">
        <w:trPr>
          <w:cantSplit/>
        </w:trPr>
        <w:tc>
          <w:tcPr>
            <w:tcW w:w="1320" w:type="dxa"/>
            <w:shd w:val="clear" w:color="auto" w:fill="F3F3F3"/>
          </w:tcPr>
          <w:p w:rsidR="00320D85" w:rsidRPr="002E754D" w:rsidRDefault="00320D85" w:rsidP="00C55207">
            <w:pPr>
              <w:pStyle w:val="CellBody"/>
              <w:jc w:val="center"/>
            </w:pPr>
            <w:r w:rsidRPr="002E754D">
              <w:t>Len</w:t>
            </w:r>
          </w:p>
        </w:tc>
        <w:tc>
          <w:tcPr>
            <w:tcW w:w="1406" w:type="dxa"/>
            <w:shd w:val="clear" w:color="auto" w:fill="F3F3F3"/>
          </w:tcPr>
          <w:p w:rsidR="00320D85" w:rsidRPr="002E754D" w:rsidRDefault="00320D85" w:rsidP="00C55207">
            <w:pPr>
              <w:pStyle w:val="CellBody"/>
              <w:jc w:val="center"/>
            </w:pPr>
            <w:r w:rsidRPr="002E754D">
              <w:t>2</w:t>
            </w:r>
          </w:p>
        </w:tc>
        <w:tc>
          <w:tcPr>
            <w:tcW w:w="2675" w:type="dxa"/>
            <w:shd w:val="clear" w:color="auto" w:fill="F3F3F3"/>
          </w:tcPr>
          <w:p w:rsidR="00320D85" w:rsidRPr="002E754D" w:rsidRDefault="00320D85" w:rsidP="00C55207">
            <w:pPr>
              <w:pStyle w:val="CellBody"/>
            </w:pPr>
            <w:r w:rsidRPr="002E754D">
              <w:t>Length of MM, in octets (</w:t>
            </w:r>
            <w:r w:rsidRPr="002E754D">
              <w:rPr>
                <w:b/>
                <w:u w:val="single"/>
              </w:rPr>
              <w:t>Unencrypted</w:t>
            </w:r>
            <w:r w:rsidRPr="002E754D">
              <w:t>)</w:t>
            </w:r>
          </w:p>
        </w:tc>
        <w:tc>
          <w:tcPr>
            <w:tcW w:w="2999" w:type="dxa"/>
            <w:gridSpan w:val="2"/>
            <w:shd w:val="clear" w:color="auto" w:fill="F3F3F3"/>
          </w:tcPr>
          <w:p w:rsidR="00E372E7" w:rsidRDefault="00320D85">
            <w:pPr>
              <w:pStyle w:val="CellBody"/>
            </w:pPr>
            <w:r w:rsidRPr="002E754D">
              <w:t>2</w:t>
            </w:r>
            <w:r>
              <w:t>1</w:t>
            </w:r>
            <w:r w:rsidRPr="002E754D">
              <w:t>00</w:t>
            </w:r>
          </w:p>
          <w:p w:rsidR="00E372E7" w:rsidRDefault="00320D85">
            <w:pPr>
              <w:pStyle w:val="CellBody"/>
            </w:pPr>
            <w:r w:rsidRPr="002E754D">
              <w:t>Length of CM_SET_KEY.CNF</w:t>
            </w:r>
          </w:p>
        </w:tc>
      </w:tr>
      <w:tr w:rsidR="00320D85" w:rsidRPr="002E754D" w:rsidTr="0046189F">
        <w:trPr>
          <w:cantSplit/>
        </w:trPr>
        <w:tc>
          <w:tcPr>
            <w:tcW w:w="1320" w:type="dxa"/>
            <w:shd w:val="clear" w:color="auto" w:fill="auto"/>
          </w:tcPr>
          <w:p w:rsidR="00320D85" w:rsidRPr="002E754D" w:rsidRDefault="00320D85" w:rsidP="00C55207">
            <w:pPr>
              <w:pStyle w:val="CellBody"/>
              <w:jc w:val="center"/>
            </w:pPr>
            <w:r w:rsidRPr="002E754D">
              <w:t>RF</w:t>
            </w:r>
          </w:p>
        </w:tc>
        <w:tc>
          <w:tcPr>
            <w:tcW w:w="1406" w:type="dxa"/>
            <w:shd w:val="clear" w:color="auto" w:fill="auto"/>
          </w:tcPr>
          <w:p w:rsidR="00320D85" w:rsidRPr="002E754D" w:rsidRDefault="00320D85" w:rsidP="00C55207">
            <w:pPr>
              <w:pStyle w:val="CellBody"/>
              <w:jc w:val="center"/>
            </w:pPr>
            <w:r w:rsidRPr="002E754D">
              <w:t>0-15</w:t>
            </w:r>
          </w:p>
        </w:tc>
        <w:tc>
          <w:tcPr>
            <w:tcW w:w="2675" w:type="dxa"/>
            <w:shd w:val="clear" w:color="auto" w:fill="auto"/>
          </w:tcPr>
          <w:p w:rsidR="00320D85" w:rsidRPr="002E754D" w:rsidRDefault="00320D85" w:rsidP="00C55207">
            <w:pPr>
              <w:pStyle w:val="CellBody"/>
            </w:pPr>
            <w:r w:rsidRPr="002E754D">
              <w:t>Random Filler: A number (between 0 and 15) of random filler octets included in Encrypted Payload to make position of Protocol fields unpredictable (</w:t>
            </w:r>
            <w:r w:rsidRPr="002E754D">
              <w:rPr>
                <w:b/>
                <w:u w:val="single"/>
              </w:rPr>
              <w:t>Encrypted Payload</w:t>
            </w:r>
            <w:r w:rsidRPr="002E754D">
              <w:t>)</w:t>
            </w:r>
          </w:p>
        </w:tc>
        <w:tc>
          <w:tcPr>
            <w:tcW w:w="1260" w:type="dxa"/>
            <w:shd w:val="clear" w:color="auto" w:fill="auto"/>
          </w:tcPr>
          <w:p w:rsidR="00E372E7" w:rsidRDefault="00320D85">
            <w:pPr>
              <w:pStyle w:val="CellBody"/>
            </w:pPr>
            <w:r w:rsidRPr="002E754D">
              <w:t>3456789012</w:t>
            </w:r>
          </w:p>
        </w:tc>
        <w:tc>
          <w:tcPr>
            <w:tcW w:w="1739" w:type="dxa"/>
            <w:vMerge w:val="restart"/>
            <w:shd w:val="clear" w:color="auto" w:fill="auto"/>
          </w:tcPr>
          <w:p w:rsidR="00E372E7" w:rsidRDefault="00320D85">
            <w:pPr>
              <w:pStyle w:val="CellBody"/>
              <w:rPr>
                <w:b/>
              </w:rPr>
            </w:pPr>
            <w:r w:rsidRPr="002E754D">
              <w:rPr>
                <w:b/>
              </w:rPr>
              <w:t>NMK used for Encryption:</w:t>
            </w:r>
          </w:p>
          <w:p w:rsidR="00E372E7" w:rsidRDefault="00320D85">
            <w:pPr>
              <w:pStyle w:val="CellBody"/>
            </w:pPr>
            <w:r w:rsidRPr="002E754D">
              <w:t>0088119922AA33BB44CC55DD66EE77FF</w:t>
            </w:r>
          </w:p>
          <w:p w:rsidR="00E372E7" w:rsidRDefault="00320D85">
            <w:pPr>
              <w:pStyle w:val="CellBody"/>
              <w:rPr>
                <w:b/>
              </w:rPr>
            </w:pPr>
            <w:r w:rsidRPr="002E754D">
              <w:rPr>
                <w:b/>
              </w:rPr>
              <w:t>Encrypted Payload:</w:t>
            </w:r>
          </w:p>
          <w:p w:rsidR="00E372E7" w:rsidRDefault="00320D85">
            <w:pPr>
              <w:pStyle w:val="CellBody"/>
            </w:pPr>
            <w:r w:rsidRPr="002E754D">
              <w:t>8648E0A97FC3CE46283CE6D43F9C44E38DD55CC469216EACB8D873D7EC1A3369D38CFEC56088072550D6684B0A1C001A</w:t>
            </w:r>
          </w:p>
        </w:tc>
      </w:tr>
      <w:tr w:rsidR="00320D85" w:rsidRPr="002E754D" w:rsidTr="0046189F">
        <w:trPr>
          <w:cantSplit/>
        </w:trPr>
        <w:tc>
          <w:tcPr>
            <w:tcW w:w="1320" w:type="dxa"/>
            <w:shd w:val="clear" w:color="auto" w:fill="F3F3F3"/>
          </w:tcPr>
          <w:p w:rsidR="00320D85" w:rsidRPr="002E754D" w:rsidRDefault="00320D85" w:rsidP="00C55207">
            <w:pPr>
              <w:pStyle w:val="CellBody"/>
              <w:jc w:val="center"/>
            </w:pPr>
            <w:r w:rsidRPr="002E754D">
              <w:t>MM</w:t>
            </w:r>
          </w:p>
        </w:tc>
        <w:tc>
          <w:tcPr>
            <w:tcW w:w="1406" w:type="dxa"/>
            <w:shd w:val="clear" w:color="auto" w:fill="F3F3F3"/>
          </w:tcPr>
          <w:p w:rsidR="00320D85" w:rsidRPr="002E754D" w:rsidRDefault="00320D85" w:rsidP="00C55207">
            <w:pPr>
              <w:pStyle w:val="CellBody"/>
              <w:jc w:val="center"/>
            </w:pPr>
            <w:r w:rsidRPr="002E754D">
              <w:t>Var</w:t>
            </w:r>
          </w:p>
        </w:tc>
        <w:tc>
          <w:tcPr>
            <w:tcW w:w="2675" w:type="dxa"/>
            <w:shd w:val="clear" w:color="auto" w:fill="F3F3F3"/>
          </w:tcPr>
          <w:p w:rsidR="00320D85" w:rsidRPr="002E754D" w:rsidRDefault="00320D85" w:rsidP="00C55207">
            <w:pPr>
              <w:pStyle w:val="CellBody"/>
            </w:pPr>
            <w:r w:rsidRPr="002E754D">
              <w:t xml:space="preserve">MM (Management Message – refer to Section </w:t>
            </w:r>
            <w:r w:rsidR="00910BE6">
              <w:fldChar w:fldCharType="begin" w:fldLock="1"/>
            </w:r>
            <w:r w:rsidR="00910BE6">
              <w:instrText xml:space="preserve"> REF _Ref94592512 \r \h  \* MERGEFORMAT </w:instrText>
            </w:r>
            <w:r w:rsidR="00910BE6">
              <w:fldChar w:fldCharType="separate"/>
            </w:r>
            <w:r w:rsidRPr="002E754D">
              <w:t>11.1</w:t>
            </w:r>
            <w:r w:rsidR="00910BE6">
              <w:fldChar w:fldCharType="end"/>
            </w:r>
            <w:r w:rsidRPr="002E754D">
              <w:t>) can be any legal Management Message except CM_ENCRYPTED_PAYLOAD.IND (</w:t>
            </w:r>
            <w:r w:rsidRPr="002E754D">
              <w:rPr>
                <w:b/>
                <w:u w:val="single"/>
              </w:rPr>
              <w:t>Encrypted Payload</w:t>
            </w:r>
            <w:r w:rsidRPr="002E754D">
              <w:t>)</w:t>
            </w:r>
          </w:p>
        </w:tc>
        <w:tc>
          <w:tcPr>
            <w:tcW w:w="1260" w:type="dxa"/>
            <w:shd w:val="clear" w:color="auto" w:fill="F3F3F3"/>
          </w:tcPr>
          <w:p w:rsidR="00E372E7" w:rsidRDefault="00320D85">
            <w:pPr>
              <w:pStyle w:val="CellBody"/>
            </w:pPr>
            <w:r w:rsidRPr="002E754D">
              <w:t>See CM_SET_KEY.CNF above</w:t>
            </w:r>
          </w:p>
        </w:tc>
        <w:tc>
          <w:tcPr>
            <w:tcW w:w="1739" w:type="dxa"/>
            <w:vMerge/>
            <w:shd w:val="clear" w:color="auto" w:fill="F3F3F3"/>
          </w:tcPr>
          <w:p w:rsidR="00E372E7" w:rsidRDefault="00E372E7">
            <w:pPr>
              <w:pStyle w:val="CellBody"/>
            </w:pPr>
          </w:p>
        </w:tc>
      </w:tr>
      <w:tr w:rsidR="00320D85" w:rsidRPr="002E754D" w:rsidTr="0046189F">
        <w:trPr>
          <w:cantSplit/>
        </w:trPr>
        <w:tc>
          <w:tcPr>
            <w:tcW w:w="1320" w:type="dxa"/>
            <w:shd w:val="clear" w:color="auto" w:fill="auto"/>
          </w:tcPr>
          <w:p w:rsidR="00320D85" w:rsidRPr="002E754D" w:rsidRDefault="00320D85" w:rsidP="00C55207">
            <w:pPr>
              <w:pStyle w:val="CellBody"/>
              <w:jc w:val="center"/>
            </w:pPr>
            <w:r w:rsidRPr="002E754D">
              <w:t>CRC</w:t>
            </w:r>
          </w:p>
        </w:tc>
        <w:tc>
          <w:tcPr>
            <w:tcW w:w="1406" w:type="dxa"/>
            <w:shd w:val="clear" w:color="auto" w:fill="auto"/>
          </w:tcPr>
          <w:p w:rsidR="00320D85" w:rsidRPr="002E754D" w:rsidRDefault="00320D85" w:rsidP="00C55207">
            <w:pPr>
              <w:pStyle w:val="CellBody"/>
              <w:jc w:val="center"/>
            </w:pPr>
            <w:r w:rsidRPr="002E754D">
              <w:t>4</w:t>
            </w:r>
          </w:p>
        </w:tc>
        <w:tc>
          <w:tcPr>
            <w:tcW w:w="2675" w:type="dxa"/>
            <w:shd w:val="clear" w:color="auto" w:fill="auto"/>
          </w:tcPr>
          <w:p w:rsidR="00320D85" w:rsidRPr="002E754D" w:rsidRDefault="00320D85" w:rsidP="00C55207">
            <w:pPr>
              <w:pStyle w:val="CellBody"/>
            </w:pPr>
            <w:r w:rsidRPr="002E754D">
              <w:t>Checksum on MME (</w:t>
            </w:r>
            <w:r w:rsidRPr="002E754D">
              <w:rPr>
                <w:b/>
                <w:u w:val="single"/>
              </w:rPr>
              <w:t>Encrypted Payload</w:t>
            </w:r>
            <w:r w:rsidRPr="002E754D">
              <w:t>)</w:t>
            </w:r>
          </w:p>
        </w:tc>
        <w:tc>
          <w:tcPr>
            <w:tcW w:w="1260" w:type="dxa"/>
            <w:shd w:val="clear" w:color="auto" w:fill="auto"/>
          </w:tcPr>
          <w:p w:rsidR="00E372E7" w:rsidRDefault="00320D85">
            <w:pPr>
              <w:pStyle w:val="CellBody"/>
            </w:pPr>
            <w:r w:rsidRPr="002E754D">
              <w:t>B1FBF73D</w:t>
            </w:r>
          </w:p>
        </w:tc>
        <w:tc>
          <w:tcPr>
            <w:tcW w:w="1739" w:type="dxa"/>
            <w:vMerge/>
            <w:shd w:val="clear" w:color="auto" w:fill="auto"/>
          </w:tcPr>
          <w:p w:rsidR="00E372E7" w:rsidRDefault="00E372E7">
            <w:pPr>
              <w:pStyle w:val="CellBody"/>
            </w:pPr>
          </w:p>
        </w:tc>
      </w:tr>
      <w:tr w:rsidR="00320D85" w:rsidRPr="002E754D" w:rsidTr="0046189F">
        <w:trPr>
          <w:cantSplit/>
        </w:trPr>
        <w:tc>
          <w:tcPr>
            <w:tcW w:w="1320" w:type="dxa"/>
            <w:shd w:val="clear" w:color="auto" w:fill="F3F3F3"/>
          </w:tcPr>
          <w:p w:rsidR="00320D85" w:rsidRPr="002E754D" w:rsidRDefault="00320D85" w:rsidP="00C55207">
            <w:pPr>
              <w:pStyle w:val="CellBody"/>
              <w:jc w:val="center"/>
            </w:pPr>
            <w:r w:rsidRPr="002E754D">
              <w:t>PID</w:t>
            </w:r>
          </w:p>
        </w:tc>
        <w:tc>
          <w:tcPr>
            <w:tcW w:w="1406" w:type="dxa"/>
            <w:shd w:val="clear" w:color="auto" w:fill="F3F3F3"/>
          </w:tcPr>
          <w:p w:rsidR="00320D85" w:rsidRPr="002E754D" w:rsidRDefault="00320D85" w:rsidP="00C55207">
            <w:pPr>
              <w:pStyle w:val="CellBody"/>
              <w:jc w:val="center"/>
            </w:pPr>
            <w:r w:rsidRPr="002E754D">
              <w:t>1</w:t>
            </w:r>
          </w:p>
        </w:tc>
        <w:tc>
          <w:tcPr>
            <w:tcW w:w="2675" w:type="dxa"/>
            <w:shd w:val="clear" w:color="auto" w:fill="F3F3F3"/>
          </w:tcPr>
          <w:p w:rsidR="00320D85" w:rsidRPr="002E754D" w:rsidRDefault="00320D85" w:rsidP="00C55207">
            <w:pPr>
              <w:pStyle w:val="CellBody"/>
            </w:pPr>
            <w:r w:rsidRPr="002E754D">
              <w:t>Protocol ID (</w:t>
            </w:r>
            <w:r w:rsidRPr="002E754D">
              <w:rPr>
                <w:b/>
                <w:u w:val="single"/>
              </w:rPr>
              <w:t>Encrypted Payload</w:t>
            </w:r>
            <w:r w:rsidRPr="002E754D">
              <w:t>)</w:t>
            </w:r>
          </w:p>
        </w:tc>
        <w:tc>
          <w:tcPr>
            <w:tcW w:w="1260" w:type="dxa"/>
            <w:shd w:val="clear" w:color="auto" w:fill="F3F3F3"/>
          </w:tcPr>
          <w:p w:rsidR="00E372E7" w:rsidRDefault="00320D85">
            <w:pPr>
              <w:pStyle w:val="CellBody"/>
              <w:rPr>
                <w:snapToGrid w:val="0"/>
              </w:rPr>
            </w:pPr>
            <w:r w:rsidRPr="002E754D">
              <w:rPr>
                <w:snapToGrid w:val="0"/>
              </w:rPr>
              <w:t>03</w:t>
            </w:r>
          </w:p>
          <w:p w:rsidR="00E372E7" w:rsidRDefault="00320D85">
            <w:pPr>
              <w:pStyle w:val="CellBody"/>
            </w:pPr>
            <w:r w:rsidRPr="002E754D">
              <w:rPr>
                <w:snapToGrid w:val="0"/>
              </w:rPr>
              <w:t>Provision STA with NMK using UKE</w:t>
            </w:r>
          </w:p>
        </w:tc>
        <w:tc>
          <w:tcPr>
            <w:tcW w:w="1739" w:type="dxa"/>
            <w:vMerge/>
            <w:shd w:val="clear" w:color="auto" w:fill="F3F3F3"/>
          </w:tcPr>
          <w:p w:rsidR="00E372E7" w:rsidRDefault="00E372E7">
            <w:pPr>
              <w:pStyle w:val="CellBody"/>
            </w:pPr>
          </w:p>
        </w:tc>
      </w:tr>
      <w:tr w:rsidR="00320D85" w:rsidRPr="002E754D" w:rsidTr="0046189F">
        <w:trPr>
          <w:cantSplit/>
        </w:trPr>
        <w:tc>
          <w:tcPr>
            <w:tcW w:w="1320" w:type="dxa"/>
            <w:shd w:val="clear" w:color="auto" w:fill="auto"/>
          </w:tcPr>
          <w:p w:rsidR="00320D85" w:rsidRPr="002E754D" w:rsidRDefault="00320D85" w:rsidP="00C55207">
            <w:pPr>
              <w:pStyle w:val="CellBody"/>
              <w:jc w:val="center"/>
            </w:pPr>
            <w:r w:rsidRPr="002E754D">
              <w:t>PRN</w:t>
            </w:r>
          </w:p>
        </w:tc>
        <w:tc>
          <w:tcPr>
            <w:tcW w:w="1406" w:type="dxa"/>
            <w:shd w:val="clear" w:color="auto" w:fill="auto"/>
          </w:tcPr>
          <w:p w:rsidR="00320D85" w:rsidRPr="002E754D" w:rsidRDefault="00320D85" w:rsidP="00C55207">
            <w:pPr>
              <w:pStyle w:val="CellBody"/>
              <w:jc w:val="center"/>
            </w:pPr>
            <w:r w:rsidRPr="002E754D">
              <w:t>2</w:t>
            </w:r>
          </w:p>
        </w:tc>
        <w:tc>
          <w:tcPr>
            <w:tcW w:w="2675" w:type="dxa"/>
            <w:shd w:val="clear" w:color="auto" w:fill="auto"/>
          </w:tcPr>
          <w:p w:rsidR="00320D85" w:rsidRPr="002E754D" w:rsidRDefault="00320D85" w:rsidP="00C55207">
            <w:pPr>
              <w:pStyle w:val="CellBody"/>
            </w:pPr>
            <w:r w:rsidRPr="002E754D">
              <w:t>Protocol Run Number (</w:t>
            </w:r>
            <w:r w:rsidRPr="002E754D">
              <w:rPr>
                <w:b/>
                <w:u w:val="single"/>
              </w:rPr>
              <w:t>Encrypted Payload</w:t>
            </w:r>
            <w:r w:rsidRPr="002E754D">
              <w:t>)</w:t>
            </w:r>
          </w:p>
        </w:tc>
        <w:tc>
          <w:tcPr>
            <w:tcW w:w="1260" w:type="dxa"/>
            <w:shd w:val="clear" w:color="auto" w:fill="auto"/>
          </w:tcPr>
          <w:p w:rsidR="00E372E7" w:rsidRDefault="00320D85">
            <w:pPr>
              <w:pStyle w:val="CellBody"/>
              <w:rPr>
                <w:snapToGrid w:val="0"/>
              </w:rPr>
            </w:pPr>
            <w:r w:rsidRPr="002E754D">
              <w:t>AB34</w:t>
            </w:r>
          </w:p>
        </w:tc>
        <w:tc>
          <w:tcPr>
            <w:tcW w:w="1739" w:type="dxa"/>
            <w:vMerge/>
            <w:shd w:val="clear" w:color="auto" w:fill="auto"/>
          </w:tcPr>
          <w:p w:rsidR="00E372E7" w:rsidRDefault="00E372E7">
            <w:pPr>
              <w:pStyle w:val="CellBody"/>
            </w:pPr>
          </w:p>
        </w:tc>
      </w:tr>
      <w:tr w:rsidR="00320D85" w:rsidRPr="002E754D" w:rsidTr="0046189F">
        <w:trPr>
          <w:cantSplit/>
        </w:trPr>
        <w:tc>
          <w:tcPr>
            <w:tcW w:w="1320" w:type="dxa"/>
            <w:shd w:val="clear" w:color="auto" w:fill="F3F3F3"/>
          </w:tcPr>
          <w:p w:rsidR="00320D85" w:rsidRPr="002E754D" w:rsidRDefault="00320D85" w:rsidP="00C55207">
            <w:pPr>
              <w:pStyle w:val="CellBody"/>
              <w:jc w:val="center"/>
            </w:pPr>
            <w:r w:rsidRPr="002E754D">
              <w:t>PMN</w:t>
            </w:r>
          </w:p>
        </w:tc>
        <w:tc>
          <w:tcPr>
            <w:tcW w:w="1406" w:type="dxa"/>
            <w:shd w:val="clear" w:color="auto" w:fill="F3F3F3"/>
          </w:tcPr>
          <w:p w:rsidR="00320D85" w:rsidRPr="002E754D" w:rsidRDefault="00320D85" w:rsidP="00C55207">
            <w:pPr>
              <w:pStyle w:val="CellBody"/>
              <w:jc w:val="center"/>
            </w:pPr>
            <w:r w:rsidRPr="002E754D">
              <w:t>1</w:t>
            </w:r>
          </w:p>
        </w:tc>
        <w:tc>
          <w:tcPr>
            <w:tcW w:w="2675" w:type="dxa"/>
            <w:shd w:val="clear" w:color="auto" w:fill="F3F3F3"/>
          </w:tcPr>
          <w:p w:rsidR="00320D85" w:rsidRPr="002E754D" w:rsidRDefault="00320D85" w:rsidP="00C55207">
            <w:pPr>
              <w:pStyle w:val="CellBody"/>
            </w:pPr>
            <w:r w:rsidRPr="002E754D">
              <w:t>Protocol Message Number (</w:t>
            </w:r>
            <w:r w:rsidRPr="002E754D">
              <w:rPr>
                <w:b/>
                <w:u w:val="single"/>
              </w:rPr>
              <w:t>Encrypted Payload</w:t>
            </w:r>
            <w:r w:rsidRPr="002E754D">
              <w:t>)</w:t>
            </w:r>
          </w:p>
        </w:tc>
        <w:tc>
          <w:tcPr>
            <w:tcW w:w="1260" w:type="dxa"/>
            <w:shd w:val="clear" w:color="auto" w:fill="F3F3F3"/>
          </w:tcPr>
          <w:p w:rsidR="00E372E7" w:rsidRDefault="00320D85">
            <w:pPr>
              <w:pStyle w:val="CellBody"/>
            </w:pPr>
            <w:r w:rsidRPr="002E754D">
              <w:t>FF</w:t>
            </w:r>
          </w:p>
        </w:tc>
        <w:tc>
          <w:tcPr>
            <w:tcW w:w="1739" w:type="dxa"/>
            <w:vMerge/>
            <w:shd w:val="clear" w:color="auto" w:fill="F3F3F3"/>
          </w:tcPr>
          <w:p w:rsidR="00E372E7" w:rsidRDefault="00E372E7">
            <w:pPr>
              <w:pStyle w:val="CellBody"/>
            </w:pPr>
          </w:p>
        </w:tc>
      </w:tr>
      <w:tr w:rsidR="00320D85" w:rsidRPr="002E754D" w:rsidTr="0046189F">
        <w:trPr>
          <w:cantSplit/>
        </w:trPr>
        <w:tc>
          <w:tcPr>
            <w:tcW w:w="1320" w:type="dxa"/>
            <w:shd w:val="clear" w:color="auto" w:fill="auto"/>
          </w:tcPr>
          <w:p w:rsidR="00320D85" w:rsidRPr="002E754D" w:rsidRDefault="00320D85" w:rsidP="00C55207">
            <w:pPr>
              <w:pStyle w:val="CellBody"/>
              <w:jc w:val="center"/>
            </w:pPr>
            <w:r w:rsidRPr="002E754D">
              <w:t>Padding</w:t>
            </w:r>
          </w:p>
        </w:tc>
        <w:tc>
          <w:tcPr>
            <w:tcW w:w="1406" w:type="dxa"/>
            <w:shd w:val="clear" w:color="auto" w:fill="auto"/>
          </w:tcPr>
          <w:p w:rsidR="00320D85" w:rsidRPr="002E754D" w:rsidRDefault="00320D85" w:rsidP="00C55207">
            <w:pPr>
              <w:pStyle w:val="CellBody"/>
              <w:jc w:val="center"/>
            </w:pPr>
            <w:r w:rsidRPr="002E754D">
              <w:t>Var</w:t>
            </w:r>
          </w:p>
        </w:tc>
        <w:tc>
          <w:tcPr>
            <w:tcW w:w="2675" w:type="dxa"/>
            <w:shd w:val="clear" w:color="auto" w:fill="auto"/>
          </w:tcPr>
          <w:p w:rsidR="00320D85" w:rsidRPr="002E754D" w:rsidRDefault="00320D85" w:rsidP="00C55207">
            <w:pPr>
              <w:pStyle w:val="CellBody"/>
            </w:pPr>
            <w:r w:rsidRPr="002E754D">
              <w:t>To adjust size of Encrypted Payload to 128-bit boundary (</w:t>
            </w:r>
            <w:r w:rsidRPr="002E754D">
              <w:rPr>
                <w:b/>
                <w:u w:val="single"/>
              </w:rPr>
              <w:t>Encrypted Payload</w:t>
            </w:r>
            <w:r w:rsidRPr="002E754D">
              <w:t>)</w:t>
            </w:r>
          </w:p>
        </w:tc>
        <w:tc>
          <w:tcPr>
            <w:tcW w:w="1260" w:type="dxa"/>
            <w:shd w:val="clear" w:color="auto" w:fill="auto"/>
          </w:tcPr>
          <w:p w:rsidR="00E372E7" w:rsidRDefault="00320D85">
            <w:pPr>
              <w:pStyle w:val="CellBody"/>
            </w:pPr>
            <w:r w:rsidRPr="007E48F8">
              <w:rPr>
                <w:shd w:val="clear" w:color="auto" w:fill="FFFFFF"/>
              </w:rPr>
              <w:t>34</w:t>
            </w:r>
          </w:p>
        </w:tc>
        <w:tc>
          <w:tcPr>
            <w:tcW w:w="1739" w:type="dxa"/>
            <w:vMerge/>
            <w:shd w:val="clear" w:color="auto" w:fill="auto"/>
          </w:tcPr>
          <w:p w:rsidR="00E372E7" w:rsidRDefault="00E372E7">
            <w:pPr>
              <w:pStyle w:val="CellBody"/>
            </w:pPr>
          </w:p>
        </w:tc>
      </w:tr>
      <w:tr w:rsidR="00320D85" w:rsidRPr="002E754D" w:rsidTr="0046189F">
        <w:trPr>
          <w:cantSplit/>
        </w:trPr>
        <w:tc>
          <w:tcPr>
            <w:tcW w:w="1320" w:type="dxa"/>
            <w:shd w:val="clear" w:color="auto" w:fill="F3F3F3"/>
          </w:tcPr>
          <w:p w:rsidR="00320D85" w:rsidRPr="002E754D" w:rsidRDefault="00320D85" w:rsidP="00C55207">
            <w:pPr>
              <w:pStyle w:val="CellBody"/>
              <w:jc w:val="center"/>
            </w:pPr>
            <w:r w:rsidRPr="002E754D">
              <w:t>RFLen</w:t>
            </w:r>
          </w:p>
        </w:tc>
        <w:tc>
          <w:tcPr>
            <w:tcW w:w="1406" w:type="dxa"/>
            <w:shd w:val="clear" w:color="auto" w:fill="F3F3F3"/>
          </w:tcPr>
          <w:p w:rsidR="00320D85" w:rsidRPr="002E754D" w:rsidRDefault="00320D85" w:rsidP="00C55207">
            <w:pPr>
              <w:pStyle w:val="CellBody"/>
              <w:jc w:val="center"/>
            </w:pPr>
            <w:r w:rsidRPr="002E754D">
              <w:t>1</w:t>
            </w:r>
          </w:p>
        </w:tc>
        <w:tc>
          <w:tcPr>
            <w:tcW w:w="2675" w:type="dxa"/>
            <w:shd w:val="clear" w:color="auto" w:fill="F3F3F3"/>
          </w:tcPr>
          <w:p w:rsidR="00320D85" w:rsidRPr="002E754D" w:rsidRDefault="00320D85" w:rsidP="00C55207">
            <w:pPr>
              <w:pStyle w:val="CellBody"/>
            </w:pPr>
            <w:r w:rsidRPr="002E754D">
              <w:t>0x00 – 0x0F = Length of Random Filler (Bit numbers are before encryption and after decryption). (</w:t>
            </w:r>
            <w:r w:rsidRPr="002E754D">
              <w:rPr>
                <w:b/>
                <w:u w:val="single"/>
              </w:rPr>
              <w:t>Encrypted Payload</w:t>
            </w:r>
            <w:r w:rsidRPr="002E754D">
              <w:t>)</w:t>
            </w:r>
          </w:p>
          <w:p w:rsidR="00E372E7" w:rsidRDefault="00320D85">
            <w:pPr>
              <w:pStyle w:val="CellBody"/>
            </w:pPr>
            <w:r w:rsidRPr="002E754D">
              <w:t>0x10 – 0xFF = reserved</w:t>
            </w:r>
          </w:p>
        </w:tc>
        <w:tc>
          <w:tcPr>
            <w:tcW w:w="1260" w:type="dxa"/>
            <w:shd w:val="clear" w:color="auto" w:fill="F3F3F3"/>
          </w:tcPr>
          <w:p w:rsidR="00E372E7" w:rsidRDefault="00320D85">
            <w:pPr>
              <w:pStyle w:val="CellBody"/>
            </w:pPr>
            <w:r w:rsidRPr="002E754D">
              <w:t>05</w:t>
            </w:r>
          </w:p>
        </w:tc>
        <w:tc>
          <w:tcPr>
            <w:tcW w:w="1739" w:type="dxa"/>
            <w:vMerge/>
            <w:shd w:val="clear" w:color="auto" w:fill="F3F3F3"/>
          </w:tcPr>
          <w:p w:rsidR="00E372E7" w:rsidRDefault="00E372E7">
            <w:pPr>
              <w:pStyle w:val="CellBody"/>
            </w:pPr>
          </w:p>
        </w:tc>
      </w:tr>
    </w:tbl>
    <w:p w:rsidR="00320D85" w:rsidRDefault="00320D85" w:rsidP="00C55207">
      <w:pPr>
        <w:pStyle w:val="CellBody"/>
      </w:pPr>
    </w:p>
    <w:p w:rsidR="00556415" w:rsidRPr="00320D85" w:rsidRDefault="00556415" w:rsidP="00C55207">
      <w:pPr>
        <w:pStyle w:val="CellBody"/>
      </w:pPr>
    </w:p>
    <w:p w:rsidR="00D61758" w:rsidRPr="002E754D" w:rsidRDefault="00D61758" w:rsidP="00C55207">
      <w:pPr>
        <w:framePr w:wrap="auto" w:hAnchor="text" w:y="12677"/>
        <w:wordWrap w:val="0"/>
        <w:overflowPunct w:val="0"/>
        <w:contextualSpacing/>
      </w:pPr>
    </w:p>
    <w:p w:rsidR="00760FBF" w:rsidRPr="002E754D" w:rsidRDefault="00760FBF" w:rsidP="00D606B0">
      <w:pPr>
        <w:pStyle w:val="Heading2"/>
        <w:tabs>
          <w:tab w:val="num" w:pos="720"/>
        </w:tabs>
        <w:ind w:hanging="666"/>
      </w:pPr>
      <w:bookmarkStart w:id="96" w:name="_Toc258243006"/>
      <w:r>
        <w:t>Third Party Managed Security Deployment Scenarios</w:t>
      </w:r>
      <w:bookmarkEnd w:id="96"/>
      <w:r w:rsidR="00031744" w:rsidRPr="002E754D">
        <w:fldChar w:fldCharType="begin"/>
      </w:r>
      <w:r w:rsidRPr="002E754D">
        <w:instrText xml:space="preserve"> XE "NMK provisioning using UKE mechanism" </w:instrText>
      </w:r>
      <w:r w:rsidR="00031744" w:rsidRPr="002E754D">
        <w:fldChar w:fldCharType="end"/>
      </w:r>
    </w:p>
    <w:p w:rsidR="00E372E7" w:rsidRDefault="00760FBF" w:rsidP="00E2662D">
      <w:pPr>
        <w:pStyle w:val="body0"/>
      </w:pPr>
      <w:r w:rsidRPr="00760FBF">
        <w:t>To use 3rd party managed security, at least one of the STAs in the network must have HLE software to communicate with the 3rd party security manager know as the Authentication Server (AS). Such a STA is called an Authenticator STA. How the Authenticator communicates with the AS is outside of scope.</w:t>
      </w:r>
    </w:p>
    <w:p w:rsidR="00E372E7" w:rsidRDefault="00760FBF" w:rsidP="00E2662D">
      <w:pPr>
        <w:pStyle w:val="body0"/>
      </w:pPr>
      <w:r w:rsidRPr="00760FBF">
        <w:t xml:space="preserve">There are three ways to authorize a STA (called the </w:t>
      </w:r>
      <w:bookmarkStart w:id="97" w:name="_Hlk254939757"/>
      <w:r w:rsidRPr="00760FBF">
        <w:t xml:space="preserve">Supplicant </w:t>
      </w:r>
      <w:bookmarkEnd w:id="97"/>
      <w:r w:rsidRPr="00760FBF">
        <w:t>STA) using a 3rd party security manager:</w:t>
      </w:r>
    </w:p>
    <w:p w:rsidR="00E372E7" w:rsidRDefault="00E372E7" w:rsidP="00D606B0">
      <w:pPr>
        <w:tabs>
          <w:tab w:val="num" w:pos="720"/>
        </w:tabs>
        <w:rPr>
          <w:rFonts w:ascii="Trebuchet MS" w:hAnsi="Trebuchet MS"/>
          <w:sz w:val="20"/>
          <w:szCs w:val="20"/>
        </w:rPr>
      </w:pPr>
    </w:p>
    <w:p w:rsidR="00E372E7" w:rsidRDefault="00760FBF" w:rsidP="00D606B0">
      <w:pPr>
        <w:numPr>
          <w:ilvl w:val="0"/>
          <w:numId w:val="95"/>
        </w:numPr>
        <w:ind w:firstLine="0"/>
        <w:rPr>
          <w:rFonts w:ascii="Trebuchet MS" w:hAnsi="Trebuchet MS"/>
          <w:sz w:val="20"/>
          <w:szCs w:val="20"/>
        </w:rPr>
      </w:pPr>
      <w:r w:rsidRPr="00760FBF">
        <w:rPr>
          <w:rFonts w:ascii="Trebuchet MS" w:hAnsi="Trebuchet MS"/>
          <w:sz w:val="20"/>
          <w:szCs w:val="20"/>
        </w:rPr>
        <w:t>DAK</w:t>
      </w:r>
    </w:p>
    <w:p w:rsidR="00E372E7" w:rsidRDefault="00760FBF" w:rsidP="00D606B0">
      <w:pPr>
        <w:numPr>
          <w:ilvl w:val="0"/>
          <w:numId w:val="95"/>
        </w:numPr>
        <w:ind w:firstLine="0"/>
        <w:rPr>
          <w:rFonts w:ascii="Trebuchet MS" w:hAnsi="Trebuchet MS"/>
          <w:sz w:val="20"/>
          <w:szCs w:val="20"/>
        </w:rPr>
      </w:pPr>
      <w:r w:rsidRPr="00760FBF">
        <w:rPr>
          <w:rFonts w:ascii="Trebuchet MS" w:hAnsi="Trebuchet MS"/>
          <w:sz w:val="20"/>
          <w:szCs w:val="20"/>
        </w:rPr>
        <w:t>Push-button</w:t>
      </w:r>
    </w:p>
    <w:p w:rsidR="00E372E7" w:rsidRDefault="00760FBF" w:rsidP="00D606B0">
      <w:pPr>
        <w:numPr>
          <w:ilvl w:val="0"/>
          <w:numId w:val="95"/>
        </w:numPr>
        <w:ind w:firstLine="0"/>
        <w:rPr>
          <w:rFonts w:ascii="Trebuchet MS" w:hAnsi="Trebuchet MS"/>
          <w:sz w:val="20"/>
          <w:szCs w:val="20"/>
        </w:rPr>
      </w:pPr>
      <w:bookmarkStart w:id="98" w:name="_Hlk254941038"/>
      <w:r w:rsidRPr="00760FBF">
        <w:rPr>
          <w:rFonts w:ascii="Trebuchet MS" w:hAnsi="Trebuchet MS"/>
          <w:sz w:val="20"/>
          <w:szCs w:val="20"/>
        </w:rPr>
        <w:t>Direct entry</w:t>
      </w:r>
    </w:p>
    <w:p w:rsidR="00E372E7" w:rsidRDefault="00760FBF" w:rsidP="00E2662D">
      <w:pPr>
        <w:pStyle w:val="Heading3"/>
        <w:tabs>
          <w:tab w:val="num" w:pos="720"/>
        </w:tabs>
        <w:ind w:hanging="450"/>
      </w:pPr>
      <w:bookmarkStart w:id="99" w:name="_Toc258243007"/>
      <w:bookmarkEnd w:id="98"/>
      <w:r>
        <w:t>DAK Authorization</w:t>
      </w:r>
      <w:bookmarkEnd w:id="99"/>
      <w:r>
        <w:t xml:space="preserve"> </w:t>
      </w:r>
      <w:r w:rsidR="00031744" w:rsidRPr="002E754D">
        <w:fldChar w:fldCharType="begin"/>
      </w:r>
      <w:r w:rsidRPr="002E754D">
        <w:instrText xml:space="preserve"> XE "NMK provisioning using UKE mechanism" </w:instrText>
      </w:r>
      <w:r w:rsidR="00031744" w:rsidRPr="002E754D">
        <w:fldChar w:fldCharType="end"/>
      </w:r>
    </w:p>
    <w:p w:rsidR="00E372E7" w:rsidRDefault="00760FBF" w:rsidP="00E2662D">
      <w:pPr>
        <w:pStyle w:val="body0"/>
      </w:pPr>
      <w:r w:rsidRPr="00760FBF">
        <w:t>DAK authorization is recommended to be used when the network operator has knowledge of the STAs that will be part of the AVLN (e.g. they own or otherwise supply the STAs). DAK Authorization requires the network operator to know the MAC/DAK pair for all authenticated STAs.</w:t>
      </w:r>
    </w:p>
    <w:p w:rsidR="00E372E7" w:rsidRDefault="00760FBF" w:rsidP="00E2662D">
      <w:pPr>
        <w:pStyle w:val="body0"/>
      </w:pPr>
      <w:r w:rsidRPr="00760FBF">
        <w:t xml:space="preserve">The procedure to authorize a </w:t>
      </w:r>
      <w:bookmarkStart w:id="100" w:name="_Hlk254939791"/>
      <w:r w:rsidRPr="00760FBF">
        <w:t xml:space="preserve">Supplicant STA </w:t>
      </w:r>
      <w:bookmarkEnd w:id="100"/>
      <w:r>
        <w:t xml:space="preserve">using DAK Authorization </w:t>
      </w:r>
      <w:r w:rsidRPr="00760FBF">
        <w:t>is as follows:</w:t>
      </w:r>
    </w:p>
    <w:p w:rsidR="00E372E7" w:rsidRDefault="00760FBF" w:rsidP="00E2662D">
      <w:pPr>
        <w:pStyle w:val="body0"/>
      </w:pPr>
      <w:r w:rsidRPr="00760FBF">
        <w:t>When an Unassociated STA (aka the Supplicant STA) powers-on it broadcasts a CM_UNASSOCIATED_STA.IND MME (see 7.2.1). When an Authenticator STA receives an APCM_UNASSOCIATED_STA.IND, it sends the MAC address of the Supplicant STA to the AS. If the Supplicant STA is known by the AS (i.e., its MAC/DAK pair has been previously registered), then the AS will supply the Authenticator STA the DAK of the Supplicant STA. The Authenticator STA will then use the APCM_AUTHORIZE.REQ/CNF/IND (Section 12.2.2.14/15/16) primitives to pass NMK via DAK to the Supplicant STA.</w:t>
      </w:r>
    </w:p>
    <w:p w:rsidR="00E372E7" w:rsidRDefault="00760FBF" w:rsidP="00D606B0">
      <w:pPr>
        <w:tabs>
          <w:tab w:val="num" w:pos="720"/>
        </w:tabs>
        <w:ind w:hanging="666"/>
      </w:pPr>
      <w:r>
        <w:tab/>
      </w:r>
    </w:p>
    <w:p w:rsidR="00E372E7" w:rsidRDefault="00760FBF" w:rsidP="00D606B0">
      <w:pPr>
        <w:pStyle w:val="Heading3"/>
        <w:tabs>
          <w:tab w:val="num" w:pos="720"/>
        </w:tabs>
        <w:ind w:hanging="666"/>
      </w:pPr>
      <w:bookmarkStart w:id="101" w:name="_Toc258243008"/>
      <w:r>
        <w:t>Push Button Authorization</w:t>
      </w:r>
      <w:bookmarkEnd w:id="101"/>
      <w:r>
        <w:t xml:space="preserve"> </w:t>
      </w:r>
      <w:r w:rsidR="00031744" w:rsidRPr="002E754D">
        <w:fldChar w:fldCharType="begin"/>
      </w:r>
      <w:r w:rsidRPr="002E754D">
        <w:instrText xml:space="preserve"> XE "NMK provisioning using UKE mechanism" </w:instrText>
      </w:r>
      <w:r w:rsidR="00031744" w:rsidRPr="002E754D">
        <w:fldChar w:fldCharType="end"/>
      </w:r>
    </w:p>
    <w:p w:rsidR="00E372E7" w:rsidRDefault="00760FBF" w:rsidP="00E2662D">
      <w:pPr>
        <w:pStyle w:val="body0"/>
      </w:pPr>
      <w:r w:rsidRPr="00760FBF">
        <w:t xml:space="preserve">Push-button Authorization </w:t>
      </w:r>
      <w:r w:rsidR="0020779D">
        <w:t>is recommended</w:t>
      </w:r>
      <w:r w:rsidRPr="00760FBF">
        <w:t xml:space="preserve"> to be used when the consumer owns the STA and the network operator agrees to authenticate STAs based the STA's MAC address (i.e. the STAs MAC address must be pre-registered with the network operator. The DAK can be kept private to the consumer.</w:t>
      </w:r>
    </w:p>
    <w:p w:rsidR="00E372E7" w:rsidRDefault="00760FBF" w:rsidP="00E2662D">
      <w:pPr>
        <w:pStyle w:val="body0"/>
      </w:pPr>
      <w:r w:rsidRPr="00760FBF">
        <w:t xml:space="preserve">The procedure to authorize a Supplicant STA </w:t>
      </w:r>
      <w:r>
        <w:t xml:space="preserve">using Push Button Authorization </w:t>
      </w:r>
      <w:r w:rsidRPr="00760FBF">
        <w:t>is as follows:</w:t>
      </w:r>
    </w:p>
    <w:p w:rsidR="00E372E7" w:rsidRDefault="00760FBF" w:rsidP="00E2662D">
      <w:pPr>
        <w:pStyle w:val="body0"/>
      </w:pPr>
      <w:r w:rsidRPr="00760FBF">
        <w:t xml:space="preserve">When an </w:t>
      </w:r>
      <w:bookmarkStart w:id="102" w:name="_Hlk254941464"/>
      <w:r w:rsidRPr="00760FBF">
        <w:t xml:space="preserve">Authenticator STA </w:t>
      </w:r>
      <w:bookmarkEnd w:id="102"/>
      <w:r w:rsidRPr="00760FBF">
        <w:t xml:space="preserve">is placed in a SC-Add state, it waits until it receives an APCM_SC_JOIN.REQ primitive from the Supplicant STA. The </w:t>
      </w:r>
      <w:bookmarkStart w:id="103" w:name="_Hlk254941877"/>
      <w:r w:rsidRPr="00760FBF">
        <w:t>Authenticator STA</w:t>
      </w:r>
      <w:bookmarkEnd w:id="103"/>
      <w:r w:rsidRPr="00760FBF">
        <w:t xml:space="preserve"> then sends the MAC address of the Supplicant STA to the AS. If this MAC address is know by the AS, the AS will reply to the Authenticator STA with an "OK to join" message. The Authenticator STA then responds with a CM_SC_JOIN.CNF.</w:t>
      </w:r>
    </w:p>
    <w:p w:rsidR="00E372E7" w:rsidRDefault="0020779D" w:rsidP="00D606B0">
      <w:pPr>
        <w:pStyle w:val="Heading3"/>
        <w:tabs>
          <w:tab w:val="num" w:pos="720"/>
        </w:tabs>
        <w:ind w:hanging="666"/>
      </w:pPr>
      <w:bookmarkStart w:id="104" w:name="_Toc258243009"/>
      <w:r>
        <w:t>Direct Entry Authorization</w:t>
      </w:r>
      <w:bookmarkEnd w:id="104"/>
      <w:r>
        <w:t xml:space="preserve"> </w:t>
      </w:r>
      <w:r w:rsidR="00031744" w:rsidRPr="002E754D">
        <w:fldChar w:fldCharType="begin"/>
      </w:r>
      <w:r w:rsidRPr="002E754D">
        <w:instrText xml:space="preserve"> XE "NMK provisioning using UKE mechanism" </w:instrText>
      </w:r>
      <w:r w:rsidR="00031744" w:rsidRPr="002E754D">
        <w:fldChar w:fldCharType="end"/>
      </w:r>
    </w:p>
    <w:p w:rsidR="00E372E7" w:rsidRDefault="0020779D" w:rsidP="00E2662D">
      <w:pPr>
        <w:pStyle w:val="body0"/>
      </w:pPr>
      <w:r w:rsidRPr="0020779D">
        <w:t>Direct entry Authorization can be used when a STA is also an Authenticator STA. As the Authenticator STA can communicate directly with the AS, it can authenticate itself to the AS and request the NMK from the AS.</w:t>
      </w:r>
    </w:p>
    <w:p w:rsidR="00E372E7" w:rsidRDefault="0020779D" w:rsidP="00E2662D">
      <w:pPr>
        <w:pStyle w:val="body0"/>
      </w:pPr>
      <w:r w:rsidRPr="00760FBF">
        <w:t xml:space="preserve">The procedure to authorize a Supplicant STA </w:t>
      </w:r>
      <w:r>
        <w:t xml:space="preserve">using Direct Entry Authorization </w:t>
      </w:r>
      <w:r w:rsidRPr="00760FBF">
        <w:t>is as follows:</w:t>
      </w:r>
    </w:p>
    <w:p w:rsidR="00E372E7" w:rsidRDefault="00760FBF" w:rsidP="00E2662D">
      <w:pPr>
        <w:pStyle w:val="body0"/>
      </w:pPr>
      <w:r w:rsidRPr="0020779D">
        <w:t xml:space="preserve">When </w:t>
      </w:r>
      <w:r w:rsidR="0020779D" w:rsidRPr="0020779D">
        <w:t xml:space="preserve">a STA that is also an Authenticator STA </w:t>
      </w:r>
      <w:r w:rsidRPr="0020779D">
        <w:t>powers-on, it may request the AS for the NMK for the AVLN. When the NMK is received the STA will use the Direct Entry of the NMK procedure (Section 7.10.3.3) to set the NMK.</w:t>
      </w:r>
    </w:p>
    <w:p w:rsidR="009F3741" w:rsidRPr="002E754D" w:rsidRDefault="009F3741" w:rsidP="009F3741">
      <w:pPr>
        <w:pStyle w:val="Heading2"/>
        <w:tabs>
          <w:tab w:val="clear" w:pos="1008"/>
          <w:tab w:val="num" w:pos="576"/>
        </w:tabs>
      </w:pPr>
      <w:r w:rsidRPr="00B83384">
        <w:t>PEV</w:t>
      </w:r>
      <w:r>
        <w:t xml:space="preserve"> - EVSE Association (GREEN PHY)</w:t>
      </w:r>
    </w:p>
    <w:p w:rsidR="009F3741" w:rsidRPr="0044050F" w:rsidRDefault="009F3741" w:rsidP="000E3BC6">
      <w:pPr>
        <w:pStyle w:val="body0"/>
        <w:ind w:left="810"/>
      </w:pPr>
      <w:r>
        <w:t xml:space="preserve">Signal Level Attenuation Characterization (SLAC) enables a station to measure the signal level of its transmission at other stations in the </w:t>
      </w:r>
      <w:r w:rsidRPr="00B83384">
        <w:t>network. It</w:t>
      </w:r>
      <w:r w:rsidRPr="0044050F">
        <w:t xml:space="preserve"> was designed for automotive applications where the</w:t>
      </w:r>
      <w:r>
        <w:t>re</w:t>
      </w:r>
      <w:r w:rsidRPr="0044050F">
        <w:t xml:space="preserve"> may be </w:t>
      </w:r>
      <w:r w:rsidRPr="00146CAF">
        <w:t xml:space="preserve">multiple plug-in </w:t>
      </w:r>
      <w:r w:rsidRPr="00291C60">
        <w:t xml:space="preserve">electric vehicles (PEV) and Electric Vehicle Supply Equipment (EVSE). The signal level from a PEV is measured at EVSEs in order to determine uniquely which PEV is </w:t>
      </w:r>
      <w:r>
        <w:t>plugged in to</w:t>
      </w:r>
      <w:r w:rsidRPr="00291C60">
        <w:t xml:space="preserve"> which EVSE</w:t>
      </w:r>
      <w:r w:rsidRPr="00226C50">
        <w:t>.</w:t>
      </w:r>
      <w:r>
        <w:t xml:space="preserve">  The process leading to this decision will be called Green PHY PEV-EVSE Association (GreenPPEA). </w:t>
      </w:r>
      <w:r w:rsidRPr="00226C50">
        <w:t xml:space="preserve"> Unique and secure </w:t>
      </w:r>
      <w:r>
        <w:t>GreenPPEA</w:t>
      </w:r>
      <w:r w:rsidRPr="00226C50">
        <w:t xml:space="preserve"> between a PEV and the EVSE is essential for proper charging and</w:t>
      </w:r>
      <w:r w:rsidRPr="00B83384">
        <w:t xml:space="preserve"> billing purposes.</w:t>
      </w:r>
      <w:r>
        <w:t xml:space="preserve">  It is not sufficient, however, and higher level processes are needed to authorize the EVSE to supply power to the PEV plugged in to it, and for the correct account to be charged for the received energy (refer to ISO/IEC </w:t>
      </w:r>
      <w:r w:rsidRPr="009F3741">
        <w:t xml:space="preserve">15118 </w:t>
      </w:r>
      <w:r w:rsidRPr="000E3BC6">
        <w:t>series</w:t>
      </w:r>
      <w:r w:rsidRPr="009F3741">
        <w:t>).</w:t>
      </w:r>
      <w:r>
        <w:t xml:space="preserve"> </w:t>
      </w:r>
    </w:p>
    <w:p w:rsidR="009F3741" w:rsidRPr="00146CAF" w:rsidRDefault="009F3741" w:rsidP="000E3BC6">
      <w:pPr>
        <w:pStyle w:val="body0"/>
        <w:ind w:left="810"/>
      </w:pPr>
    </w:p>
    <w:tbl>
      <w:tblPr>
        <w:tblW w:w="0" w:type="auto"/>
        <w:tblInd w:w="828" w:type="dxa"/>
        <w:tblBorders>
          <w:top w:val="single" w:sz="12" w:space="0" w:color="auto"/>
          <w:left w:val="single" w:sz="4" w:space="0" w:color="auto"/>
          <w:bottom w:val="single" w:sz="12" w:space="0" w:color="auto"/>
          <w:right w:val="single" w:sz="4" w:space="0" w:color="auto"/>
        </w:tblBorders>
        <w:tblLook w:val="04A0" w:firstRow="1" w:lastRow="0" w:firstColumn="1" w:lastColumn="0" w:noHBand="0" w:noVBand="1"/>
      </w:tblPr>
      <w:tblGrid>
        <w:gridCol w:w="6660"/>
      </w:tblGrid>
      <w:tr w:rsidR="009F3741" w:rsidTr="008A3A55">
        <w:trPr>
          <w:trHeight w:val="2427"/>
        </w:trPr>
        <w:tc>
          <w:tcPr>
            <w:tcW w:w="6660" w:type="dxa"/>
            <w:shd w:val="clear" w:color="auto" w:fill="auto"/>
          </w:tcPr>
          <w:p w:rsidR="009F3741" w:rsidRPr="00146CAF" w:rsidRDefault="009F3741" w:rsidP="008A3A55">
            <w:pPr>
              <w:pStyle w:val="InformativeText"/>
            </w:pPr>
            <w:r w:rsidRPr="00146CAF">
              <w:t>Informative Text</w:t>
            </w:r>
          </w:p>
          <w:p w:rsidR="009F3741" w:rsidRDefault="009F3741" w:rsidP="008A3A55">
            <w:pPr>
              <w:pStyle w:val="body0"/>
              <w:ind w:left="0"/>
              <w:jc w:val="both"/>
            </w:pPr>
            <w:r w:rsidRPr="00291C60">
              <w:t>Note: Plug-in Electric Vehicles (PEV) is a subcategory of different types of Electric Vehicles (EV). In this applicatio</w:t>
            </w:r>
            <w:r w:rsidRPr="00226C50">
              <w:t>n, PEVs plug into an external AC or DC power source, an EVSE, for charging energy.  The communications between the PEV and EVSE may be done over the cordset’s (SAE J1772) AC “Mains” or “Pilot” signal wires.  For more information, see the SAE J2931</w:t>
            </w:r>
            <w:r w:rsidRPr="00720EED">
              <w:t xml:space="preserve">, IEC61851-1 </w:t>
            </w:r>
            <w:r w:rsidRPr="00226C50">
              <w:t>and related PEV standards.</w:t>
            </w:r>
          </w:p>
        </w:tc>
      </w:tr>
    </w:tbl>
    <w:p w:rsidR="009F3741" w:rsidRDefault="009F3741" w:rsidP="0057398D">
      <w:pPr>
        <w:pStyle w:val="body0"/>
        <w:ind w:left="810"/>
      </w:pPr>
      <w:r>
        <w:t xml:space="preserve">The basic idea behind the GreenPPEA protocol is illustrated in Figure 13-X. The signals sent by PEV (i.e., Green PHY 1 (GP1)) will reach the EVSE-1 (i.e., GP2) with minimal attenuation. To reach any other EVSE, the PEV signal needs to go through two open contacts and/or PLC pass band (RF) coupling, which significantly reduces the signal strength measured at other EVSE’s. </w:t>
      </w:r>
      <w:r w:rsidRPr="00721436">
        <w:t>Note that wires within the same cable, and even wires in different cables that are sufficiently close and parallel to each other</w:t>
      </w:r>
      <w:r w:rsidRPr="004E7E3B">
        <w:t>,</w:t>
      </w:r>
      <w:r w:rsidRPr="00344F78">
        <w:t xml:space="preserve"> can experience </w:t>
      </w:r>
      <w:r w:rsidRPr="000D7C00">
        <w:t>non-negligible crosstalk, but with signi</w:t>
      </w:r>
      <w:r w:rsidRPr="000B0864">
        <w:t>ficant signal attenuation.</w:t>
      </w:r>
      <w:r>
        <w:t xml:space="preserve">  PEV-EVSE association exploits this inherent asymmetry in signal strength at different EVSE’s to associate (match) the PEV to the EVSE to which it is physically connected through the charging cordset.</w:t>
      </w:r>
    </w:p>
    <w:p w:rsidR="009F3741" w:rsidRDefault="009F3741" w:rsidP="009F3741">
      <w:pPr>
        <w:pStyle w:val="body0"/>
        <w:ind w:left="0"/>
      </w:pPr>
    </w:p>
    <w:tbl>
      <w:tblPr>
        <w:tblW w:w="0" w:type="auto"/>
        <w:tblInd w:w="828" w:type="dxa"/>
        <w:tblBorders>
          <w:top w:val="single" w:sz="12" w:space="0" w:color="auto"/>
          <w:left w:val="single" w:sz="4" w:space="0" w:color="auto"/>
          <w:bottom w:val="single" w:sz="12" w:space="0" w:color="auto"/>
          <w:right w:val="single" w:sz="4" w:space="0" w:color="auto"/>
        </w:tblBorders>
        <w:tblLook w:val="04A0" w:firstRow="1" w:lastRow="0" w:firstColumn="1" w:lastColumn="0" w:noHBand="0" w:noVBand="1"/>
      </w:tblPr>
      <w:tblGrid>
        <w:gridCol w:w="6660"/>
      </w:tblGrid>
      <w:tr w:rsidR="009F3741" w:rsidTr="008A3A55">
        <w:trPr>
          <w:trHeight w:val="2022"/>
        </w:trPr>
        <w:tc>
          <w:tcPr>
            <w:tcW w:w="6660" w:type="dxa"/>
            <w:shd w:val="clear" w:color="auto" w:fill="auto"/>
          </w:tcPr>
          <w:p w:rsidR="009F3741" w:rsidRPr="00146CAF" w:rsidRDefault="009F3741" w:rsidP="008A3A55">
            <w:pPr>
              <w:pStyle w:val="InformativeText"/>
            </w:pPr>
            <w:r w:rsidRPr="00146CAF">
              <w:t>Informative Text</w:t>
            </w:r>
          </w:p>
          <w:p w:rsidR="009F3741" w:rsidRDefault="009F3741" w:rsidP="008A3A55">
            <w:pPr>
              <w:pStyle w:val="body0"/>
              <w:ind w:left="0"/>
              <w:jc w:val="both"/>
            </w:pPr>
            <w:r>
              <w:t>Matching means that the PEV has been able to select and associate with the EVSE, which then together establish a private network by exchanging an NID and NMK</w:t>
            </w:r>
            <w:r w:rsidRPr="00226C50">
              <w:t>.</w:t>
            </w:r>
            <w:r>
              <w:t xml:space="preserve">  Matched devices no longer participate in GreenPPEA, which simplifies the process for other unmatched (available) PEVs and EVSEs.</w:t>
            </w:r>
          </w:p>
          <w:p w:rsidR="009F3741" w:rsidRDefault="009F3741" w:rsidP="008A3A55">
            <w:pPr>
              <w:pStyle w:val="body0"/>
              <w:ind w:left="0"/>
              <w:jc w:val="both"/>
            </w:pPr>
          </w:p>
        </w:tc>
      </w:tr>
    </w:tbl>
    <w:p w:rsidR="009F3741" w:rsidRDefault="009F3741" w:rsidP="009F3741">
      <w:pPr>
        <w:pStyle w:val="body0"/>
        <w:ind w:left="0"/>
      </w:pPr>
    </w:p>
    <w:p w:rsidR="009F3741" w:rsidRDefault="009F3741" w:rsidP="009F3741">
      <w:pPr>
        <w:jc w:val="center"/>
      </w:pPr>
    </w:p>
    <w:p w:rsidR="009F3741" w:rsidRDefault="009F3741" w:rsidP="0057398D">
      <w:r>
        <w:object w:dxaOrig="5530" w:dyaOrig="5759">
          <v:shape id="_x0000_i3649" type="#_x0000_t75" style="width:276.75pt;height:4in" o:ole="">
            <v:imagedata r:id="rId13" o:title=""/>
          </v:shape>
          <o:OLEObject Type="Embed" ProgID="Visio.Drawing.11" ShapeID="_x0000_i3649" DrawAspect="Content" ObjectID="_1461085732" r:id="rId14"/>
        </w:object>
      </w:r>
    </w:p>
    <w:p w:rsidR="009F3741" w:rsidRDefault="009F3741" w:rsidP="009F3741">
      <w:pPr>
        <w:pStyle w:val="Caption"/>
      </w:pPr>
      <w:r w:rsidRPr="0057398D">
        <w:t>Figure 13-3:  PEV – EVSE Association</w:t>
      </w:r>
      <w:r>
        <w:t xml:space="preserve"> </w:t>
      </w:r>
    </w:p>
    <w:p w:rsidR="009F3741" w:rsidRDefault="009F3741" w:rsidP="009F3741">
      <w:pPr>
        <w:pStyle w:val="body0"/>
        <w:ind w:left="0"/>
      </w:pPr>
      <w:r>
        <w:t xml:space="preserve">During the GreenPPEA protocol, the PEV and the EVSE (or more properly, a charging cable controlled by an EVSE, in case an EVSE has more than one such cable) proceeds through several states.  For simplicity, these will be called PEV states and EVSE states.  </w:t>
      </w:r>
    </w:p>
    <w:p w:rsidR="009F3741" w:rsidRDefault="009F3741" w:rsidP="009F3741">
      <w:pPr>
        <w:pStyle w:val="body0"/>
        <w:numPr>
          <w:ilvl w:val="0"/>
          <w:numId w:val="121"/>
        </w:numPr>
      </w:pPr>
      <w:r>
        <w:t xml:space="preserve">The start state for the EVSE is </w:t>
      </w:r>
      <w:r w:rsidRPr="00CE2627">
        <w:rPr>
          <w:b/>
        </w:rPr>
        <w:t>Unoccupied</w:t>
      </w:r>
      <w:r>
        <w:t xml:space="preserve">, meaning that no PEV is currently plugged in to the EVSE its cable.  </w:t>
      </w:r>
    </w:p>
    <w:p w:rsidR="009F3741" w:rsidRDefault="009F3741" w:rsidP="009F3741">
      <w:pPr>
        <w:pStyle w:val="body0"/>
        <w:numPr>
          <w:ilvl w:val="0"/>
          <w:numId w:val="121"/>
        </w:numPr>
      </w:pPr>
      <w:r>
        <w:t xml:space="preserve">When a PEV plugs in to the EVSE, the EVSE can detect this and transitions to the </w:t>
      </w:r>
      <w:proofErr w:type="gramStart"/>
      <w:r w:rsidRPr="00CE2627">
        <w:rPr>
          <w:b/>
        </w:rPr>
        <w:t>Unmatched</w:t>
      </w:r>
      <w:proofErr w:type="gramEnd"/>
      <w:r>
        <w:t xml:space="preserve"> state, meaning that a PEV is plugged into it, but the PEV has not yet been identified reliably.  </w:t>
      </w:r>
    </w:p>
    <w:p w:rsidR="009F3741" w:rsidRDefault="009F3741" w:rsidP="009F3741">
      <w:pPr>
        <w:pStyle w:val="body0"/>
        <w:numPr>
          <w:ilvl w:val="0"/>
          <w:numId w:val="121"/>
        </w:numPr>
      </w:pPr>
      <w:r>
        <w:t xml:space="preserve">When the GreenPPEA protocol completes successfully, the PEV plugged in to the EVSE is identified reliably and the EVSE state becomes </w:t>
      </w:r>
      <w:proofErr w:type="gramStart"/>
      <w:r w:rsidRPr="00CE2627">
        <w:rPr>
          <w:b/>
        </w:rPr>
        <w:t>Matched</w:t>
      </w:r>
      <w:proofErr w:type="gramEnd"/>
      <w:r>
        <w:t xml:space="preserve">.  </w:t>
      </w:r>
    </w:p>
    <w:p w:rsidR="009F3741" w:rsidRDefault="009F3741" w:rsidP="009F3741">
      <w:pPr>
        <w:pStyle w:val="body0"/>
        <w:ind w:left="0"/>
      </w:pPr>
      <w:r>
        <w:t xml:space="preserve">When the PEV unplugs from the EVSE, this is detected by the EVSE and its state returns to </w:t>
      </w:r>
      <w:r w:rsidRPr="00E071E8">
        <w:t>Unoccupied</w:t>
      </w:r>
      <w:r>
        <w:t xml:space="preserve">. </w:t>
      </w:r>
    </w:p>
    <w:p w:rsidR="009F3741" w:rsidRDefault="009F3741" w:rsidP="009F3741">
      <w:pPr>
        <w:pStyle w:val="body0"/>
        <w:ind w:left="0"/>
      </w:pPr>
      <w:r>
        <w:t xml:space="preserve">A PEV proceeds through several states, starting with Disconnected.  When it is plugged into an EVSE, it also can detect this and it transitions to the </w:t>
      </w:r>
      <w:proofErr w:type="gramStart"/>
      <w:r>
        <w:t>Unmatched</w:t>
      </w:r>
      <w:proofErr w:type="gramEnd"/>
      <w:r>
        <w:t xml:space="preserve"> state, in which it carries out the GreenPPEA protocol.  Upon successful completion of the protocol, the PEV enters the Matched state and remains there until it is unplugged. </w:t>
      </w:r>
    </w:p>
    <w:p w:rsidR="009F3741" w:rsidRDefault="009F3741" w:rsidP="009F3741">
      <w:pPr>
        <w:pStyle w:val="body0"/>
        <w:ind w:left="0"/>
      </w:pPr>
      <w:r>
        <w:t xml:space="preserve">Only an EVSE in the Unmatched state needs to participate in the GreenPPEA protocol, as an Unoccupied EVSE cannot be the EVSE with which a PEV should be matched, and a Matched EVSE has already identified the PEV plugged into it.  </w:t>
      </w:r>
    </w:p>
    <w:p w:rsidR="009F3741" w:rsidRDefault="009F3741" w:rsidP="009F3741">
      <w:pPr>
        <w:pStyle w:val="Heading3"/>
        <w:tabs>
          <w:tab w:val="clear" w:pos="1008"/>
          <w:tab w:val="num" w:pos="720"/>
        </w:tabs>
      </w:pPr>
      <w:r>
        <w:t>PEV – EVSE Association Procedure</w:t>
      </w:r>
    </w:p>
    <w:p w:rsidR="009F3741" w:rsidRDefault="009F3741" w:rsidP="009F3741">
      <w:pPr>
        <w:pStyle w:val="body0"/>
        <w:ind w:left="0"/>
      </w:pPr>
      <w:r w:rsidRPr="009D173E">
        <w:t xml:space="preserve">As the SLAC procedure starts, the </w:t>
      </w:r>
      <w:r>
        <w:t>P</w:t>
      </w:r>
      <w:r w:rsidRPr="009D173E">
        <w:t>EV and EVSE decide whether or not to use Secure SLAC.  If Secure SLAC is selected, then all subsequent messages</w:t>
      </w:r>
      <w:r>
        <w:t xml:space="preserve"> </w:t>
      </w:r>
      <w:r w:rsidRPr="009D173E">
        <w:t>that are optionally signed must be signed for the recipient to accept</w:t>
      </w:r>
      <w:r>
        <w:t xml:space="preserve"> </w:t>
      </w:r>
      <w:r w:rsidRPr="009D173E">
        <w:t>them, and all messages that are optionally encrypted must be encrypted.</w:t>
      </w:r>
      <w:r>
        <w:t xml:space="preserve"> The sequence of steps in PEV – EVSE Association procedure </w:t>
      </w:r>
      <w:r w:rsidRPr="009F3741">
        <w:t>is an example of how a procedure could look like. Trigger conditions and decisions may vary from the HLE application, such as the ISO/IEC 15118 series.</w:t>
      </w:r>
    </w:p>
    <w:p w:rsidR="009F3741" w:rsidRDefault="009F3741" w:rsidP="009F3741">
      <w:pPr>
        <w:pStyle w:val="body0"/>
        <w:ind w:left="0"/>
      </w:pPr>
      <w:r w:rsidRPr="0044515C">
        <w:rPr>
          <w:u w:val="single"/>
        </w:rPr>
        <w:t xml:space="preserve">Configuration of GP </w:t>
      </w:r>
      <w:r>
        <w:rPr>
          <w:u w:val="single"/>
        </w:rPr>
        <w:t>station</w:t>
      </w:r>
      <w:r w:rsidRPr="0044515C">
        <w:rPr>
          <w:u w:val="single"/>
        </w:rPr>
        <w:t xml:space="preserve">s in </w:t>
      </w:r>
      <w:r>
        <w:rPr>
          <w:u w:val="single"/>
        </w:rPr>
        <w:t>PEV</w:t>
      </w:r>
      <w:r w:rsidRPr="0044515C">
        <w:rPr>
          <w:u w:val="single"/>
        </w:rPr>
        <w:t xml:space="preserve"> and EVSE</w:t>
      </w:r>
      <w:r>
        <w:t xml:space="preserve">: </w:t>
      </w:r>
      <w:r w:rsidRPr="0044515C">
        <w:t xml:space="preserve">Initialize </w:t>
      </w:r>
      <w:r>
        <w:t>PEV</w:t>
      </w:r>
      <w:r w:rsidRPr="0044515C">
        <w:t xml:space="preserve"> </w:t>
      </w:r>
      <w:r>
        <w:t xml:space="preserve">to </w:t>
      </w:r>
      <w:r w:rsidRPr="0044515C">
        <w:t xml:space="preserve">never be CCo; Initialize EVSE </w:t>
      </w:r>
      <w:r>
        <w:t xml:space="preserve">to </w:t>
      </w:r>
      <w:r w:rsidRPr="0044515C">
        <w:t>always be CCo.</w:t>
      </w:r>
    </w:p>
    <w:p w:rsidR="009F3741" w:rsidRDefault="009F3741" w:rsidP="009F3741">
      <w:pPr>
        <w:pStyle w:val="body0"/>
        <w:numPr>
          <w:ilvl w:val="0"/>
          <w:numId w:val="110"/>
        </w:numPr>
      </w:pPr>
      <w:r w:rsidRPr="0044515C">
        <w:rPr>
          <w:u w:val="single"/>
        </w:rPr>
        <w:t>SLAC</w:t>
      </w:r>
      <w:r>
        <w:t xml:space="preserve">: PEV obtains SLAC parameters from the EVSE.  PEV sends Multi-Network Broadcast (MNBC) messages (referred to as M-Sounds, i.e., multi-network sounds) in SLAC process; PEV then optionally provides public key security credentials, followed by M-Sounds signed using public key cryptography.  </w:t>
      </w:r>
    </w:p>
    <w:p w:rsidR="009F3741" w:rsidRDefault="009F3741" w:rsidP="009F3741">
      <w:pPr>
        <w:pStyle w:val="body0"/>
        <w:numPr>
          <w:ilvl w:val="0"/>
          <w:numId w:val="110"/>
        </w:numPr>
      </w:pPr>
      <w:r w:rsidRPr="00E3027C">
        <w:rPr>
          <w:u w:val="single"/>
        </w:rPr>
        <w:t>Match Decision</w:t>
      </w:r>
      <w:r>
        <w:t xml:space="preserve">: Each unmatched EVSE processes the M-Sounds, verifying the public key signature if present.  Each such EVSE sends the Sounding results to the PEV so that it can make the matching decision, optionally signed and including EVSE certificate.  </w:t>
      </w:r>
    </w:p>
    <w:p w:rsidR="009F3741" w:rsidRPr="009F3741" w:rsidRDefault="009F3741" w:rsidP="009F3741">
      <w:pPr>
        <w:pStyle w:val="body0"/>
        <w:numPr>
          <w:ilvl w:val="0"/>
          <w:numId w:val="110"/>
        </w:numPr>
      </w:pPr>
      <w:r w:rsidRPr="009F3741">
        <w:rPr>
          <w:u w:val="single"/>
        </w:rPr>
        <w:t>Validation</w:t>
      </w:r>
      <w:r w:rsidRPr="009F3741">
        <w:t>: PEV optionally uses Control Pilot validation of the selected EVSE.</w:t>
      </w:r>
    </w:p>
    <w:p w:rsidR="009F3741" w:rsidRDefault="009F3741" w:rsidP="009F3741">
      <w:pPr>
        <w:pStyle w:val="body0"/>
        <w:numPr>
          <w:ilvl w:val="0"/>
          <w:numId w:val="110"/>
        </w:numPr>
      </w:pPr>
      <w:r>
        <w:rPr>
          <w:u w:val="single"/>
        </w:rPr>
        <w:t xml:space="preserve">Inform </w:t>
      </w:r>
      <w:r w:rsidRPr="00E3027C">
        <w:rPr>
          <w:u w:val="single"/>
        </w:rPr>
        <w:t>EV</w:t>
      </w:r>
      <w:r>
        <w:rPr>
          <w:u w:val="single"/>
        </w:rPr>
        <w:t>SE</w:t>
      </w:r>
      <w:r w:rsidRPr="00E3027C">
        <w:rPr>
          <w:u w:val="single"/>
        </w:rPr>
        <w:t xml:space="preserve"> of Decision</w:t>
      </w:r>
      <w:r w:rsidRPr="00BD454E">
        <w:rPr>
          <w:u w:val="single"/>
        </w:rPr>
        <w:t xml:space="preserve">: </w:t>
      </w:r>
      <w:r w:rsidRPr="004E7E3B">
        <w:t xml:space="preserve">PEV decides which EVSE is attached to it </w:t>
      </w:r>
      <w:r w:rsidRPr="00BD454E">
        <w:t>based on the</w:t>
      </w:r>
      <w:r w:rsidRPr="004E7E3B">
        <w:t xml:space="preserve"> ATTN_PROFILE results from the M-Sounds responses </w:t>
      </w:r>
      <w:r w:rsidRPr="00BD454E">
        <w:t>(refer to ISO/IEC 15118-3)</w:t>
      </w:r>
      <w:r>
        <w:t xml:space="preserve"> and validation results (if used)</w:t>
      </w:r>
      <w:r w:rsidRPr="004E7E3B">
        <w:t>, and sends to that</w:t>
      </w:r>
      <w:r>
        <w:t xml:space="preserve"> EVSE a matching message, optionally signed.</w:t>
      </w:r>
    </w:p>
    <w:p w:rsidR="009F3741" w:rsidRDefault="009F3741" w:rsidP="009F3741">
      <w:pPr>
        <w:pStyle w:val="body0"/>
        <w:numPr>
          <w:ilvl w:val="0"/>
          <w:numId w:val="110"/>
        </w:numPr>
      </w:pPr>
      <w:r>
        <w:rPr>
          <w:u w:val="single"/>
        </w:rPr>
        <w:t>Confirm</w:t>
      </w:r>
      <w:r w:rsidRPr="00E3027C">
        <w:rPr>
          <w:u w:val="single"/>
        </w:rPr>
        <w:t xml:space="preserve"> Decision</w:t>
      </w:r>
      <w:r>
        <w:t xml:space="preserve">: Selected EVSE sends PEV a confirmation message with NID, NMK, EVSE's MAC address; message is optionally encrypted with the PEV's public key and signed by the EVSE.  </w:t>
      </w:r>
    </w:p>
    <w:p w:rsidR="009F3741" w:rsidRDefault="009F3741" w:rsidP="009F3741">
      <w:pPr>
        <w:pStyle w:val="body0"/>
        <w:numPr>
          <w:ilvl w:val="0"/>
          <w:numId w:val="110"/>
        </w:numPr>
      </w:pPr>
      <w:r w:rsidRPr="00E3027C">
        <w:rPr>
          <w:u w:val="single"/>
        </w:rPr>
        <w:t>Network Join</w:t>
      </w:r>
      <w:r>
        <w:t>: PEV joins matching EVSE's AVLN, using NID and NMK supplied by selected EVSE. (Refer to HPGP specification section 7.3.4.1)</w:t>
      </w:r>
    </w:p>
    <w:p w:rsidR="009F3741" w:rsidRDefault="009F3741" w:rsidP="009F3741">
      <w:pPr>
        <w:pStyle w:val="body0"/>
        <w:numPr>
          <w:ilvl w:val="0"/>
          <w:numId w:val="110"/>
        </w:numPr>
      </w:pPr>
      <w:r w:rsidRPr="0044515C">
        <w:rPr>
          <w:u w:val="single"/>
        </w:rPr>
        <w:t>Amplitude Map exchange</w:t>
      </w:r>
      <w:r>
        <w:t>: Optionally, EVSE and PEV agree on amplitude map.</w:t>
      </w:r>
    </w:p>
    <w:p w:rsidR="009F3741" w:rsidRDefault="009F3741" w:rsidP="009F3741">
      <w:pPr>
        <w:pStyle w:val="body0"/>
        <w:ind w:left="360"/>
      </w:pPr>
    </w:p>
    <w:tbl>
      <w:tblPr>
        <w:tblW w:w="0" w:type="auto"/>
        <w:tblInd w:w="828" w:type="dxa"/>
        <w:tblBorders>
          <w:top w:val="single" w:sz="12" w:space="0" w:color="auto"/>
          <w:left w:val="single" w:sz="4" w:space="0" w:color="auto"/>
          <w:bottom w:val="single" w:sz="12" w:space="0" w:color="auto"/>
          <w:right w:val="single" w:sz="4" w:space="0" w:color="auto"/>
        </w:tblBorders>
        <w:tblLook w:val="04A0" w:firstRow="1" w:lastRow="0" w:firstColumn="1" w:lastColumn="0" w:noHBand="0" w:noVBand="1"/>
      </w:tblPr>
      <w:tblGrid>
        <w:gridCol w:w="6660"/>
      </w:tblGrid>
      <w:tr w:rsidR="009F3741" w:rsidTr="008A3A55">
        <w:trPr>
          <w:trHeight w:val="2022"/>
        </w:trPr>
        <w:tc>
          <w:tcPr>
            <w:tcW w:w="6660" w:type="dxa"/>
            <w:shd w:val="clear" w:color="auto" w:fill="auto"/>
          </w:tcPr>
          <w:p w:rsidR="009F3741" w:rsidRPr="00146CAF" w:rsidRDefault="009F3741" w:rsidP="008A3A55">
            <w:pPr>
              <w:pStyle w:val="InformativeText"/>
            </w:pPr>
            <w:r w:rsidRPr="00146CAF">
              <w:t>Informative Text</w:t>
            </w:r>
          </w:p>
          <w:p w:rsidR="009F3741" w:rsidRDefault="009F3741" w:rsidP="008A3A55">
            <w:pPr>
              <w:pStyle w:val="body0"/>
              <w:ind w:left="360"/>
            </w:pPr>
            <w:r w:rsidRPr="00CE2627">
              <w:t>After</w:t>
            </w:r>
            <w:r>
              <w:t xml:space="preserve"> PEV and EVSE are matched and have formed an AVLN, the GreenPPEA protocol has completed successfully.  Their higher layers then work together, possibly with other devices, to obtain account authorization and supply power, and to confirm power is being received by PEV.  Refer to ISO/IEC 15118-3 </w:t>
            </w:r>
          </w:p>
          <w:p w:rsidR="009F3741" w:rsidRDefault="009F3741" w:rsidP="008A3A55">
            <w:pPr>
              <w:pStyle w:val="body0"/>
              <w:ind w:left="0"/>
              <w:jc w:val="both"/>
            </w:pPr>
          </w:p>
        </w:tc>
      </w:tr>
    </w:tbl>
    <w:p w:rsidR="009F3741" w:rsidRDefault="009F3741" w:rsidP="009F3741">
      <w:pPr>
        <w:pStyle w:val="Heading4"/>
        <w:tabs>
          <w:tab w:val="num" w:pos="1008"/>
        </w:tabs>
        <w:ind w:left="360" w:hanging="360"/>
      </w:pPr>
      <w:r w:rsidRPr="00E3027C">
        <w:t xml:space="preserve">Configuration of GP </w:t>
      </w:r>
      <w:r>
        <w:t>station</w:t>
      </w:r>
      <w:r w:rsidRPr="00E3027C">
        <w:t xml:space="preserve">s in </w:t>
      </w:r>
      <w:r>
        <w:t>PEV</w:t>
      </w:r>
      <w:r w:rsidRPr="00E3027C">
        <w:t xml:space="preserve"> and EVSE</w:t>
      </w:r>
    </w:p>
    <w:p w:rsidR="009F3741" w:rsidRDefault="009F3741" w:rsidP="009F3741">
      <w:pPr>
        <w:pStyle w:val="body0"/>
        <w:ind w:left="0"/>
      </w:pPr>
      <w:r>
        <w:t xml:space="preserve">GP station in the PEV shall be configured </w:t>
      </w:r>
      <w:r w:rsidRPr="006D40ED">
        <w:t>never to become a CCo</w:t>
      </w:r>
      <w:r>
        <w:t xml:space="preserve"> using the </w:t>
      </w:r>
      <w:r w:rsidRPr="00CE2627">
        <w:rPr>
          <w:b/>
          <w:sz w:val="18"/>
          <w:szCs w:val="18"/>
        </w:rPr>
        <w:t>APCM_SET_CCo.REQ</w:t>
      </w:r>
      <w:r>
        <w:t xml:space="preserve"> (Section 12.2.2.57). GP station that is configured to never be a CCo shall not respond to </w:t>
      </w:r>
      <w:r w:rsidRPr="00CE2627">
        <w:rPr>
          <w:b/>
          <w:sz w:val="18"/>
          <w:szCs w:val="18"/>
        </w:rPr>
        <w:t>CM_SC_JOIN.REQ</w:t>
      </w:r>
      <w:r>
        <w:t xml:space="preserve"> message from other STAs. PEV shall be configured to only support SLAC functions associated with the transmitter of M-Sounds using </w:t>
      </w:r>
      <w:r w:rsidRPr="00CE2627">
        <w:rPr>
          <w:b/>
          <w:sz w:val="18"/>
          <w:szCs w:val="18"/>
        </w:rPr>
        <w:t>APCM_CONF_SLAC.REQ</w:t>
      </w:r>
      <w:r>
        <w:t xml:space="preserve"> (Section 12.2.2.59). </w:t>
      </w:r>
    </w:p>
    <w:p w:rsidR="009F3741" w:rsidRDefault="009F3741" w:rsidP="009F3741">
      <w:pPr>
        <w:pStyle w:val="body0"/>
        <w:ind w:left="0"/>
      </w:pPr>
      <w:r>
        <w:t>GP station in the EVSE shall be configured to always be a CCo always when the GP station is coupled to the Control Pilot</w:t>
      </w:r>
      <w:r w:rsidRPr="009F3741">
        <w:t xml:space="preserve">. </w:t>
      </w:r>
      <w:r w:rsidRPr="008A3A55">
        <w:t>EVSEs in Unoccupied state</w:t>
      </w:r>
      <w:r w:rsidRPr="009F3741">
        <w:t xml:space="preserve"> shall</w:t>
      </w:r>
      <w:r>
        <w:t xml:space="preserve"> be configured to not support SLAC functions using </w:t>
      </w:r>
      <w:r w:rsidRPr="00CE2627">
        <w:rPr>
          <w:b/>
          <w:sz w:val="18"/>
          <w:szCs w:val="18"/>
        </w:rPr>
        <w:t>APCM_CONF_SLAC.REQ</w:t>
      </w:r>
      <w:r>
        <w:t>.</w:t>
      </w:r>
    </w:p>
    <w:p w:rsidR="009F3741" w:rsidRDefault="009F3741" w:rsidP="009F3741">
      <w:pPr>
        <w:pStyle w:val="Heading4"/>
        <w:tabs>
          <w:tab w:val="num" w:pos="1008"/>
        </w:tabs>
        <w:ind w:left="360" w:hanging="360"/>
      </w:pPr>
      <w:r w:rsidRPr="00ED09E0">
        <w:t>SLAC</w:t>
      </w:r>
    </w:p>
    <w:p w:rsidR="009F3741" w:rsidRDefault="009F3741" w:rsidP="009F3741">
      <w:pPr>
        <w:pStyle w:val="body0"/>
        <w:ind w:left="0"/>
      </w:pPr>
      <w:r>
        <w:t>SLAC process enables EVSEs to measure and report the attenuation profile of M-Sound PPDUs transmitted by PEV. The behavior of PEV and EVSE is described in the following sections.</w:t>
      </w:r>
    </w:p>
    <w:p w:rsidR="009F3741" w:rsidRDefault="009F3741" w:rsidP="009F3741">
      <w:pPr>
        <w:pStyle w:val="body0"/>
        <w:ind w:left="0"/>
      </w:pPr>
    </w:p>
    <w:tbl>
      <w:tblPr>
        <w:tblW w:w="0" w:type="auto"/>
        <w:tblInd w:w="828" w:type="dxa"/>
        <w:tblBorders>
          <w:top w:val="single" w:sz="12" w:space="0" w:color="auto"/>
          <w:left w:val="single" w:sz="4" w:space="0" w:color="auto"/>
          <w:bottom w:val="single" w:sz="12" w:space="0" w:color="auto"/>
          <w:right w:val="single" w:sz="4" w:space="0" w:color="auto"/>
        </w:tblBorders>
        <w:tblLook w:val="04A0" w:firstRow="1" w:lastRow="0" w:firstColumn="1" w:lastColumn="0" w:noHBand="0" w:noVBand="1"/>
      </w:tblPr>
      <w:tblGrid>
        <w:gridCol w:w="6660"/>
      </w:tblGrid>
      <w:tr w:rsidR="009F3741" w:rsidTr="008A3A55">
        <w:trPr>
          <w:trHeight w:val="2022"/>
        </w:trPr>
        <w:tc>
          <w:tcPr>
            <w:tcW w:w="6660" w:type="dxa"/>
            <w:shd w:val="clear" w:color="auto" w:fill="auto"/>
          </w:tcPr>
          <w:p w:rsidR="009F3741" w:rsidRPr="00146CAF" w:rsidRDefault="009F3741" w:rsidP="008A3A55">
            <w:pPr>
              <w:pStyle w:val="InformativeText"/>
            </w:pPr>
            <w:r w:rsidRPr="00146CAF">
              <w:t>Informative Text</w:t>
            </w:r>
          </w:p>
          <w:p w:rsidR="009F3741" w:rsidRDefault="009F3741" w:rsidP="008A3A55">
            <w:pPr>
              <w:pStyle w:val="body0"/>
              <w:ind w:left="360"/>
            </w:pPr>
            <w:r w:rsidRPr="00BD454E">
              <w:t>The messages sent during the SLAC process are all sent using multi-network broadcast (MNBC)</w:t>
            </w:r>
            <w:r>
              <w:t xml:space="preserve">, even if the destination MAC address is unicast.  This is necessary because not all EVSEs may belong to the same AVLN, and the PEV needs to reach all EVSEs with which it may be matched. Moreover, the PEV does not even join an AVLN until it is matched, since it has to send messages using MNBC regardless.  All EVSEs (and other PEVs) that receive the SLAC messages will filter them according to the MAC address, the message, and their own state.  For example, devices that are not EVSEs will ignore the M-Sounds sent by PEVs in this protocol.  EVSEs that are unoccupied or are already matched will also discard these messages.  Refer to section </w:t>
            </w:r>
            <w:r>
              <w:fldChar w:fldCharType="begin"/>
            </w:r>
            <w:r>
              <w:instrText xml:space="preserve"> REF _Ref141863424 \r \h </w:instrText>
            </w:r>
            <w:r>
              <w:fldChar w:fldCharType="separate"/>
            </w:r>
            <w:r w:rsidR="00DA1431">
              <w:t>5.4.3</w:t>
            </w:r>
            <w:r>
              <w:fldChar w:fldCharType="end"/>
            </w:r>
            <w:r>
              <w:t xml:space="preserve">. </w:t>
            </w:r>
          </w:p>
          <w:p w:rsidR="009F3741" w:rsidRDefault="009F3741" w:rsidP="008A3A55">
            <w:pPr>
              <w:pStyle w:val="body0"/>
              <w:ind w:left="0"/>
              <w:jc w:val="both"/>
            </w:pPr>
          </w:p>
        </w:tc>
      </w:tr>
    </w:tbl>
    <w:p w:rsidR="009F3741" w:rsidRDefault="009F3741" w:rsidP="009F3741">
      <w:pPr>
        <w:pStyle w:val="body0"/>
        <w:ind w:left="0"/>
      </w:pPr>
    </w:p>
    <w:p w:rsidR="009F3741" w:rsidRDefault="009F3741" w:rsidP="009F3741">
      <w:pPr>
        <w:pStyle w:val="Heading5"/>
      </w:pPr>
      <w:r>
        <w:t xml:space="preserve">PEV </w:t>
      </w:r>
      <w:r w:rsidRPr="00ED09E0">
        <w:t>SLAC</w:t>
      </w:r>
    </w:p>
    <w:p w:rsidR="009F3741" w:rsidRPr="009F3741" w:rsidRDefault="009F3741" w:rsidP="009F3741">
      <w:pPr>
        <w:pStyle w:val="body0"/>
        <w:ind w:left="0"/>
      </w:pPr>
      <w:r>
        <w:t xml:space="preserve">The SLAC </w:t>
      </w:r>
      <w:r w:rsidRPr="009F3741">
        <w:t>procedure at the PEV is as follows. Trigger conditions and decisions may vary from the HLE application, such as the ISO/IEC 15118 series.</w:t>
      </w:r>
    </w:p>
    <w:p w:rsidR="009F3741" w:rsidRDefault="009F3741" w:rsidP="009F3741">
      <w:pPr>
        <w:pStyle w:val="body0"/>
        <w:numPr>
          <w:ilvl w:val="0"/>
          <w:numId w:val="113"/>
        </w:numPr>
      </w:pPr>
      <w:r w:rsidRPr="009F3741">
        <w:t>PEV-HLE initiates</w:t>
      </w:r>
      <w:r>
        <w:t xml:space="preserve"> the SLAC protocol by sending </w:t>
      </w:r>
      <w:r w:rsidRPr="00A4573A">
        <w:rPr>
          <w:b/>
          <w:sz w:val="18"/>
          <w:szCs w:val="18"/>
        </w:rPr>
        <w:t>CM_SLAC_PARM.REQ</w:t>
      </w:r>
      <w:r>
        <w:t xml:space="preserve"> message. This message requests the EVSE(s) to provide SLAC parameters to be used by the PEV. PEV-HLE will start a timer to track the reception of the corresponding </w:t>
      </w:r>
      <w:r w:rsidRPr="00A4573A">
        <w:rPr>
          <w:b/>
          <w:sz w:val="18"/>
          <w:szCs w:val="18"/>
        </w:rPr>
        <w:t>CM_SLAC_PARM.CNF</w:t>
      </w:r>
      <w:r>
        <w:t xml:space="preserve">. If the </w:t>
      </w:r>
      <w:r w:rsidRPr="00A4573A">
        <w:rPr>
          <w:b/>
          <w:sz w:val="18"/>
          <w:szCs w:val="18"/>
        </w:rPr>
        <w:t>CM_SLAC_PARM.CNF</w:t>
      </w:r>
      <w:r>
        <w:t xml:space="preserve"> is not received before the timer expires, the PEV-HLE may reinitiate the SLAC protocol. The fields in the </w:t>
      </w:r>
      <w:r w:rsidRPr="00A4573A">
        <w:rPr>
          <w:b/>
          <w:sz w:val="18"/>
          <w:szCs w:val="18"/>
        </w:rPr>
        <w:t>CM_SLAC_PARM.REQ</w:t>
      </w:r>
      <w:r>
        <w:t xml:space="preserve"> shall be set as follows,</w:t>
      </w:r>
    </w:p>
    <w:p w:rsidR="009F3741" w:rsidRDefault="009F3741" w:rsidP="009F3741">
      <w:pPr>
        <w:pStyle w:val="body0"/>
        <w:numPr>
          <w:ilvl w:val="0"/>
          <w:numId w:val="118"/>
        </w:numPr>
      </w:pPr>
      <w:r w:rsidRPr="006810A7">
        <w:t xml:space="preserve">APPLICATION_TYPE </w:t>
      </w:r>
      <w:r>
        <w:t xml:space="preserve">shall be </w:t>
      </w:r>
      <w:r w:rsidRPr="006810A7">
        <w:t>set to 0x00 (</w:t>
      </w:r>
      <w:r>
        <w:t>i.e., Green PHY PEV</w:t>
      </w:r>
      <w:r w:rsidRPr="006810A7">
        <w:t>-EVSE Asso</w:t>
      </w:r>
      <w:r>
        <w:t>c</w:t>
      </w:r>
      <w:r w:rsidRPr="006810A7">
        <w:t xml:space="preserve">iation). </w:t>
      </w:r>
    </w:p>
    <w:p w:rsidR="009F3741" w:rsidRDefault="009F3741" w:rsidP="009F3741">
      <w:pPr>
        <w:pStyle w:val="body0"/>
        <w:numPr>
          <w:ilvl w:val="0"/>
          <w:numId w:val="118"/>
        </w:numPr>
      </w:pPr>
      <w:r>
        <w:t>By default, HLE shall set the SECURITY_TYPE to 0x00. If the PEV supports Security, SECURITY_TYPE shall be set to 0x01 (i.e., Public Key Signature) and the message shall include Cipher Suites that are supported by the PEV.</w:t>
      </w:r>
    </w:p>
    <w:p w:rsidR="009F3741" w:rsidRDefault="009F3741" w:rsidP="009F3741">
      <w:pPr>
        <w:pStyle w:val="body0"/>
        <w:numPr>
          <w:ilvl w:val="0"/>
          <w:numId w:val="113"/>
        </w:numPr>
      </w:pPr>
      <w:r>
        <w:t xml:space="preserve">PEV Green PHY station shall transmit </w:t>
      </w:r>
      <w:r w:rsidRPr="00A4573A">
        <w:rPr>
          <w:b/>
          <w:sz w:val="18"/>
          <w:szCs w:val="18"/>
        </w:rPr>
        <w:t>CM_SLAC_PARM.REQ</w:t>
      </w:r>
      <w:r>
        <w:t xml:space="preserve"> message as a multi-network broadcast. </w:t>
      </w:r>
    </w:p>
    <w:p w:rsidR="009F3741" w:rsidRDefault="009F3741" w:rsidP="009F3741">
      <w:pPr>
        <w:pStyle w:val="body0"/>
        <w:numPr>
          <w:ilvl w:val="0"/>
          <w:numId w:val="113"/>
        </w:numPr>
      </w:pPr>
      <w:r>
        <w:t xml:space="preserve">When the PEV Green PHY station receives a </w:t>
      </w:r>
      <w:r w:rsidRPr="00A4573A">
        <w:rPr>
          <w:b/>
          <w:sz w:val="18"/>
          <w:szCs w:val="18"/>
        </w:rPr>
        <w:t>CM_SLAC_PARM.CNF</w:t>
      </w:r>
      <w:r w:rsidRPr="006810A7">
        <w:t xml:space="preserve"> message</w:t>
      </w:r>
      <w:r>
        <w:t>(s), it shall pass it to the PEV-HLE.</w:t>
      </w:r>
    </w:p>
    <w:p w:rsidR="009F3741" w:rsidRDefault="009F3741" w:rsidP="009F3741">
      <w:pPr>
        <w:pStyle w:val="body0"/>
        <w:numPr>
          <w:ilvl w:val="0"/>
          <w:numId w:val="113"/>
        </w:numPr>
      </w:pPr>
      <w:r>
        <w:t xml:space="preserve">PEV-HLE may receive </w:t>
      </w:r>
      <w:r w:rsidRPr="00A4573A">
        <w:rPr>
          <w:b/>
          <w:sz w:val="18"/>
          <w:szCs w:val="18"/>
        </w:rPr>
        <w:t>CM_SLAC_PARM.CNF</w:t>
      </w:r>
      <w:r>
        <w:t xml:space="preserve"> from multiple EVSEs. PEV-HLE may use one or more of the received </w:t>
      </w:r>
      <w:r w:rsidRPr="00A4573A">
        <w:rPr>
          <w:b/>
          <w:sz w:val="18"/>
          <w:szCs w:val="18"/>
        </w:rPr>
        <w:t>CM_SLAC_PARM.CNF</w:t>
      </w:r>
      <w:r>
        <w:t xml:space="preserve"> messages for determining the SLAC parameters.</w:t>
      </w:r>
    </w:p>
    <w:p w:rsidR="009F3741" w:rsidRDefault="009F3741" w:rsidP="009F3741">
      <w:pPr>
        <w:pStyle w:val="body0"/>
        <w:numPr>
          <w:ilvl w:val="0"/>
          <w:numId w:val="113"/>
        </w:numPr>
      </w:pPr>
      <w:r>
        <w:t>When the</w:t>
      </w:r>
      <w:r w:rsidRPr="000A2A10">
        <w:t xml:space="preserve"> </w:t>
      </w:r>
      <w:r w:rsidRPr="00A4573A">
        <w:rPr>
          <w:b/>
          <w:sz w:val="18"/>
          <w:szCs w:val="18"/>
        </w:rPr>
        <w:t>CM_SLAC_PARM.CNF</w:t>
      </w:r>
      <w:r>
        <w:t xml:space="preserve"> indicates that Secure SLAC is required, PEV-HLE shall send a </w:t>
      </w:r>
      <w:r w:rsidRPr="00A4573A">
        <w:rPr>
          <w:b/>
          <w:sz w:val="18"/>
          <w:szCs w:val="18"/>
        </w:rPr>
        <w:t>CM_PKCS_CERT.IND</w:t>
      </w:r>
      <w:r>
        <w:t xml:space="preserve"> message. The Target MAC address for this message shall be set to MAC address of the PEV Green PHY station. To ensure reliable reception of this message at all EVSEs, it is recommended that this message be transmitted at least three times by the PEV-HLE. If the </w:t>
      </w:r>
      <w:r w:rsidRPr="00A4573A">
        <w:rPr>
          <w:b/>
          <w:sz w:val="18"/>
          <w:szCs w:val="18"/>
        </w:rPr>
        <w:t>CM_PKCS_CERT.IND</w:t>
      </w:r>
      <w:r>
        <w:t xml:space="preserve"> message is larger than 502 Octets, the message shall be fragmented by the HLE (refer to Section 11.1.7).</w:t>
      </w:r>
    </w:p>
    <w:p w:rsidR="009F3741" w:rsidRDefault="009F3741" w:rsidP="009F3741">
      <w:pPr>
        <w:pStyle w:val="body0"/>
        <w:numPr>
          <w:ilvl w:val="0"/>
          <w:numId w:val="113"/>
        </w:numPr>
      </w:pPr>
      <w:r>
        <w:t xml:space="preserve">PEV Green PHY station shall transmit </w:t>
      </w:r>
      <w:r w:rsidRPr="00A4573A">
        <w:rPr>
          <w:b/>
          <w:sz w:val="18"/>
          <w:szCs w:val="18"/>
        </w:rPr>
        <w:t>CM_PKCS_CERT.IND</w:t>
      </w:r>
      <w:r>
        <w:t xml:space="preserve"> message from the HLE using Multi-Network Broadcast.</w:t>
      </w:r>
    </w:p>
    <w:p w:rsidR="009F3741" w:rsidRPr="00757F95" w:rsidRDefault="009F3741" w:rsidP="009F3741">
      <w:pPr>
        <w:pStyle w:val="body0"/>
        <w:numPr>
          <w:ilvl w:val="0"/>
          <w:numId w:val="113"/>
        </w:numPr>
      </w:pPr>
      <w:r>
        <w:t xml:space="preserve">To enable reliable reception of </w:t>
      </w:r>
      <w:r w:rsidRPr="00A4573A">
        <w:rPr>
          <w:b/>
          <w:sz w:val="18"/>
          <w:szCs w:val="18"/>
        </w:rPr>
        <w:t>CM_START_ATTEN_CHAR.IND</w:t>
      </w:r>
      <w:r>
        <w:t xml:space="preserve"> at all EVSEs, the PEV-HLE shall send at least three </w:t>
      </w:r>
      <w:r w:rsidRPr="00A4573A">
        <w:rPr>
          <w:b/>
          <w:sz w:val="18"/>
          <w:szCs w:val="18"/>
        </w:rPr>
        <w:t>CM_START_ATTEN_CHAR.IND</w:t>
      </w:r>
      <w:r w:rsidRPr="00947D18">
        <w:rPr>
          <w:sz w:val="18"/>
          <w:szCs w:val="18"/>
        </w:rPr>
        <w:t xml:space="preserve"> </w:t>
      </w:r>
      <w:r w:rsidRPr="00757F95">
        <w:t xml:space="preserve">messages, with the fields reflecting the values of the </w:t>
      </w:r>
      <w:r w:rsidRPr="00A4573A">
        <w:rPr>
          <w:b/>
          <w:sz w:val="18"/>
          <w:szCs w:val="18"/>
        </w:rPr>
        <w:t>CM_SLAC_PARM.CNF</w:t>
      </w:r>
      <w:r w:rsidRPr="00947D18">
        <w:rPr>
          <w:sz w:val="18"/>
          <w:szCs w:val="18"/>
        </w:rPr>
        <w:t xml:space="preserve"> </w:t>
      </w:r>
      <w:r w:rsidRPr="00757F95">
        <w:t>message it received.</w:t>
      </w:r>
      <w:r>
        <w:rPr>
          <w:b/>
          <w:sz w:val="18"/>
          <w:szCs w:val="18"/>
        </w:rPr>
        <w:t xml:space="preserve"> </w:t>
      </w:r>
      <w:r w:rsidRPr="00CE6BAC">
        <w:t>If Secure SLAC has been selected, then</w:t>
      </w:r>
      <w:r>
        <w:t xml:space="preserve"> these messages shall be signed. PEV Green PHY station shall transmit </w:t>
      </w:r>
      <w:r w:rsidRPr="00A4573A">
        <w:rPr>
          <w:b/>
          <w:sz w:val="18"/>
          <w:szCs w:val="18"/>
        </w:rPr>
        <w:t>CM_START_ATTEN_CHAR.IND</w:t>
      </w:r>
      <w:r>
        <w:rPr>
          <w:b/>
          <w:sz w:val="18"/>
          <w:szCs w:val="18"/>
        </w:rPr>
        <w:t xml:space="preserve"> </w:t>
      </w:r>
      <w:r>
        <w:t>messages from the HLE using Multi-Network Broadcast.</w:t>
      </w:r>
      <w:r>
        <w:rPr>
          <w:b/>
          <w:sz w:val="18"/>
          <w:szCs w:val="18"/>
        </w:rPr>
        <w:t xml:space="preserve"> </w:t>
      </w:r>
    </w:p>
    <w:p w:rsidR="009F3741" w:rsidRDefault="009F3741" w:rsidP="009F3741">
      <w:pPr>
        <w:pStyle w:val="body0"/>
        <w:numPr>
          <w:ilvl w:val="0"/>
          <w:numId w:val="113"/>
        </w:numPr>
      </w:pPr>
      <w:r>
        <w:t xml:space="preserve">The PEV-HLE shall send </w:t>
      </w:r>
      <w:r w:rsidRPr="00A4573A">
        <w:rPr>
          <w:b/>
          <w:sz w:val="18"/>
          <w:szCs w:val="18"/>
        </w:rPr>
        <w:t>CM_MNBC_SOUND.IND</w:t>
      </w:r>
      <w:r>
        <w:t xml:space="preserve"> messages. The number of </w:t>
      </w:r>
      <w:r w:rsidRPr="00A4573A">
        <w:rPr>
          <w:b/>
          <w:sz w:val="18"/>
          <w:szCs w:val="18"/>
        </w:rPr>
        <w:t>CM_MNBC_SOUND.IND</w:t>
      </w:r>
      <w:r>
        <w:t xml:space="preserve"> messages shall be based on the corresponding NUM_SOUNDS parameter in </w:t>
      </w:r>
      <w:r w:rsidRPr="00A4573A">
        <w:rPr>
          <w:b/>
          <w:sz w:val="18"/>
          <w:szCs w:val="18"/>
        </w:rPr>
        <w:t>CM_SLAC_PARM.CNF</w:t>
      </w:r>
      <w:r w:rsidRPr="00947D18">
        <w:t>.</w:t>
      </w:r>
      <w:r>
        <w:t xml:space="preserve"> Each </w:t>
      </w:r>
      <w:r w:rsidRPr="00A4573A">
        <w:rPr>
          <w:b/>
          <w:sz w:val="18"/>
          <w:szCs w:val="18"/>
        </w:rPr>
        <w:t>CM_MNBC_SOUND.IND</w:t>
      </w:r>
      <w:r>
        <w:t xml:space="preserve"> message is sent with additional information, including a countdown counter (indicating the number of Sounds remaining to be sent). </w:t>
      </w:r>
      <w:r w:rsidRPr="00CE6BAC">
        <w:t>If Secure SLAC has been selected, then the M-Sound shall be signed</w:t>
      </w:r>
      <w:r>
        <w:t xml:space="preserve"> by the PEV. If the </w:t>
      </w:r>
      <w:r w:rsidRPr="00A4573A">
        <w:rPr>
          <w:b/>
          <w:sz w:val="18"/>
          <w:szCs w:val="18"/>
        </w:rPr>
        <w:t>CM_MNBC_SOUND.IND</w:t>
      </w:r>
      <w:r>
        <w:t xml:space="preserve"> message is larger than 502 Octets, the message shall be fragmented by the HLE (refer Section 11.1.7). PEV Green PHY station shall transmit </w:t>
      </w:r>
      <w:r w:rsidRPr="00A4573A">
        <w:rPr>
          <w:b/>
          <w:sz w:val="18"/>
          <w:szCs w:val="18"/>
        </w:rPr>
        <w:t>CM_MNBC_SOUND.IND</w:t>
      </w:r>
      <w:r>
        <w:t xml:space="preserve"> messages using Multi-Network Broadcast.</w:t>
      </w:r>
    </w:p>
    <w:p w:rsidR="009F3741" w:rsidRDefault="009F3741" w:rsidP="009F3741">
      <w:pPr>
        <w:pStyle w:val="Heading5"/>
      </w:pPr>
      <w:r>
        <w:t xml:space="preserve">EVSE </w:t>
      </w:r>
      <w:r w:rsidRPr="00ED09E0">
        <w:t>SLAC</w:t>
      </w:r>
    </w:p>
    <w:p w:rsidR="009F3741" w:rsidRDefault="009F3741" w:rsidP="009F3741">
      <w:pPr>
        <w:pStyle w:val="body0"/>
        <w:ind w:left="0"/>
      </w:pPr>
      <w:r w:rsidRPr="009F3741">
        <w:t>The SLAC procedure at the EVSE is as follows. Trigger conditions and decisions may vary from the HLE application, such as the ISO/IEC</w:t>
      </w:r>
      <w:r w:rsidR="009C63B5">
        <w:t xml:space="preserve"> </w:t>
      </w:r>
      <w:r w:rsidRPr="009F3741">
        <w:t>15118 series.</w:t>
      </w:r>
    </w:p>
    <w:p w:rsidR="009F3741" w:rsidRDefault="009F3741" w:rsidP="009F3741">
      <w:pPr>
        <w:pStyle w:val="body0"/>
        <w:numPr>
          <w:ilvl w:val="0"/>
          <w:numId w:val="112"/>
        </w:numPr>
      </w:pPr>
      <w:r>
        <w:t xml:space="preserve">When an Unoccupied EVSE-HLE enters the Unmatched state ,it configures the EVSE GP to support only SLAC functions associated with the receiver of M-Sounds using </w:t>
      </w:r>
      <w:r w:rsidRPr="00A4573A">
        <w:rPr>
          <w:b/>
          <w:sz w:val="18"/>
          <w:szCs w:val="18"/>
        </w:rPr>
        <w:t>APCM_CONF_SLAC.REQ</w:t>
      </w:r>
      <w:r>
        <w:t>.</w:t>
      </w:r>
    </w:p>
    <w:p w:rsidR="009F3741" w:rsidRDefault="009F3741" w:rsidP="009F3741">
      <w:pPr>
        <w:pStyle w:val="body0"/>
        <w:numPr>
          <w:ilvl w:val="0"/>
          <w:numId w:val="112"/>
        </w:numPr>
      </w:pPr>
      <w:r>
        <w:t>EVSE Green PHY station shall pass any received</w:t>
      </w:r>
      <w:r w:rsidRPr="00947D18">
        <w:t xml:space="preserve"> </w:t>
      </w:r>
      <w:r w:rsidRPr="00A4573A">
        <w:rPr>
          <w:b/>
          <w:sz w:val="18"/>
          <w:szCs w:val="18"/>
        </w:rPr>
        <w:t>CM_SLAC_PARM.REQ</w:t>
      </w:r>
      <w:r w:rsidRPr="00947D18">
        <w:rPr>
          <w:sz w:val="18"/>
          <w:szCs w:val="18"/>
        </w:rPr>
        <w:t xml:space="preserve"> </w:t>
      </w:r>
      <w:r>
        <w:t>messages to the EVSE-HLE</w:t>
      </w:r>
    </w:p>
    <w:p w:rsidR="009F3741" w:rsidRPr="006810A7" w:rsidRDefault="009F3741" w:rsidP="009F3741">
      <w:pPr>
        <w:pStyle w:val="body0"/>
        <w:numPr>
          <w:ilvl w:val="0"/>
          <w:numId w:val="112"/>
        </w:numPr>
      </w:pPr>
      <w:r>
        <w:t>Reception of a</w:t>
      </w:r>
      <w:r w:rsidRPr="00947D18">
        <w:t xml:space="preserve"> </w:t>
      </w:r>
      <w:r w:rsidRPr="00A4573A">
        <w:rPr>
          <w:b/>
          <w:sz w:val="18"/>
          <w:szCs w:val="18"/>
        </w:rPr>
        <w:t>CM_SLAC_PARM.REQ</w:t>
      </w:r>
      <w:r w:rsidRPr="00947D18">
        <w:rPr>
          <w:sz w:val="18"/>
          <w:szCs w:val="18"/>
        </w:rPr>
        <w:t xml:space="preserve"> </w:t>
      </w:r>
      <w:r>
        <w:t>message</w:t>
      </w:r>
      <w:r w:rsidRPr="006810A7">
        <w:t xml:space="preserve"> </w:t>
      </w:r>
      <w:r>
        <w:t>at an Unmatched EVSE-HLE shall cause the</w:t>
      </w:r>
      <w:r w:rsidRPr="006810A7">
        <w:t xml:space="preserve"> </w:t>
      </w:r>
      <w:r>
        <w:t>HLE to</w:t>
      </w:r>
      <w:r w:rsidRPr="006810A7">
        <w:t xml:space="preserve"> transmit</w:t>
      </w:r>
      <w:r>
        <w:t xml:space="preserve"> a</w:t>
      </w:r>
      <w:r w:rsidRPr="006810A7">
        <w:t xml:space="preserve"> </w:t>
      </w:r>
      <w:r w:rsidRPr="00A4573A">
        <w:rPr>
          <w:b/>
          <w:sz w:val="18"/>
          <w:szCs w:val="18"/>
        </w:rPr>
        <w:t>CM_SLAC_PARM.CNF</w:t>
      </w:r>
      <w:r>
        <w:rPr>
          <w:b/>
          <w:sz w:val="18"/>
          <w:szCs w:val="18"/>
        </w:rPr>
        <w:t xml:space="preserve"> </w:t>
      </w:r>
      <w:r w:rsidRPr="006810A7">
        <w:t xml:space="preserve">message to the </w:t>
      </w:r>
      <w:r>
        <w:t>PEV</w:t>
      </w:r>
      <w:r w:rsidRPr="006810A7">
        <w:t>.</w:t>
      </w:r>
      <w:r>
        <w:t xml:space="preserve"> The fields in the </w:t>
      </w:r>
      <w:r w:rsidRPr="00A4573A">
        <w:rPr>
          <w:b/>
          <w:sz w:val="18"/>
          <w:szCs w:val="18"/>
        </w:rPr>
        <w:t>CM_SLAC_PARM.CNF</w:t>
      </w:r>
      <w:r>
        <w:t xml:space="preserve"> shall be set as follows,</w:t>
      </w:r>
    </w:p>
    <w:p w:rsidR="009F3741" w:rsidRDefault="009F3741" w:rsidP="009F3741">
      <w:pPr>
        <w:pStyle w:val="body0"/>
        <w:numPr>
          <w:ilvl w:val="0"/>
          <w:numId w:val="111"/>
        </w:numPr>
      </w:pPr>
      <w:r w:rsidRPr="006810A7">
        <w:t xml:space="preserve">APPLICATION_TYPE </w:t>
      </w:r>
      <w:r>
        <w:t xml:space="preserve">shall be </w:t>
      </w:r>
      <w:r w:rsidRPr="006810A7">
        <w:t>set to 0x00 (</w:t>
      </w:r>
      <w:r>
        <w:t>i.e., Green PHY PEV</w:t>
      </w:r>
      <w:r w:rsidRPr="006810A7">
        <w:t>-EVSE Asso</w:t>
      </w:r>
      <w:r>
        <w:t>c</w:t>
      </w:r>
      <w:r w:rsidRPr="006810A7">
        <w:t xml:space="preserve">iation). </w:t>
      </w:r>
    </w:p>
    <w:p w:rsidR="009F3741" w:rsidRDefault="009F3741" w:rsidP="009F3741">
      <w:pPr>
        <w:pStyle w:val="body0"/>
        <w:numPr>
          <w:ilvl w:val="0"/>
          <w:numId w:val="111"/>
        </w:numPr>
      </w:pPr>
      <w:r>
        <w:t xml:space="preserve">By default, HLE shall set the SECURITY_TYPE to 0x00. If both EVSE and PEV support Security, SECURITY_TYPE shall be set to 0x01 (i.e., Public Key Signature). </w:t>
      </w:r>
    </w:p>
    <w:p w:rsidR="009F3741" w:rsidRDefault="009F3741" w:rsidP="009F3741">
      <w:pPr>
        <w:pStyle w:val="body0"/>
        <w:numPr>
          <w:ilvl w:val="0"/>
          <w:numId w:val="111"/>
        </w:numPr>
      </w:pPr>
      <w:r>
        <w:t xml:space="preserve">The RESP_TYPE shall be set to 0x01 and the </w:t>
      </w:r>
      <w:r w:rsidRPr="007050D8">
        <w:t xml:space="preserve">FORWARDING_STA </w:t>
      </w:r>
      <w:r>
        <w:t>shall be set to the MAC address of the PEV.</w:t>
      </w:r>
    </w:p>
    <w:p w:rsidR="009F3741" w:rsidRDefault="009F3741" w:rsidP="009F3741">
      <w:pPr>
        <w:pStyle w:val="body0"/>
        <w:numPr>
          <w:ilvl w:val="0"/>
          <w:numId w:val="111"/>
        </w:numPr>
      </w:pPr>
      <w:r>
        <w:t xml:space="preserve">All other fields shall be set based on the local configuration of EVSE-HLE.  </w:t>
      </w:r>
    </w:p>
    <w:p w:rsidR="009F3741" w:rsidRDefault="009F3741" w:rsidP="009F3741">
      <w:pPr>
        <w:pStyle w:val="body0"/>
        <w:numPr>
          <w:ilvl w:val="0"/>
          <w:numId w:val="112"/>
        </w:numPr>
      </w:pPr>
      <w:r>
        <w:t xml:space="preserve">The Green PHY station in the EVSE shall transmit </w:t>
      </w:r>
      <w:r w:rsidRPr="00A4573A">
        <w:rPr>
          <w:b/>
          <w:sz w:val="18"/>
          <w:szCs w:val="18"/>
        </w:rPr>
        <w:t>CM_SLAC_PARM.CNF</w:t>
      </w:r>
      <w:r>
        <w:rPr>
          <w:b/>
          <w:sz w:val="18"/>
          <w:szCs w:val="18"/>
        </w:rPr>
        <w:t xml:space="preserve"> </w:t>
      </w:r>
      <w:r w:rsidRPr="006810A7">
        <w:t>message</w:t>
      </w:r>
      <w:r>
        <w:t xml:space="preserve"> sent by the HLE to PEV using multi-network broadcast.</w:t>
      </w:r>
    </w:p>
    <w:p w:rsidR="009F3741" w:rsidRDefault="009F3741" w:rsidP="009F3741">
      <w:pPr>
        <w:pStyle w:val="body0"/>
        <w:numPr>
          <w:ilvl w:val="0"/>
          <w:numId w:val="112"/>
        </w:numPr>
      </w:pPr>
      <w:r w:rsidRPr="00CE6BAC">
        <w:t xml:space="preserve">If the EVSE-HLE supports Secure SLAC, then </w:t>
      </w:r>
      <w:r>
        <w:t>reception of the PEV Public Key shall cause an Unmatched EVSE-HLE to store the associated Public Key for verifying the M-Sound signatures.</w:t>
      </w:r>
    </w:p>
    <w:p w:rsidR="009F3741" w:rsidRDefault="009F3741" w:rsidP="009F3741">
      <w:pPr>
        <w:pStyle w:val="body0"/>
        <w:numPr>
          <w:ilvl w:val="0"/>
          <w:numId w:val="112"/>
        </w:numPr>
      </w:pPr>
      <w:r>
        <w:t xml:space="preserve">The Green PHY station in the EVSE shall pass any </w:t>
      </w:r>
      <w:r w:rsidRPr="00A4573A">
        <w:rPr>
          <w:b/>
          <w:sz w:val="18"/>
          <w:szCs w:val="18"/>
        </w:rPr>
        <w:t>CM_START_ATTEN_CHAR.IND</w:t>
      </w:r>
      <w:r>
        <w:t xml:space="preserve"> messages to the EVSE-HLE.</w:t>
      </w:r>
    </w:p>
    <w:p w:rsidR="009F3741" w:rsidRDefault="009F3741" w:rsidP="009F3741">
      <w:pPr>
        <w:pStyle w:val="body0"/>
        <w:numPr>
          <w:ilvl w:val="0"/>
          <w:numId w:val="112"/>
        </w:numPr>
      </w:pPr>
      <w:r>
        <w:t xml:space="preserve">Reception of </w:t>
      </w:r>
      <w:r w:rsidRPr="00A4573A">
        <w:rPr>
          <w:b/>
          <w:sz w:val="18"/>
          <w:szCs w:val="18"/>
        </w:rPr>
        <w:t>CM_START_ATTEN_CHAR.IND</w:t>
      </w:r>
      <w:r>
        <w:t xml:space="preserve"> message at the EVSE-HLE shall cause EVSE-HLE to start a timer based on the Time_Out field in the message. Expiration of this timer is used as a trigger for generating </w:t>
      </w:r>
      <w:r w:rsidRPr="00A4573A">
        <w:rPr>
          <w:b/>
          <w:sz w:val="18"/>
          <w:szCs w:val="18"/>
        </w:rPr>
        <w:t>CM_ATTN_CHAR.IND</w:t>
      </w:r>
      <w:r>
        <w:t xml:space="preserve">. </w:t>
      </w:r>
      <w:r w:rsidRPr="00A94934">
        <w:t xml:space="preserve">However, if Secure SLAC has been selected, then </w:t>
      </w:r>
      <w:r>
        <w:t>the</w:t>
      </w:r>
      <w:r w:rsidRPr="00A94934">
        <w:t xml:space="preserve"> </w:t>
      </w:r>
      <w:r w:rsidRPr="00A4573A">
        <w:rPr>
          <w:b/>
          <w:sz w:val="18"/>
          <w:szCs w:val="18"/>
        </w:rPr>
        <w:t>CM_START_ATTEN_CHAR.IND</w:t>
      </w:r>
      <w:r>
        <w:t xml:space="preserve"> </w:t>
      </w:r>
      <w:r w:rsidRPr="00A94934">
        <w:t>message must be</w:t>
      </w:r>
      <w:r>
        <w:t xml:space="preserve"> </w:t>
      </w:r>
      <w:r w:rsidRPr="00A94934">
        <w:t>signed and the signature verified, or else it is ignored.</w:t>
      </w:r>
    </w:p>
    <w:p w:rsidR="009F3741" w:rsidRDefault="009F3741" w:rsidP="009F3741">
      <w:pPr>
        <w:pStyle w:val="body0"/>
        <w:numPr>
          <w:ilvl w:val="0"/>
          <w:numId w:val="112"/>
        </w:numPr>
      </w:pPr>
      <w:r>
        <w:t xml:space="preserve">The Green PHY station in the EVSE shall pass any M-Sound messages to the EVSE-HLE along with the Attenuation Profile associated with that message.  Signal processing is performed by the PHY, and if the MAC is configured to receive M-Sounds, it passes both the M-Sound message and the Attenuation Profile to the HLE. </w:t>
      </w:r>
    </w:p>
    <w:p w:rsidR="009F3741" w:rsidRDefault="009F3741" w:rsidP="009F3741">
      <w:pPr>
        <w:pStyle w:val="body0"/>
        <w:numPr>
          <w:ilvl w:val="0"/>
          <w:numId w:val="112"/>
        </w:numPr>
      </w:pPr>
      <w:r>
        <w:t xml:space="preserve">Reception of an M-Sound at the EVSE-HLE shall cause it to process the Attenuation Profile information. The RunID shall match the RunID sent by that PEV in the </w:t>
      </w:r>
      <w:r w:rsidRPr="00A4573A">
        <w:rPr>
          <w:b/>
          <w:sz w:val="18"/>
          <w:szCs w:val="18"/>
        </w:rPr>
        <w:t>CM_START_ATTEN_CHAR.IND</w:t>
      </w:r>
      <w:r>
        <w:t xml:space="preserve"> message or else the M-Sound is discarded.  If the process is Secure SLAC, EVSE-HLE shall only process M-Sounds with valid public key signatures.  The EVSE-HLE shall also track the value Countdown Counter of any PEV whose M-Sounds it receives.  For a run (i.e., based on RunID) of the SLAC protocol, this value must be monotonically decreasing, so any M-Sound from a PEV whose Countdown Counter’s Cnt value is not less than the smallest value of Cnt received from the PEV shall be discarded.</w:t>
      </w:r>
    </w:p>
    <w:p w:rsidR="009F3741" w:rsidRDefault="009F3741" w:rsidP="009F3741">
      <w:pPr>
        <w:pStyle w:val="body0"/>
        <w:numPr>
          <w:ilvl w:val="0"/>
          <w:numId w:val="112"/>
        </w:numPr>
      </w:pPr>
      <w:r>
        <w:t xml:space="preserve">If the last M-Sound is received (Cnt=0) or if the timer has expired, the EVSE-HLE shall trigger the generation of </w:t>
      </w:r>
      <w:r w:rsidRPr="00A4573A">
        <w:rPr>
          <w:b/>
          <w:sz w:val="18"/>
          <w:szCs w:val="18"/>
        </w:rPr>
        <w:t>CM_ATTN_CHAR.IND</w:t>
      </w:r>
      <w:r>
        <w:t xml:space="preserve">.  This message shall be sent to the PEV, signed if the process is secure.  If signed, the EVSE shall first send its public key certificate including its EVSE_ID and attributes that identify it as an EVSE, signed by a certificate authority allowed to identify EVSEs.  </w:t>
      </w:r>
    </w:p>
    <w:p w:rsidR="009F3741" w:rsidRDefault="009F3741" w:rsidP="009F3741">
      <w:pPr>
        <w:pStyle w:val="body0"/>
        <w:numPr>
          <w:ilvl w:val="0"/>
          <w:numId w:val="112"/>
        </w:numPr>
      </w:pPr>
      <w:r>
        <w:t>If Secure SLAC is used, EVSE-HLE</w:t>
      </w:r>
      <w:r w:rsidRPr="00A76EA9">
        <w:t xml:space="preserve"> </w:t>
      </w:r>
      <w:r>
        <w:t xml:space="preserve">shall send </w:t>
      </w:r>
      <w:r w:rsidRPr="00A4573A">
        <w:rPr>
          <w:b/>
          <w:sz w:val="18"/>
          <w:szCs w:val="18"/>
        </w:rPr>
        <w:t>CM_PKCS_CERT.IND</w:t>
      </w:r>
      <w:r>
        <w:t xml:space="preserve"> message with its Public Certificate. The Target MAC address for this message shall be set to MAC address of the EVSE Green PHY station. To ensure reliable reception of this message by the PEV, it is recommended that this message be retransmitted until a corresponding </w:t>
      </w:r>
      <w:r w:rsidRPr="00A4573A">
        <w:rPr>
          <w:b/>
          <w:sz w:val="18"/>
          <w:szCs w:val="18"/>
        </w:rPr>
        <w:t>CM_PKCS_CERT.RSP</w:t>
      </w:r>
      <w:r w:rsidRPr="00A4573A">
        <w:rPr>
          <w:sz w:val="18"/>
          <w:szCs w:val="18"/>
        </w:rPr>
        <w:t xml:space="preserve"> </w:t>
      </w:r>
      <w:r>
        <w:t xml:space="preserve">message is received by the PEV-HLE. If the </w:t>
      </w:r>
      <w:r w:rsidRPr="00A4573A">
        <w:rPr>
          <w:b/>
          <w:sz w:val="18"/>
          <w:szCs w:val="18"/>
        </w:rPr>
        <w:t>CM_PKCS_CERT.IND</w:t>
      </w:r>
      <w:r w:rsidRPr="00A4573A">
        <w:rPr>
          <w:sz w:val="18"/>
          <w:szCs w:val="18"/>
        </w:rPr>
        <w:t xml:space="preserve"> </w:t>
      </w:r>
      <w:r>
        <w:t>message is larger than 502 Octets, the message shall be fragmented (refer Section 11.1.7).</w:t>
      </w:r>
    </w:p>
    <w:p w:rsidR="009F3741" w:rsidRDefault="009F3741" w:rsidP="009F3741">
      <w:pPr>
        <w:pStyle w:val="body0"/>
        <w:numPr>
          <w:ilvl w:val="0"/>
          <w:numId w:val="112"/>
        </w:numPr>
      </w:pPr>
      <w:r>
        <w:t xml:space="preserve">EVSE Green PHY station shall transmit </w:t>
      </w:r>
      <w:r w:rsidRPr="00A4573A">
        <w:rPr>
          <w:b/>
          <w:sz w:val="18"/>
          <w:szCs w:val="18"/>
        </w:rPr>
        <w:t>CM_PKCS_CERT.IND</w:t>
      </w:r>
      <w:r w:rsidRPr="00A4573A">
        <w:rPr>
          <w:sz w:val="18"/>
          <w:szCs w:val="18"/>
        </w:rPr>
        <w:t xml:space="preserve"> </w:t>
      </w:r>
      <w:r>
        <w:t>message from the HLE using Multi-Network Broadcast.</w:t>
      </w:r>
    </w:p>
    <w:p w:rsidR="009F3741" w:rsidRDefault="009F3741" w:rsidP="009F3741">
      <w:pPr>
        <w:pStyle w:val="body0"/>
        <w:numPr>
          <w:ilvl w:val="0"/>
          <w:numId w:val="112"/>
        </w:numPr>
      </w:pPr>
      <w:r>
        <w:t xml:space="preserve">EVSE-HLE shall send the </w:t>
      </w:r>
      <w:r w:rsidRPr="00A4573A">
        <w:rPr>
          <w:b/>
          <w:sz w:val="18"/>
          <w:szCs w:val="18"/>
        </w:rPr>
        <w:t>CM_ATTN_CHAR.IND</w:t>
      </w:r>
      <w:r w:rsidRPr="00A4573A">
        <w:rPr>
          <w:sz w:val="18"/>
          <w:szCs w:val="18"/>
        </w:rPr>
        <w:t xml:space="preserve"> </w:t>
      </w:r>
      <w:r>
        <w:t xml:space="preserve">message. If secure SLAC is used, this message shall be signed by the EVSE-HLE using its public key certificate. To ensure reliable reception of this message by the PEV, it is recommended that this message be retransmitted until a corresponding </w:t>
      </w:r>
      <w:r w:rsidRPr="00A4573A">
        <w:rPr>
          <w:b/>
          <w:sz w:val="18"/>
          <w:szCs w:val="18"/>
        </w:rPr>
        <w:t>CM_ATTN_CHAR.RSP</w:t>
      </w:r>
      <w:r w:rsidRPr="00A4573A">
        <w:rPr>
          <w:sz w:val="18"/>
          <w:szCs w:val="18"/>
        </w:rPr>
        <w:t xml:space="preserve"> </w:t>
      </w:r>
      <w:r>
        <w:t>message is received by the PEV-HLE.</w:t>
      </w:r>
    </w:p>
    <w:p w:rsidR="009F3741" w:rsidRDefault="009F3741" w:rsidP="009F3741">
      <w:pPr>
        <w:pStyle w:val="body0"/>
        <w:numPr>
          <w:ilvl w:val="0"/>
          <w:numId w:val="112"/>
        </w:numPr>
      </w:pPr>
      <w:r>
        <w:t xml:space="preserve">EVSE Green PHY station shall transmit </w:t>
      </w:r>
      <w:r w:rsidRPr="00A4573A">
        <w:rPr>
          <w:b/>
          <w:sz w:val="18"/>
          <w:szCs w:val="18"/>
        </w:rPr>
        <w:t>CM_ ATTN_CHAR.IND</w:t>
      </w:r>
      <w:r>
        <w:t xml:space="preserve"> message from the HLE using Multi-Network Broadcast.  </w:t>
      </w:r>
    </w:p>
    <w:p w:rsidR="009F3741" w:rsidRDefault="009F3741" w:rsidP="009F3741">
      <w:pPr>
        <w:pStyle w:val="body0"/>
        <w:ind w:left="0"/>
      </w:pPr>
    </w:p>
    <w:p w:rsidR="009F3741" w:rsidRDefault="009F3741" w:rsidP="009F3741">
      <w:pPr>
        <w:pStyle w:val="Heading4"/>
        <w:tabs>
          <w:tab w:val="num" w:pos="1008"/>
        </w:tabs>
        <w:ind w:left="360" w:hanging="360"/>
      </w:pPr>
      <w:r>
        <w:t>Matching Decision at PEV</w:t>
      </w:r>
    </w:p>
    <w:p w:rsidR="009F3741" w:rsidRDefault="009F3741" w:rsidP="009F3741">
      <w:pPr>
        <w:pStyle w:val="body0"/>
        <w:ind w:left="0"/>
      </w:pPr>
      <w:r>
        <w:t xml:space="preserve">Matching decision enables the PEV and EVSE to determine which EVSE and PEV they are connected through the charging cordset. The matching decision is the most important part of the Green PHY PEV-EVSE association procedure. The matching decision is made by the PEV based on the </w:t>
      </w:r>
      <w:r w:rsidRPr="00A4573A">
        <w:rPr>
          <w:b/>
          <w:sz w:val="18"/>
          <w:szCs w:val="18"/>
        </w:rPr>
        <w:t>CM_ATTN_CHAR.IND</w:t>
      </w:r>
      <w:r>
        <w:t xml:space="preserve"> message that is generated by the EVSE-HLE’s as a result of SLAC (refer Section 13.8.1.4.1).  These messages shall be signed if the process is secure.</w:t>
      </w:r>
    </w:p>
    <w:p w:rsidR="009F3741" w:rsidRDefault="009F3741" w:rsidP="009F3741">
      <w:pPr>
        <w:pStyle w:val="body0"/>
        <w:ind w:left="0"/>
      </w:pPr>
      <w:r>
        <w:t>The Matching decision is made by the PEV, with optional validation by the selected EVSE.  The process at the PEV is as follows:</w:t>
      </w:r>
    </w:p>
    <w:p w:rsidR="009F3741" w:rsidRPr="00947D18" w:rsidRDefault="009F3741" w:rsidP="009F3741">
      <w:pPr>
        <w:pStyle w:val="body0"/>
        <w:numPr>
          <w:ilvl w:val="0"/>
          <w:numId w:val="117"/>
        </w:numPr>
      </w:pPr>
      <w:r>
        <w:t xml:space="preserve">When the timeout as advertised in </w:t>
      </w:r>
      <w:r w:rsidRPr="00947D18">
        <w:t xml:space="preserve">the </w:t>
      </w:r>
      <w:r w:rsidRPr="00A4573A">
        <w:rPr>
          <w:b/>
          <w:sz w:val="18"/>
          <w:szCs w:val="18"/>
        </w:rPr>
        <w:t>CM_START_ATTEN_CHAR.IND</w:t>
      </w:r>
      <w:r w:rsidRPr="00947D18">
        <w:rPr>
          <w:sz w:val="18"/>
          <w:szCs w:val="18"/>
        </w:rPr>
        <w:t xml:space="preserve"> </w:t>
      </w:r>
      <w:r w:rsidRPr="00947D18">
        <w:t xml:space="preserve">message expires, the </w:t>
      </w:r>
      <w:r>
        <w:t>PEV</w:t>
      </w:r>
      <w:r w:rsidRPr="00947D18">
        <w:t xml:space="preserve">-HLE shall start </w:t>
      </w:r>
      <w:r>
        <w:t>a</w:t>
      </w:r>
      <w:r w:rsidRPr="00947D18">
        <w:t xml:space="preserve"> timer for receiving results from the EVSEs.  </w:t>
      </w:r>
    </w:p>
    <w:p w:rsidR="009F3741" w:rsidRPr="00947D18" w:rsidRDefault="009F3741" w:rsidP="009F3741">
      <w:pPr>
        <w:pStyle w:val="body0"/>
        <w:numPr>
          <w:ilvl w:val="0"/>
          <w:numId w:val="117"/>
        </w:numPr>
      </w:pPr>
      <w:r w:rsidRPr="00947D18">
        <w:t xml:space="preserve">When the </w:t>
      </w:r>
      <w:r>
        <w:t>PEV</w:t>
      </w:r>
      <w:r w:rsidRPr="00947D18">
        <w:t xml:space="preserve"> Green PHY </w:t>
      </w:r>
      <w:r>
        <w:t>station</w:t>
      </w:r>
      <w:r w:rsidRPr="00947D18">
        <w:t xml:space="preserve"> receives a </w:t>
      </w:r>
      <w:r w:rsidRPr="00A4573A">
        <w:rPr>
          <w:b/>
          <w:sz w:val="18"/>
          <w:szCs w:val="18"/>
        </w:rPr>
        <w:t>CM_PKCS_CERT.IND</w:t>
      </w:r>
      <w:r w:rsidRPr="00947D18">
        <w:rPr>
          <w:sz w:val="18"/>
          <w:szCs w:val="18"/>
        </w:rPr>
        <w:t xml:space="preserve"> </w:t>
      </w:r>
      <w:r w:rsidRPr="00947D18">
        <w:t xml:space="preserve">message, it shall pass it to the </w:t>
      </w:r>
      <w:r>
        <w:t>PEV</w:t>
      </w:r>
      <w:r w:rsidRPr="00947D18">
        <w:t xml:space="preserve">-HLE. </w:t>
      </w:r>
    </w:p>
    <w:p w:rsidR="009F3741" w:rsidRPr="00947D18" w:rsidRDefault="009F3741" w:rsidP="009F3741">
      <w:pPr>
        <w:pStyle w:val="body0"/>
        <w:numPr>
          <w:ilvl w:val="0"/>
          <w:numId w:val="117"/>
        </w:numPr>
      </w:pPr>
      <w:r w:rsidRPr="00947D18">
        <w:t xml:space="preserve">When the </w:t>
      </w:r>
      <w:r>
        <w:t>PEV</w:t>
      </w:r>
      <w:r w:rsidRPr="00947D18">
        <w:t xml:space="preserve"> HLE receives a </w:t>
      </w:r>
      <w:r w:rsidRPr="00A4573A">
        <w:rPr>
          <w:b/>
          <w:sz w:val="18"/>
          <w:szCs w:val="18"/>
        </w:rPr>
        <w:t>CM_PKCS_CERT.IND</w:t>
      </w:r>
      <w:r w:rsidRPr="00947D18">
        <w:rPr>
          <w:sz w:val="18"/>
          <w:szCs w:val="18"/>
        </w:rPr>
        <w:t xml:space="preserve"> </w:t>
      </w:r>
      <w:r w:rsidRPr="00947D18">
        <w:t xml:space="preserve">message, if </w:t>
      </w:r>
      <w:r>
        <w:t>Secure SLAC has been selected</w:t>
      </w:r>
      <w:r w:rsidRPr="00947D18">
        <w:t xml:space="preserve"> it shall validate the </w:t>
      </w:r>
      <w:r w:rsidRPr="00BD454E">
        <w:t xml:space="preserve">certificate as described in Section 9 of </w:t>
      </w:r>
      <w:r w:rsidRPr="00BD454E">
        <w:rPr>
          <w:bCs/>
        </w:rPr>
        <w:t>ZigBee-11185</w:t>
      </w:r>
      <w:r w:rsidRPr="00BD454E">
        <w:t>.  If valid, and if the attributes and root certificate authority identify the sender as an EVSE, it shall cache the certificate for</w:t>
      </w:r>
      <w:r w:rsidRPr="00947D18">
        <w:t xml:space="preserve"> use in verifying messages signed by that EVSE.  </w:t>
      </w:r>
    </w:p>
    <w:p w:rsidR="009F3741" w:rsidRPr="00947D18" w:rsidRDefault="009F3741" w:rsidP="009F3741">
      <w:pPr>
        <w:pStyle w:val="body0"/>
        <w:numPr>
          <w:ilvl w:val="0"/>
          <w:numId w:val="117"/>
        </w:numPr>
      </w:pPr>
      <w:r w:rsidRPr="00947D18">
        <w:t xml:space="preserve">When the </w:t>
      </w:r>
      <w:r>
        <w:t>PEV</w:t>
      </w:r>
      <w:r w:rsidRPr="00947D18">
        <w:t xml:space="preserve"> Green PHY </w:t>
      </w:r>
      <w:r>
        <w:t>station</w:t>
      </w:r>
      <w:r w:rsidRPr="00947D18">
        <w:t xml:space="preserve"> receives a </w:t>
      </w:r>
      <w:r w:rsidRPr="00A4573A">
        <w:rPr>
          <w:b/>
          <w:sz w:val="18"/>
          <w:szCs w:val="18"/>
        </w:rPr>
        <w:t>CM_ATTEN_CHAR.IND</w:t>
      </w:r>
      <w:r w:rsidRPr="00947D18">
        <w:rPr>
          <w:sz w:val="18"/>
          <w:szCs w:val="18"/>
        </w:rPr>
        <w:t xml:space="preserve"> </w:t>
      </w:r>
      <w:r w:rsidRPr="00947D18">
        <w:t xml:space="preserve">message, it shall pass it to the </w:t>
      </w:r>
      <w:r>
        <w:t>PEV</w:t>
      </w:r>
      <w:r w:rsidRPr="00947D18">
        <w:t xml:space="preserve">-HLE. </w:t>
      </w:r>
    </w:p>
    <w:p w:rsidR="009F3741" w:rsidRDefault="009F3741" w:rsidP="009F3741">
      <w:pPr>
        <w:pStyle w:val="body0"/>
        <w:numPr>
          <w:ilvl w:val="0"/>
          <w:numId w:val="117"/>
        </w:numPr>
      </w:pPr>
      <w:r w:rsidRPr="00947D18">
        <w:t xml:space="preserve">When the </w:t>
      </w:r>
      <w:r>
        <w:t>PEV</w:t>
      </w:r>
      <w:r w:rsidRPr="00947D18">
        <w:t xml:space="preserve">-HLE receives a </w:t>
      </w:r>
      <w:r w:rsidRPr="00A4573A">
        <w:rPr>
          <w:b/>
          <w:sz w:val="18"/>
          <w:szCs w:val="18"/>
        </w:rPr>
        <w:t>CM_ATTEN_CHAR.IND</w:t>
      </w:r>
      <w:r w:rsidRPr="00947D18">
        <w:rPr>
          <w:sz w:val="18"/>
          <w:szCs w:val="18"/>
        </w:rPr>
        <w:t xml:space="preserve"> </w:t>
      </w:r>
      <w:r w:rsidRPr="00947D18">
        <w:t xml:space="preserve">message it shall verify that the RunID matches that of the </w:t>
      </w:r>
      <w:r w:rsidRPr="00A4573A">
        <w:rPr>
          <w:b/>
          <w:sz w:val="18"/>
          <w:szCs w:val="18"/>
        </w:rPr>
        <w:t>CM_START_ATTEN_CHAR.IND</w:t>
      </w:r>
      <w:r w:rsidRPr="00947D18">
        <w:rPr>
          <w:sz w:val="18"/>
          <w:szCs w:val="18"/>
        </w:rPr>
        <w:t xml:space="preserve"> </w:t>
      </w:r>
      <w:r w:rsidRPr="00947D18">
        <w:t>message and store it until it has decided which EVSE is the most likely match for it.  If the process is secure, it shall verify the signature on the message and discard it if it</w:t>
      </w:r>
      <w:r>
        <w:t xml:space="preserve"> is not verified to be from an authorized EVSE.   </w:t>
      </w:r>
    </w:p>
    <w:p w:rsidR="009F3741" w:rsidRDefault="009F3741" w:rsidP="009F3741">
      <w:pPr>
        <w:pStyle w:val="body0"/>
        <w:numPr>
          <w:ilvl w:val="0"/>
          <w:numId w:val="117"/>
        </w:numPr>
      </w:pPr>
      <w:r>
        <w:t xml:space="preserve">When the timer for receiving results from EVSEs expires, the PEV shall consider the ATTN_PROFILE measured at the valid reporting EVSE’s and select an EVSE </w:t>
      </w:r>
      <w:r w:rsidRPr="00BD454E">
        <w:t>according to ISO/IEC 15118</w:t>
      </w:r>
      <w:r>
        <w:t xml:space="preserve">-3.  </w:t>
      </w:r>
    </w:p>
    <w:p w:rsidR="009F3741" w:rsidRDefault="009F3741" w:rsidP="009F3741">
      <w:pPr>
        <w:pStyle w:val="body0"/>
        <w:ind w:left="645"/>
      </w:pPr>
    </w:p>
    <w:p w:rsidR="009F3741" w:rsidRPr="00347DB4" w:rsidRDefault="009F3741" w:rsidP="009F3741">
      <w:pPr>
        <w:pStyle w:val="Heading4"/>
        <w:tabs>
          <w:tab w:val="num" w:pos="1008"/>
        </w:tabs>
        <w:ind w:left="360" w:hanging="360"/>
      </w:pPr>
      <w:r w:rsidRPr="00347DB4">
        <w:t>Validation</w:t>
      </w:r>
    </w:p>
    <w:p w:rsidR="009F3741" w:rsidRPr="00347DB4" w:rsidRDefault="009F3741" w:rsidP="009F3741">
      <w:pPr>
        <w:pStyle w:val="body0"/>
        <w:ind w:left="0"/>
      </w:pPr>
      <w:r w:rsidRPr="00347DB4">
        <w:t xml:space="preserve">When the PEV’s HLE determines that association Validation is required, the PEV causes a signal to be sent out-of-band and challenge the EVSE to respond appropriately. Details of the Validation procedure are described in ISO/IEC 15118-3. To facilitate the Validation protocol, Green PHY specification includes two management messages, </w:t>
      </w:r>
    </w:p>
    <w:p w:rsidR="009F3741" w:rsidRPr="00347DB4" w:rsidRDefault="009F3741" w:rsidP="009F3741">
      <w:pPr>
        <w:pStyle w:val="body0"/>
        <w:numPr>
          <w:ilvl w:val="0"/>
          <w:numId w:val="119"/>
        </w:numPr>
      </w:pPr>
      <w:r w:rsidRPr="00347DB4">
        <w:t>CM_VALIDATE.REQ (refer Section 11.5.55)</w:t>
      </w:r>
    </w:p>
    <w:p w:rsidR="009F3741" w:rsidRPr="00347DB4" w:rsidRDefault="009F3741" w:rsidP="009F3741">
      <w:pPr>
        <w:pStyle w:val="body0"/>
        <w:numPr>
          <w:ilvl w:val="0"/>
          <w:numId w:val="119"/>
        </w:numPr>
      </w:pPr>
      <w:r w:rsidRPr="00347DB4">
        <w:t>CM_VALIDATE.CNF (refer Section 11.5.56)</w:t>
      </w:r>
    </w:p>
    <w:p w:rsidR="009F3741" w:rsidRDefault="009F3741" w:rsidP="009F3741">
      <w:pPr>
        <w:pStyle w:val="body0"/>
        <w:ind w:left="0"/>
      </w:pPr>
      <w:r w:rsidRPr="00697EC0">
        <w:t xml:space="preserve">Green PHY stations only provide transport service to these </w:t>
      </w:r>
      <w:r w:rsidRPr="00347DB4">
        <w:t>CM_VALIDATE.REQ</w:t>
      </w:r>
      <w:r w:rsidRPr="00697EC0">
        <w:t>/CNF</w:t>
      </w:r>
      <w:r>
        <w:t xml:space="preserve"> messages. Green PHY stations do not interpret or modify the contents of these messages. </w:t>
      </w:r>
    </w:p>
    <w:p w:rsidR="009F3741" w:rsidRDefault="009F3741" w:rsidP="009F3741">
      <w:pPr>
        <w:pStyle w:val="body0"/>
        <w:ind w:left="0"/>
      </w:pPr>
      <w:r>
        <w:t>The required behavior of PEV Green PHY station is as follows,</w:t>
      </w:r>
    </w:p>
    <w:p w:rsidR="009F3741" w:rsidRDefault="009F3741" w:rsidP="009F3741">
      <w:pPr>
        <w:pStyle w:val="body0"/>
        <w:numPr>
          <w:ilvl w:val="0"/>
          <w:numId w:val="120"/>
        </w:numPr>
      </w:pPr>
      <w:r>
        <w:t xml:space="preserve">PEV Green PHY station shall transmit </w:t>
      </w:r>
      <w:r w:rsidRPr="00697EC0">
        <w:rPr>
          <w:b/>
        </w:rPr>
        <w:t>CM_VALIDATE.REQ</w:t>
      </w:r>
      <w:r>
        <w:t xml:space="preserve"> message from the HLE using Multi-Network Broadcast</w:t>
      </w:r>
    </w:p>
    <w:p w:rsidR="009F3741" w:rsidRDefault="009F3741" w:rsidP="009F3741">
      <w:pPr>
        <w:pStyle w:val="body0"/>
        <w:numPr>
          <w:ilvl w:val="0"/>
          <w:numId w:val="120"/>
        </w:numPr>
      </w:pPr>
      <w:r w:rsidRPr="00697EC0">
        <w:t xml:space="preserve">When the PEV Green PHY station receives a </w:t>
      </w:r>
      <w:r w:rsidRPr="00697EC0">
        <w:rPr>
          <w:b/>
        </w:rPr>
        <w:t>CM_VALIDATE.</w:t>
      </w:r>
      <w:r>
        <w:rPr>
          <w:b/>
        </w:rPr>
        <w:t>CNF</w:t>
      </w:r>
      <w:r w:rsidRPr="00697EC0">
        <w:t xml:space="preserve"> message, it shall pass it to the PEV-HLE</w:t>
      </w:r>
    </w:p>
    <w:p w:rsidR="009F3741" w:rsidRDefault="009F3741" w:rsidP="009F3741">
      <w:pPr>
        <w:pStyle w:val="body0"/>
        <w:ind w:left="0"/>
      </w:pPr>
      <w:r>
        <w:t>The required behavior of EVSE Green PHY station is as follows,</w:t>
      </w:r>
    </w:p>
    <w:p w:rsidR="009F3741" w:rsidRDefault="009F3741" w:rsidP="009F3741">
      <w:pPr>
        <w:pStyle w:val="body0"/>
        <w:numPr>
          <w:ilvl w:val="0"/>
          <w:numId w:val="120"/>
        </w:numPr>
      </w:pPr>
      <w:r w:rsidRPr="00697EC0">
        <w:t xml:space="preserve">When the PEV Green PHY station receives a </w:t>
      </w:r>
      <w:r w:rsidRPr="00347DB4">
        <w:rPr>
          <w:b/>
        </w:rPr>
        <w:t>CM_VALIDATE.</w:t>
      </w:r>
      <w:r>
        <w:rPr>
          <w:b/>
        </w:rPr>
        <w:t>REQ</w:t>
      </w:r>
      <w:r w:rsidRPr="00697EC0">
        <w:t xml:space="preserve"> message, it shall pass it to the PEV-HLE</w:t>
      </w:r>
    </w:p>
    <w:p w:rsidR="009F3741" w:rsidRDefault="009F3741" w:rsidP="009F3741">
      <w:pPr>
        <w:pStyle w:val="body0"/>
        <w:numPr>
          <w:ilvl w:val="0"/>
          <w:numId w:val="120"/>
        </w:numPr>
      </w:pPr>
      <w:r>
        <w:t xml:space="preserve">EVSE Green PHY station shall transmit </w:t>
      </w:r>
      <w:r w:rsidRPr="00697EC0">
        <w:rPr>
          <w:b/>
        </w:rPr>
        <w:t>CM_VALIDATE.</w:t>
      </w:r>
      <w:r>
        <w:rPr>
          <w:b/>
        </w:rPr>
        <w:t>CNF</w:t>
      </w:r>
      <w:r>
        <w:t xml:space="preserve"> message from the HLE using Multi-Network Broadcast</w:t>
      </w:r>
    </w:p>
    <w:p w:rsidR="009F3741" w:rsidRDefault="009F3741" w:rsidP="009F3741">
      <w:pPr>
        <w:pStyle w:val="Heading4"/>
        <w:tabs>
          <w:tab w:val="num" w:pos="1008"/>
        </w:tabs>
        <w:ind w:left="360" w:hanging="360"/>
      </w:pPr>
      <w:bookmarkStart w:id="105" w:name="_Ref310876709"/>
      <w:r>
        <w:t>Inform EVSE of Decision</w:t>
      </w:r>
      <w:bookmarkEnd w:id="105"/>
    </w:p>
    <w:p w:rsidR="009F3741" w:rsidRDefault="009F3741" w:rsidP="009F3741">
      <w:pPr>
        <w:pStyle w:val="body0"/>
        <w:ind w:left="0"/>
      </w:pPr>
      <w:r>
        <w:t xml:space="preserve">The PEV-HLE shall send the selected EVSE (if any) </w:t>
      </w:r>
      <w:proofErr w:type="gramStart"/>
      <w:r>
        <w:t>its</w:t>
      </w:r>
      <w:proofErr w:type="gramEnd"/>
      <w:r>
        <w:t xml:space="preserve"> decision in a </w:t>
      </w:r>
      <w:r w:rsidRPr="0080696B">
        <w:rPr>
          <w:b/>
          <w:sz w:val="18"/>
          <w:szCs w:val="18"/>
        </w:rPr>
        <w:t>CM_SLAC_MATCH.REQ</w:t>
      </w:r>
      <w:r w:rsidRPr="006D52B7">
        <w:t xml:space="preserve"> </w:t>
      </w:r>
      <w:r w:rsidRPr="006810A7">
        <w:t>message</w:t>
      </w:r>
      <w:r>
        <w:t xml:space="preserve"> and request the NID and NMK from the selected EVSE in the</w:t>
      </w:r>
      <w:r w:rsidRPr="00EA5759">
        <w:rPr>
          <w:b/>
          <w:sz w:val="18"/>
          <w:szCs w:val="18"/>
        </w:rPr>
        <w:t xml:space="preserve"> </w:t>
      </w:r>
      <w:r w:rsidRPr="0080696B">
        <w:rPr>
          <w:b/>
          <w:sz w:val="18"/>
          <w:szCs w:val="18"/>
        </w:rPr>
        <w:t>CM_SLAC_MATCH.CNF</w:t>
      </w:r>
      <w:r w:rsidRPr="006D52B7">
        <w:t xml:space="preserve"> </w:t>
      </w:r>
      <w:r>
        <w:t xml:space="preserve">reply.  If the process is secure, this message is signed by the PEV-HLE. The message shall be resent at least once if a corresponding confirmation message is not received from the selected EVSE.  The PEV Green PHY station shall transmit </w:t>
      </w:r>
      <w:r w:rsidRPr="0080696B">
        <w:rPr>
          <w:b/>
          <w:sz w:val="18"/>
          <w:szCs w:val="18"/>
        </w:rPr>
        <w:t>CM_SLAC_MATCH.REQ</w:t>
      </w:r>
      <w:r w:rsidRPr="006D52B7">
        <w:t xml:space="preserve"> </w:t>
      </w:r>
      <w:r>
        <w:t xml:space="preserve">message from the HLE using Multi-Network broadcast.  </w:t>
      </w:r>
    </w:p>
    <w:p w:rsidR="009F3741" w:rsidRDefault="009F3741" w:rsidP="009F3741">
      <w:pPr>
        <w:pStyle w:val="body0"/>
        <w:ind w:left="0"/>
      </w:pPr>
      <w:r>
        <w:t>The selected EVSE’s HLE shall verify the RunID as well as the signature on the message if the process is secure, and may request validation before it confirms the matching decision.</w:t>
      </w:r>
    </w:p>
    <w:p w:rsidR="009F3741" w:rsidRDefault="009F3741" w:rsidP="009F3741">
      <w:pPr>
        <w:pStyle w:val="body0"/>
        <w:ind w:left="0"/>
      </w:pPr>
    </w:p>
    <w:tbl>
      <w:tblPr>
        <w:tblW w:w="0" w:type="auto"/>
        <w:tblInd w:w="828" w:type="dxa"/>
        <w:tblBorders>
          <w:top w:val="single" w:sz="12" w:space="0" w:color="auto"/>
          <w:left w:val="single" w:sz="4" w:space="0" w:color="auto"/>
          <w:bottom w:val="single" w:sz="12" w:space="0" w:color="auto"/>
          <w:right w:val="single" w:sz="4" w:space="0" w:color="auto"/>
        </w:tblBorders>
        <w:tblLook w:val="04A0" w:firstRow="1" w:lastRow="0" w:firstColumn="1" w:lastColumn="0" w:noHBand="0" w:noVBand="1"/>
      </w:tblPr>
      <w:tblGrid>
        <w:gridCol w:w="6660"/>
      </w:tblGrid>
      <w:tr w:rsidR="009F3741" w:rsidTr="008A3A55">
        <w:trPr>
          <w:trHeight w:val="2022"/>
        </w:trPr>
        <w:tc>
          <w:tcPr>
            <w:tcW w:w="6660" w:type="dxa"/>
            <w:shd w:val="clear" w:color="auto" w:fill="auto"/>
          </w:tcPr>
          <w:p w:rsidR="009F3741" w:rsidRPr="00146CAF" w:rsidRDefault="009F3741" w:rsidP="008A3A55">
            <w:pPr>
              <w:pStyle w:val="InformativeText"/>
            </w:pPr>
            <w:r w:rsidRPr="00146CAF">
              <w:t>Informative Text</w:t>
            </w:r>
          </w:p>
          <w:p w:rsidR="009F3741" w:rsidRDefault="009F3741" w:rsidP="008A3A55">
            <w:pPr>
              <w:pStyle w:val="body0"/>
              <w:ind w:left="360"/>
            </w:pPr>
            <w:r w:rsidRPr="00BD454E">
              <w:t>The messages sent up until the PEV and EVSE form an AVLN are all sent using multi-network broadcast (MNBC)</w:t>
            </w:r>
            <w:r>
              <w:t xml:space="preserve">, even if the destination MAC address is unicast.  This is necessary because the PEV and the EVSE have not yet joined the same AVLN.  Stations that receive the MNBC messages will filter them using the MAC address. </w:t>
            </w:r>
          </w:p>
          <w:p w:rsidR="009F3741" w:rsidRDefault="009F3741" w:rsidP="008A3A55">
            <w:pPr>
              <w:pStyle w:val="body0"/>
              <w:ind w:left="0"/>
              <w:jc w:val="both"/>
            </w:pPr>
          </w:p>
        </w:tc>
      </w:tr>
    </w:tbl>
    <w:p w:rsidR="009F3741" w:rsidRDefault="009F3741" w:rsidP="009F3741">
      <w:pPr>
        <w:pStyle w:val="body0"/>
        <w:ind w:left="0"/>
      </w:pPr>
    </w:p>
    <w:p w:rsidR="009F3741" w:rsidRDefault="009F3741" w:rsidP="009F3741">
      <w:pPr>
        <w:pStyle w:val="Heading4"/>
        <w:tabs>
          <w:tab w:val="num" w:pos="1008"/>
        </w:tabs>
        <w:ind w:left="360" w:hanging="360"/>
      </w:pPr>
      <w:r>
        <w:t>Matching Confirm by EVSE</w:t>
      </w:r>
    </w:p>
    <w:p w:rsidR="009F3741" w:rsidRDefault="009F3741" w:rsidP="009F3741">
      <w:pPr>
        <w:pStyle w:val="body0"/>
        <w:ind w:left="0"/>
      </w:pPr>
      <w:r>
        <w:t xml:space="preserve">Once the EVSE-HLE has received the match request from a PEV and optionally has validated that the PEV is connected to it using the charging cordset based procedure described in previous sections, it confirms the </w:t>
      </w:r>
      <w:r w:rsidRPr="008E29D7">
        <w:t xml:space="preserve">decision to the </w:t>
      </w:r>
      <w:r>
        <w:t>PEV</w:t>
      </w:r>
      <w:r w:rsidRPr="008E29D7">
        <w:t>.</w:t>
      </w:r>
      <w:r>
        <w:t xml:space="preserve">  It also transitions to the Matched state. </w:t>
      </w:r>
    </w:p>
    <w:p w:rsidR="009F3741" w:rsidRDefault="009F3741" w:rsidP="009F3741">
      <w:pPr>
        <w:pStyle w:val="body0"/>
        <w:ind w:left="0"/>
      </w:pPr>
      <w:r>
        <w:t>The behavior of the EVSE is as follows.</w:t>
      </w:r>
    </w:p>
    <w:p w:rsidR="009F3741" w:rsidRDefault="009F3741" w:rsidP="009F3741">
      <w:pPr>
        <w:pStyle w:val="body0"/>
        <w:numPr>
          <w:ilvl w:val="0"/>
          <w:numId w:val="114"/>
        </w:numPr>
      </w:pPr>
      <w:r>
        <w:t xml:space="preserve">EVSE-HLE shall send a </w:t>
      </w:r>
      <w:r w:rsidRPr="00347DB4">
        <w:rPr>
          <w:b/>
          <w:sz w:val="18"/>
          <w:szCs w:val="18"/>
        </w:rPr>
        <w:t>CM_SLAC_MATCH.CNF</w:t>
      </w:r>
      <w:r>
        <w:t xml:space="preserve"> message that includes an NID and NMK. If Secure SLAC is used, the NID and NMK are newly generated by the EVSE-HLE and this message shall be signed by the EVSE-HLE using its public certificate and encrypted using the PEV’s public key. </w:t>
      </w:r>
    </w:p>
    <w:p w:rsidR="009F3741" w:rsidRDefault="009F3741" w:rsidP="009F3741">
      <w:pPr>
        <w:pStyle w:val="body0"/>
        <w:numPr>
          <w:ilvl w:val="0"/>
          <w:numId w:val="114"/>
        </w:numPr>
      </w:pPr>
      <w:r>
        <w:t xml:space="preserve">EVSE Green PHY station shall transmit </w:t>
      </w:r>
      <w:r w:rsidRPr="00347DB4">
        <w:rPr>
          <w:b/>
          <w:sz w:val="18"/>
          <w:szCs w:val="18"/>
        </w:rPr>
        <w:t>CM_SLAC_MATCH.CNF</w:t>
      </w:r>
      <w:r>
        <w:t xml:space="preserve"> message from the HLE using Multi-Network Broadcast.</w:t>
      </w:r>
    </w:p>
    <w:p w:rsidR="009F3741" w:rsidRDefault="009F3741" w:rsidP="009F3741">
      <w:pPr>
        <w:pStyle w:val="body0"/>
        <w:numPr>
          <w:ilvl w:val="0"/>
          <w:numId w:val="114"/>
        </w:numPr>
      </w:pPr>
      <w:r>
        <w:t xml:space="preserve">EVSE-HLE shall configure the EVSE Green PHY station with the same NMK and default NID that it sent to PEV using the </w:t>
      </w:r>
      <w:r w:rsidRPr="00347DB4">
        <w:rPr>
          <w:b/>
          <w:sz w:val="18"/>
          <w:szCs w:val="18"/>
        </w:rPr>
        <w:t>APCM_SEK_KEY.REQ</w:t>
      </w:r>
      <w:r>
        <w:t xml:space="preserve"> primitive. This causes the EVSE to become an unassociated STA waiting for another STA that has the same NMK/NID to join it to form an AVLN. </w:t>
      </w:r>
    </w:p>
    <w:p w:rsidR="009F3741" w:rsidRDefault="009F3741" w:rsidP="009F3741">
      <w:pPr>
        <w:pStyle w:val="body0"/>
        <w:ind w:left="0"/>
      </w:pPr>
      <w:r>
        <w:t xml:space="preserve">The PEV and EVSE will then form an AVLN using the matching NID/NMK (refer to Section 7.3.4.1).  EVSE-HLE will discard any SLAC requests from other PEVs as long as the PEV remains associated.  </w:t>
      </w:r>
    </w:p>
    <w:p w:rsidR="009F3741" w:rsidRDefault="009F3741" w:rsidP="009F3741">
      <w:pPr>
        <w:pStyle w:val="body0"/>
        <w:ind w:left="0"/>
      </w:pPr>
      <w:r>
        <w:t>The behavior of the PEV is as follows,</w:t>
      </w:r>
    </w:p>
    <w:p w:rsidR="009F3741" w:rsidRDefault="009F3741" w:rsidP="009F3741">
      <w:pPr>
        <w:pStyle w:val="body0"/>
        <w:numPr>
          <w:ilvl w:val="0"/>
          <w:numId w:val="115"/>
        </w:numPr>
      </w:pPr>
      <w:r>
        <w:t xml:space="preserve">If Secure SLAC has been selected, the Green PHY station at the PEV passes any received </w:t>
      </w:r>
      <w:r w:rsidRPr="00347DB4">
        <w:rPr>
          <w:b/>
          <w:sz w:val="18"/>
          <w:szCs w:val="18"/>
        </w:rPr>
        <w:t>CM_PKCS_CERT.IND</w:t>
      </w:r>
      <w:r>
        <w:t xml:space="preserve"> to its HLE</w:t>
      </w:r>
    </w:p>
    <w:p w:rsidR="009F3741" w:rsidRDefault="009F3741" w:rsidP="009F3741">
      <w:pPr>
        <w:pStyle w:val="body0"/>
        <w:numPr>
          <w:ilvl w:val="0"/>
          <w:numId w:val="115"/>
        </w:numPr>
      </w:pPr>
      <w:r>
        <w:t xml:space="preserve">Reception of </w:t>
      </w:r>
      <w:r w:rsidRPr="00347DB4">
        <w:rPr>
          <w:b/>
          <w:sz w:val="18"/>
          <w:szCs w:val="18"/>
        </w:rPr>
        <w:t>CM_PKCS_CERT.IND</w:t>
      </w:r>
      <w:r>
        <w:t xml:space="preserve"> causes the PEV-HLE to validate and to store the Certificate.</w:t>
      </w:r>
    </w:p>
    <w:p w:rsidR="009F3741" w:rsidRDefault="009F3741" w:rsidP="009F3741">
      <w:pPr>
        <w:pStyle w:val="body0"/>
        <w:numPr>
          <w:ilvl w:val="0"/>
          <w:numId w:val="115"/>
        </w:numPr>
      </w:pPr>
      <w:r>
        <w:t xml:space="preserve">The Green PHY station at the PEV passes any received </w:t>
      </w:r>
      <w:r w:rsidRPr="00347DB4">
        <w:rPr>
          <w:b/>
          <w:sz w:val="18"/>
          <w:szCs w:val="18"/>
        </w:rPr>
        <w:t>CM_SLAC_MATCH.CNF</w:t>
      </w:r>
      <w:r>
        <w:t xml:space="preserve"> to its HLE.</w:t>
      </w:r>
    </w:p>
    <w:p w:rsidR="009F3741" w:rsidRDefault="009F3741" w:rsidP="009F3741">
      <w:pPr>
        <w:pStyle w:val="body0"/>
        <w:numPr>
          <w:ilvl w:val="0"/>
          <w:numId w:val="115"/>
        </w:numPr>
      </w:pPr>
      <w:r>
        <w:t xml:space="preserve">Reception of </w:t>
      </w:r>
      <w:r w:rsidRPr="00347DB4">
        <w:rPr>
          <w:b/>
          <w:sz w:val="18"/>
          <w:szCs w:val="18"/>
        </w:rPr>
        <w:t>CM_SLAC_MATCH.CNF</w:t>
      </w:r>
      <w:r>
        <w:t xml:space="preserve"> causes the PEV-HLE to verify the RunID and the Public Key Signature (if any) of the </w:t>
      </w:r>
      <w:r w:rsidRPr="00BD454E">
        <w:t xml:space="preserve">message. Further, the PEV shall verify that the public key used for signing the </w:t>
      </w:r>
      <w:r w:rsidRPr="00347DB4">
        <w:rPr>
          <w:b/>
          <w:sz w:val="18"/>
          <w:szCs w:val="18"/>
        </w:rPr>
        <w:t>CM_SLAC_MATCH.CNF</w:t>
      </w:r>
      <w:r w:rsidRPr="00BD454E">
        <w:t xml:space="preserve"> is the same as the public key used for signing the </w:t>
      </w:r>
      <w:r w:rsidRPr="00347DB4">
        <w:rPr>
          <w:b/>
          <w:sz w:val="18"/>
          <w:szCs w:val="18"/>
        </w:rPr>
        <w:t>CM_ATTN_CHAR.IND</w:t>
      </w:r>
      <w:r w:rsidRPr="00BD454E">
        <w:t xml:space="preserve"> message from that particular EVSE. If</w:t>
      </w:r>
      <w:r>
        <w:t xml:space="preserve"> the Public Key Signature is verified or the process is not secure, the PEV-HLE accepts the NID and NMK included in the message,</w:t>
      </w:r>
      <w:r w:rsidRPr="00C85AF2">
        <w:t xml:space="preserve"> </w:t>
      </w:r>
      <w:r>
        <w:t xml:space="preserve">causing it to leave its current network and to join the specified network, entering the Matched PEV state.  </w:t>
      </w:r>
    </w:p>
    <w:p w:rsidR="009F3741" w:rsidRDefault="009F3741" w:rsidP="009F3741">
      <w:pPr>
        <w:pStyle w:val="Heading4"/>
        <w:tabs>
          <w:tab w:val="num" w:pos="1008"/>
        </w:tabs>
        <w:ind w:left="360" w:hanging="360"/>
      </w:pPr>
      <w:r>
        <w:t>Network Join</w:t>
      </w:r>
    </w:p>
    <w:p w:rsidR="009F3741" w:rsidRDefault="009F3741" w:rsidP="009F3741">
      <w:pPr>
        <w:pStyle w:val="body0"/>
        <w:ind w:left="0"/>
      </w:pPr>
      <w:r>
        <w:t xml:space="preserve">When the PEV-HLE accepts an NID and NMK from a </w:t>
      </w:r>
      <w:r w:rsidRPr="00347DB4">
        <w:rPr>
          <w:b/>
          <w:sz w:val="18"/>
          <w:szCs w:val="18"/>
        </w:rPr>
        <w:t>CM_SLAC_MATCH.CNF</w:t>
      </w:r>
      <w:r>
        <w:t xml:space="preserve">, it shall configure the PEV Green PHY station with the same NMK and default NID that it received from EVSE in </w:t>
      </w:r>
      <w:r w:rsidRPr="00347DB4">
        <w:rPr>
          <w:b/>
          <w:sz w:val="18"/>
          <w:szCs w:val="18"/>
        </w:rPr>
        <w:t>CM_SLAC_MATCH.CNF</w:t>
      </w:r>
      <w:r>
        <w:t xml:space="preserve"> using the </w:t>
      </w:r>
      <w:r w:rsidRPr="00347DB4">
        <w:rPr>
          <w:b/>
          <w:sz w:val="18"/>
          <w:szCs w:val="18"/>
        </w:rPr>
        <w:t>APCM_SEK_KEY.REQ</w:t>
      </w:r>
      <w:r>
        <w:t xml:space="preserve"> primitive. This causes the PEV to become an unassociated STA waiting for another STA that has the same NMK/NID to join it to form an AVLN.  Likewise, the EVSE-HLE shall configure the EVSE Green PHY station with the same NMK and default NID that it sent to PEV using the </w:t>
      </w:r>
      <w:r w:rsidRPr="00347DB4">
        <w:rPr>
          <w:b/>
          <w:sz w:val="18"/>
          <w:szCs w:val="18"/>
        </w:rPr>
        <w:t>APCM_SEK_KEY.REQ</w:t>
      </w:r>
      <w:r>
        <w:t xml:space="preserve"> primitive. This causes the EVSE to become an unassociated STA waiting for another STA that has the same NMK/NID to join it to form an AVLN.  The PEV and EVSE form an AVLN using the matching NID/NMK (refer to Section 7.3.4.1)</w:t>
      </w:r>
    </w:p>
    <w:p w:rsidR="009F3741" w:rsidRDefault="009F3741" w:rsidP="009F3741">
      <w:pPr>
        <w:pStyle w:val="Heading4"/>
        <w:tabs>
          <w:tab w:val="num" w:pos="1008"/>
        </w:tabs>
        <w:ind w:left="360" w:hanging="360"/>
      </w:pPr>
      <w:r w:rsidRPr="00ED09E0">
        <w:t>Amplitude Map exchange</w:t>
      </w:r>
    </w:p>
    <w:p w:rsidR="009F3741" w:rsidRDefault="009F3741" w:rsidP="009F3741">
      <w:pPr>
        <w:pStyle w:val="body0"/>
        <w:ind w:left="0"/>
      </w:pPr>
      <w:r>
        <w:t xml:space="preserve">EVSE may optionally provide PEV with its Amplitude Map using </w:t>
      </w:r>
      <w:r w:rsidRPr="00347DB4">
        <w:rPr>
          <w:b/>
          <w:sz w:val="18"/>
          <w:szCs w:val="18"/>
        </w:rPr>
        <w:t>CM_AMP_MAP.REQ</w:t>
      </w:r>
      <w:r>
        <w:t xml:space="preserve"> message. PEV may also optionally provide EVSE with its Amplitude Map using </w:t>
      </w:r>
      <w:r w:rsidRPr="00347DB4">
        <w:rPr>
          <w:b/>
          <w:sz w:val="18"/>
          <w:szCs w:val="18"/>
        </w:rPr>
        <w:t>CM_AMP_MAP.REQ</w:t>
      </w:r>
      <w:r>
        <w:t xml:space="preserve">. The transmit power on various carriers used by both Green PHY stations shall be based the minimum of the EVSE’s amplitude map and the amplitude map it received from the associated PEV.  HLE may configure the Green PHY station with a specific Amplitude Map using </w:t>
      </w:r>
      <w:r w:rsidRPr="00347DB4">
        <w:rPr>
          <w:b/>
          <w:sz w:val="18"/>
          <w:szCs w:val="18"/>
        </w:rPr>
        <w:t>CM_AMP_MAP.REQ</w:t>
      </w:r>
      <w:r>
        <w:t xml:space="preserve"> message. The amplitude map of a PEV and EVSE shall be reset to their default amplitude map after the PEV is disconnected from the EVSE. </w:t>
      </w:r>
    </w:p>
    <w:p w:rsidR="009F3741" w:rsidRDefault="009F3741" w:rsidP="009F3741">
      <w:pPr>
        <w:pStyle w:val="body0"/>
        <w:ind w:left="0"/>
      </w:pPr>
    </w:p>
    <w:tbl>
      <w:tblPr>
        <w:tblW w:w="0" w:type="auto"/>
        <w:tblInd w:w="828" w:type="dxa"/>
        <w:tblBorders>
          <w:top w:val="single" w:sz="12" w:space="0" w:color="auto"/>
          <w:left w:val="single" w:sz="4" w:space="0" w:color="auto"/>
          <w:bottom w:val="single" w:sz="12" w:space="0" w:color="auto"/>
          <w:right w:val="single" w:sz="4" w:space="0" w:color="auto"/>
        </w:tblBorders>
        <w:tblLook w:val="04A0" w:firstRow="1" w:lastRow="0" w:firstColumn="1" w:lastColumn="0" w:noHBand="0" w:noVBand="1"/>
      </w:tblPr>
      <w:tblGrid>
        <w:gridCol w:w="6660"/>
      </w:tblGrid>
      <w:tr w:rsidR="009F3741" w:rsidTr="008A3A55">
        <w:trPr>
          <w:trHeight w:val="618"/>
        </w:trPr>
        <w:tc>
          <w:tcPr>
            <w:tcW w:w="6660" w:type="dxa"/>
            <w:shd w:val="clear" w:color="auto" w:fill="auto"/>
          </w:tcPr>
          <w:p w:rsidR="009F3741" w:rsidRDefault="009F3741" w:rsidP="008A3A55">
            <w:pPr>
              <w:pStyle w:val="InformativeText"/>
            </w:pPr>
            <w:r w:rsidRPr="002E754D">
              <w:t>Informative Text</w:t>
            </w:r>
          </w:p>
          <w:p w:rsidR="009F3741" w:rsidRDefault="009F3741" w:rsidP="008A3A55">
            <w:pPr>
              <w:pStyle w:val="body0"/>
              <w:ind w:left="0"/>
              <w:jc w:val="both"/>
            </w:pPr>
            <w:r>
              <w:t xml:space="preserve">The purpose of this feature is to allow the PEV to have shared control of the amplitude map, rather than it being controlled solely by the CCo (EVSE).  It recognizes an uncertainty that the PEV may be sensitive to specific PLC carriers or may generate noise that could interfere with the PLC network.  The extensive use of reduced carrier amplitude could reduce the bandwidth supported by the network.  In addition, the amplitude map is used to cause the stations to conform to the regulatory environment in which they operate. </w:t>
            </w:r>
          </w:p>
        </w:tc>
      </w:tr>
    </w:tbl>
    <w:p w:rsidR="009F3741" w:rsidRDefault="009F3741" w:rsidP="009F3741">
      <w:pPr>
        <w:pStyle w:val="body0"/>
        <w:ind w:left="0"/>
      </w:pPr>
    </w:p>
    <w:p w:rsidR="009F3741" w:rsidRDefault="009F3741" w:rsidP="009F3741">
      <w:pPr>
        <w:pStyle w:val="Heading3"/>
        <w:tabs>
          <w:tab w:val="clear" w:pos="1008"/>
          <w:tab w:val="num" w:pos="720"/>
        </w:tabs>
      </w:pPr>
      <w:r>
        <w:t>Secure SLAC Overview</w:t>
      </w:r>
    </w:p>
    <w:p w:rsidR="009F3741" w:rsidRDefault="009F3741" w:rsidP="009F3741">
      <w:pPr>
        <w:pStyle w:val="body0"/>
        <w:ind w:left="0"/>
      </w:pPr>
      <w:r>
        <w:t>Secure SLAC is an optional feature described in Section 13.8.1 that provides enhanced support from security attacks. This section addresses the following limitations of basic SLAC and conversely, the value of using secured SLAC,</w:t>
      </w:r>
    </w:p>
    <w:p w:rsidR="009F3741" w:rsidRDefault="009F3741" w:rsidP="009F3741">
      <w:pPr>
        <w:pStyle w:val="body0"/>
        <w:numPr>
          <w:ilvl w:val="0"/>
          <w:numId w:val="116"/>
        </w:numPr>
      </w:pPr>
      <w:r>
        <w:t>There is no mechanism to validate that M-Sounds are transmitted by the PEV. Malicious PEV’s may generate M-Sounds with strong signal that appear to be sent from a legitimate PEV. This can cause an EVSE to record false signal level attenuation values from the legitimate PEV, and cause the legitimate</w:t>
      </w:r>
      <w:r w:rsidDel="00884BDC">
        <w:t xml:space="preserve"> </w:t>
      </w:r>
      <w:r>
        <w:t>PEV to make the wrong decision and the EVSE possibly to provide the malicious PEV with power.</w:t>
      </w:r>
    </w:p>
    <w:p w:rsidR="009F3741" w:rsidRDefault="009F3741" w:rsidP="009F3741">
      <w:pPr>
        <w:pStyle w:val="body0"/>
        <w:numPr>
          <w:ilvl w:val="0"/>
          <w:numId w:val="116"/>
        </w:numPr>
      </w:pPr>
      <w:r>
        <w:t>There is no mechanism for EVSE to securely communicate its SLAC values to the PEV.  Thus a rogue PEV can send the legitimate PEV misleading values that will cause it to make the wrong decision</w:t>
      </w:r>
      <w:r w:rsidRPr="00FB0603">
        <w:t xml:space="preserve"> </w:t>
      </w:r>
      <w:r>
        <w:t xml:space="preserve">and the EVSE possibly to provide the malicious PEV with power. </w:t>
      </w:r>
    </w:p>
    <w:p w:rsidR="009F3741" w:rsidRDefault="009F3741" w:rsidP="009F3741">
      <w:pPr>
        <w:pStyle w:val="body0"/>
        <w:numPr>
          <w:ilvl w:val="0"/>
          <w:numId w:val="116"/>
        </w:numPr>
      </w:pPr>
      <w:r>
        <w:t xml:space="preserve">There is no mechanism for the PEV to securely communicate its decision to the selected EVSE.  A rogue PEV can send a spoofed message to the EVSE to which it is connected and cause it to provide it with power under the belief that it is providing the legitimate PEV with power. </w:t>
      </w:r>
    </w:p>
    <w:p w:rsidR="009F3741" w:rsidRDefault="009F3741" w:rsidP="009F3741">
      <w:pPr>
        <w:pStyle w:val="body0"/>
        <w:ind w:left="0"/>
      </w:pPr>
      <w:r>
        <w:t xml:space="preserve">Secure SLAC uses public key signatures on the M-Sounds to prevent an EVSE from accepting spoofed M-Sounds.  Verifying the RunID in each M-Sound, which must match the RunID given in the </w:t>
      </w:r>
      <w:r w:rsidRPr="00347DB4">
        <w:rPr>
          <w:b/>
          <w:sz w:val="18"/>
          <w:szCs w:val="18"/>
        </w:rPr>
        <w:t>CM_START_ATTEN_CHAR.IND</w:t>
      </w:r>
      <w:r>
        <w:t xml:space="preserve"> message, prevents a rogue PEV from replaying M-Sounds from the legitimate PEV.  Thus the EVSE’s will obtain reliable attenuation readings from a legitimate PEV.  Neither can a rogue PEV spoof or replay the message from an EVSE containing SLAC data, since these messages are signed by the EVSE and must have a matching RunID, so the legitimate PEV has uncorrupted data on which to base its decision.  Through public key signatures and the RunID verification, Secure SLAC also prevents a rogue PEV from spoofing or replaying the message to its EVSE telling it that it has been selected for a legitimate PEV.   </w:t>
      </w:r>
    </w:p>
    <w:p w:rsidR="009F3741" w:rsidRDefault="009F3741" w:rsidP="009F3741">
      <w:pPr>
        <w:pStyle w:val="Heading4"/>
        <w:tabs>
          <w:tab w:val="num" w:pos="1008"/>
        </w:tabs>
        <w:ind w:left="360" w:hanging="360"/>
      </w:pPr>
      <w:r>
        <w:t>Public Key Certificates</w:t>
      </w:r>
    </w:p>
    <w:p w:rsidR="009F3741" w:rsidRPr="00BD454E" w:rsidRDefault="009F3741" w:rsidP="009F3741">
      <w:pPr>
        <w:pStyle w:val="body0"/>
        <w:ind w:left="780"/>
      </w:pPr>
      <w:r w:rsidRPr="00BD454E">
        <w:t>Public Key Certificates shall have the format as specified in ZigBee-11185. Public key certificates shall be passed as signed CMS messages (refer to RFC 5652) with null content. All received public key certificates shall be validated</w:t>
      </w:r>
      <w:r>
        <w:t xml:space="preserve"> </w:t>
      </w:r>
      <w:r w:rsidRPr="00BD454E">
        <w:t xml:space="preserve">as described in Section 9 of </w:t>
      </w:r>
      <w:r w:rsidRPr="00BD454E">
        <w:rPr>
          <w:bCs/>
        </w:rPr>
        <w:t>ZigBee-11185r05</w:t>
      </w:r>
      <w:r w:rsidRPr="00BD454E">
        <w:t xml:space="preserve">.  </w:t>
      </w:r>
    </w:p>
    <w:p w:rsidR="009F3741" w:rsidRPr="00BD454E" w:rsidRDefault="009F3741" w:rsidP="009F3741">
      <w:pPr>
        <w:pStyle w:val="body0"/>
        <w:ind w:left="780"/>
      </w:pPr>
      <w:r w:rsidRPr="00BD454E">
        <w:t>The Public Key Certificate for an EVSE shall have an attribute that identifies that certificate holder as an EVSE. Similarly, the Public Key Certificate for a PEV shall have an attribute that identifies that certificate holder as a PEV.</w:t>
      </w:r>
    </w:p>
    <w:p w:rsidR="009F3741" w:rsidRPr="00BD454E" w:rsidRDefault="009F3741" w:rsidP="009F3741">
      <w:pPr>
        <w:pStyle w:val="body0"/>
        <w:ind w:left="780"/>
      </w:pPr>
      <w:r w:rsidRPr="00BD454E">
        <w:t xml:space="preserve">CMS shall also be used to sign and to encrypt messages as needed using the enveloped data, and the signed data content types.    </w:t>
      </w:r>
    </w:p>
    <w:p w:rsidR="009F3741" w:rsidRDefault="009F3741" w:rsidP="009F3741">
      <w:pPr>
        <w:pStyle w:val="body0"/>
        <w:ind w:left="780"/>
      </w:pPr>
      <w:r w:rsidRPr="00BD454E">
        <w:t>All CMS messages shall be sent using Distinguished Encoding Rules (DERs) wherever applicable.</w:t>
      </w:r>
    </w:p>
    <w:p w:rsidR="009F3741" w:rsidRDefault="009F3741" w:rsidP="009F3741">
      <w:pPr>
        <w:pStyle w:val="body0"/>
        <w:ind w:left="780"/>
      </w:pPr>
      <w:r>
        <w:rPr>
          <w:lang w:val="en"/>
        </w:rPr>
        <w:t xml:space="preserve">All PEVs and EVSEs that support secure SLAC shall support at least DSA with SHA-256, RSA, and AES-128 in CBC mode.  ECDSA, ECDH, and AES-256 are recommended.  Refer to </w:t>
      </w:r>
      <w:r w:rsidRPr="006B0D8D">
        <w:rPr>
          <w:lang w:val="en"/>
        </w:rPr>
        <w:t>RFC 3565, RFC 5280, RFC 5480</w:t>
      </w:r>
      <w:r w:rsidRPr="00355630">
        <w:rPr>
          <w:lang w:val="en"/>
        </w:rPr>
        <w:t xml:space="preserve"> and RFC 5758</w:t>
      </w:r>
      <w:r>
        <w:rPr>
          <w:lang w:val="en"/>
        </w:rPr>
        <w:t>.</w:t>
      </w:r>
      <w:r>
        <w:t xml:space="preserve"> </w:t>
      </w:r>
    </w:p>
    <w:p w:rsidR="009F3741" w:rsidRPr="007C77C3" w:rsidRDefault="009F3741" w:rsidP="009F3741">
      <w:pPr>
        <w:pStyle w:val="Heading3"/>
        <w:tabs>
          <w:tab w:val="clear" w:pos="1008"/>
          <w:tab w:val="num" w:pos="720"/>
        </w:tabs>
      </w:pPr>
      <w:r w:rsidRPr="007C77C3">
        <w:t>Exchange of User Data</w:t>
      </w:r>
    </w:p>
    <w:p w:rsidR="009F3741" w:rsidRDefault="009F3741" w:rsidP="009F3741">
      <w:pPr>
        <w:pStyle w:val="body0"/>
        <w:ind w:left="0"/>
      </w:pPr>
      <w:r w:rsidRPr="00347DB4">
        <w:rPr>
          <w:b/>
          <w:sz w:val="18"/>
          <w:szCs w:val="18"/>
        </w:rPr>
        <w:t>CM_SLAC_USER_DATA.REQ</w:t>
      </w:r>
      <w:r w:rsidRPr="007C77C3">
        <w:t xml:space="preserve"> and </w:t>
      </w:r>
      <w:r w:rsidRPr="00347DB4">
        <w:rPr>
          <w:b/>
          <w:sz w:val="18"/>
          <w:szCs w:val="18"/>
        </w:rPr>
        <w:t>CM_SLAC_USER_DATA.CNF</w:t>
      </w:r>
      <w:r w:rsidRPr="007C77C3">
        <w:t xml:space="preserve"> messages may be used by PEVs and EVSEs to exchange user data as part of SLAC. For example, these messages to be used to shut the charger down or recognize the car has left (e.g. immediate disassociate). The format of these messages is described in Section 11.5.59 and Section 11.5.60.</w:t>
      </w:r>
      <w:r>
        <w:t xml:space="preserve"> </w:t>
      </w:r>
    </w:p>
    <w:p w:rsidR="009F3741" w:rsidRPr="00645858" w:rsidRDefault="009F3741" w:rsidP="009F3741">
      <w:pPr>
        <w:pStyle w:val="Heading3"/>
        <w:tabs>
          <w:tab w:val="clear" w:pos="1008"/>
          <w:tab w:val="num" w:pos="720"/>
        </w:tabs>
      </w:pPr>
      <w:r w:rsidRPr="00387937">
        <w:t xml:space="preserve">EVSE </w:t>
      </w:r>
      <w:r w:rsidRPr="00645858">
        <w:t xml:space="preserve">Power </w:t>
      </w:r>
      <w:proofErr w:type="gramStart"/>
      <w:r w:rsidRPr="00645858">
        <w:t>Save</w:t>
      </w:r>
      <w:proofErr w:type="gramEnd"/>
      <w:r w:rsidRPr="00645858">
        <w:t xml:space="preserve"> Restrictions</w:t>
      </w:r>
    </w:p>
    <w:p w:rsidR="009F3741" w:rsidRDefault="009F3741" w:rsidP="009F3741">
      <w:pPr>
        <w:pStyle w:val="body0"/>
        <w:ind w:left="0"/>
      </w:pPr>
      <w:r w:rsidRPr="00645858">
        <w:t xml:space="preserve">An EVSE with an associated PEV (refer </w:t>
      </w:r>
      <w:r w:rsidR="004A3386">
        <w:t xml:space="preserve">to </w:t>
      </w:r>
      <w:r w:rsidRPr="00645858">
        <w:t>Section 13.8.1)</w:t>
      </w:r>
      <w:r w:rsidRPr="00360FD5">
        <w:t xml:space="preserve"> shall not enter Power Save mode if the PEV is not in Power Save mode.</w:t>
      </w:r>
      <w:r>
        <w:t xml:space="preserve"> </w:t>
      </w:r>
    </w:p>
    <w:bookmarkEnd w:id="50"/>
    <w:p w:rsidR="00E372E7" w:rsidRDefault="00E372E7" w:rsidP="00CE1823">
      <w:pPr>
        <w:pStyle w:val="body0"/>
        <w:ind w:left="0"/>
      </w:pPr>
    </w:p>
    <w:sectPr w:rsidR="00E372E7" w:rsidSect="00CE1823">
      <w:footerReference w:type="first" r:id="rId15"/>
      <w:pgSz w:w="12240" w:h="15840" w:code="1"/>
      <w:pgMar w:top="1728" w:right="1195" w:bottom="2160" w:left="16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823" w:rsidRDefault="00CE1823">
      <w:r>
        <w:separator/>
      </w:r>
    </w:p>
    <w:p w:rsidR="00CE1823" w:rsidRDefault="00CE1823"/>
  </w:endnote>
  <w:endnote w:type="continuationSeparator" w:id="0">
    <w:p w:rsidR="00CE1823" w:rsidRDefault="00CE1823">
      <w:r>
        <w:continuationSeparator/>
      </w:r>
    </w:p>
    <w:p w:rsidR="00CE1823" w:rsidRDefault="00CE1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HelvCondBlk">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85" w:type="dxa"/>
      <w:tblLayout w:type="fixed"/>
      <w:tblCellMar>
        <w:left w:w="0" w:type="dxa"/>
        <w:right w:w="0" w:type="dxa"/>
      </w:tblCellMar>
      <w:tblLook w:val="0000" w:firstRow="0" w:lastRow="0" w:firstColumn="0" w:lastColumn="0" w:noHBand="0" w:noVBand="0"/>
    </w:tblPr>
    <w:tblGrid>
      <w:gridCol w:w="1564"/>
      <w:gridCol w:w="6257"/>
      <w:gridCol w:w="1564"/>
    </w:tblGrid>
    <w:tr w:rsidR="00CE1823" w:rsidTr="007E4B01">
      <w:tc>
        <w:tcPr>
          <w:tcW w:w="1440" w:type="dxa"/>
        </w:tcPr>
        <w:p w:rsidR="00CE1823" w:rsidRDefault="00CE1823">
          <w:pPr>
            <w:pStyle w:val="Footer"/>
          </w:pPr>
          <w:r>
            <w:br/>
            <w:t xml:space="preserve">Page </w:t>
          </w:r>
          <w:r>
            <w:rPr>
              <w:rStyle w:val="PageNumber"/>
            </w:rPr>
            <w:fldChar w:fldCharType="begin"/>
          </w:r>
          <w:r>
            <w:rPr>
              <w:rStyle w:val="PageNumber"/>
            </w:rPr>
            <w:instrText xml:space="preserve"> PAGE </w:instrText>
          </w:r>
          <w:r>
            <w:rPr>
              <w:rStyle w:val="PageNumber"/>
            </w:rPr>
            <w:fldChar w:fldCharType="separate"/>
          </w:r>
          <w:r w:rsidR="00F751E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PAGEREF Last_Page_Of_Document \h </w:instrText>
          </w:r>
          <w:r>
            <w:rPr>
              <w:rStyle w:val="PageNumber"/>
            </w:rPr>
            <w:fldChar w:fldCharType="separate"/>
          </w:r>
          <w:r w:rsidR="00F751E2">
            <w:rPr>
              <w:rStyle w:val="PageNumber"/>
              <w:b/>
              <w:bCs/>
              <w:noProof/>
            </w:rPr>
            <w:t>Error! Bookmark not defined.</w:t>
          </w:r>
          <w:r>
            <w:rPr>
              <w:rStyle w:val="PageNumber"/>
            </w:rPr>
            <w:fldChar w:fldCharType="end"/>
          </w:r>
        </w:p>
      </w:tc>
      <w:tc>
        <w:tcPr>
          <w:tcW w:w="5760" w:type="dxa"/>
        </w:tcPr>
        <w:p w:rsidR="00CE1823" w:rsidRDefault="00CE1823">
          <w:pPr>
            <w:pStyle w:val="Footer"/>
            <w:rPr>
              <w:rStyle w:val="PageNumber"/>
              <w:b/>
              <w:bCs/>
              <w:sz w:val="19"/>
              <w:szCs w:val="19"/>
            </w:rPr>
          </w:pPr>
          <w:r w:rsidRPr="00377F10">
            <w:rPr>
              <w:rStyle w:val="PageNumber"/>
              <w:b/>
              <w:bCs/>
              <w:sz w:val="19"/>
              <w:szCs w:val="19"/>
            </w:rPr>
            <w:t>Copyright © 2010</w:t>
          </w:r>
          <w:proofErr w:type="gramStart"/>
          <w:r w:rsidRPr="00377F10">
            <w:rPr>
              <w:rStyle w:val="PageNumber"/>
              <w:b/>
              <w:bCs/>
              <w:sz w:val="19"/>
              <w:szCs w:val="19"/>
            </w:rPr>
            <w:t>,</w:t>
          </w:r>
          <w:r>
            <w:rPr>
              <w:rStyle w:val="PageNumber"/>
              <w:b/>
              <w:bCs/>
              <w:sz w:val="19"/>
              <w:szCs w:val="19"/>
            </w:rPr>
            <w:t>2012</w:t>
          </w:r>
          <w:proofErr w:type="gramEnd"/>
          <w:r>
            <w:rPr>
              <w:rStyle w:val="PageNumber"/>
              <w:b/>
              <w:bCs/>
              <w:sz w:val="19"/>
              <w:szCs w:val="19"/>
            </w:rPr>
            <w:t xml:space="preserve">, </w:t>
          </w:r>
          <w:r w:rsidRPr="00377F10">
            <w:rPr>
              <w:rStyle w:val="PageNumber"/>
              <w:b/>
              <w:bCs/>
              <w:sz w:val="19"/>
              <w:szCs w:val="19"/>
            </w:rPr>
            <w:t xml:space="preserve">HomePlug Powerline Alliance, Inc.  All rights reserved.  </w:t>
          </w:r>
        </w:p>
        <w:p w:rsidR="00CE1823" w:rsidRDefault="00CE1823" w:rsidP="00910BE6">
          <w:pPr>
            <w:pStyle w:val="Footer"/>
            <w:rPr>
              <w:rStyle w:val="PageNumber"/>
            </w:rPr>
          </w:pPr>
          <w:r w:rsidRPr="00377F10">
            <w:rPr>
              <w:rStyle w:val="PageNumber"/>
              <w:sz w:val="19"/>
              <w:szCs w:val="19"/>
            </w:rPr>
            <w:t>Subject To the Terms and Conditions of the</w:t>
          </w:r>
          <w:r w:rsidRPr="00377F10">
            <w:rPr>
              <w:rFonts w:ascii="Arial Narrow" w:hAnsi="Arial Narrow"/>
              <w:sz w:val="19"/>
              <w:szCs w:val="19"/>
            </w:rPr>
            <w:t xml:space="preserve"> HomePlug Limited Copyright License Agreement or the HomePlug Sponsor Members and Associate Members Agreements</w:t>
          </w:r>
        </w:p>
      </w:tc>
      <w:tc>
        <w:tcPr>
          <w:tcW w:w="1440" w:type="dxa"/>
        </w:tcPr>
        <w:p w:rsidR="00CE1823" w:rsidRDefault="00CE1823" w:rsidP="00BC5E7F">
          <w:pPr>
            <w:pStyle w:val="Footer"/>
            <w:jc w:val="right"/>
          </w:pPr>
        </w:p>
      </w:tc>
    </w:tr>
  </w:tbl>
  <w:p w:rsidR="00CE1823" w:rsidRDefault="00CE1823"/>
  <w:p w:rsidR="00CE1823" w:rsidRDefault="00CE1823">
    <w:pPr>
      <w:pStyle w:val="Footer"/>
    </w:pPr>
  </w:p>
  <w:p w:rsidR="00CE1823" w:rsidRDefault="00CE18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823" w:rsidRDefault="00CE1823">
      <w:r>
        <w:separator/>
      </w:r>
    </w:p>
    <w:p w:rsidR="00CE1823" w:rsidRDefault="00CE1823"/>
  </w:footnote>
  <w:footnote w:type="continuationSeparator" w:id="0">
    <w:p w:rsidR="00CE1823" w:rsidRDefault="00CE1823">
      <w:r>
        <w:continuationSeparator/>
      </w:r>
    </w:p>
    <w:p w:rsidR="00CE1823" w:rsidRDefault="00CE182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963"/>
    <w:multiLevelType w:val="hybridMultilevel"/>
    <w:tmpl w:val="34C84C1C"/>
    <w:lvl w:ilvl="0" w:tplc="6D389666">
      <w:start w:val="1"/>
      <w:numFmt w:val="bullet"/>
      <w:pStyle w:val="InformativeBullet"/>
      <w:lvlText w:val=""/>
      <w:lvlJc w:val="left"/>
      <w:pPr>
        <w:tabs>
          <w:tab w:val="num" w:pos="360"/>
        </w:tabs>
        <w:ind w:left="360" w:hanging="360"/>
      </w:pPr>
      <w:rPr>
        <w:rFonts w:ascii="Symbol" w:hAnsi="Symbol" w:hint="default"/>
      </w:rPr>
    </w:lvl>
    <w:lvl w:ilvl="1" w:tplc="5BB0D740">
      <w:start w:val="1"/>
      <w:numFmt w:val="bullet"/>
      <w:lvlText w:val="o"/>
      <w:lvlJc w:val="left"/>
      <w:pPr>
        <w:tabs>
          <w:tab w:val="num" w:pos="1080"/>
        </w:tabs>
        <w:ind w:left="1080" w:hanging="360"/>
      </w:pPr>
      <w:rPr>
        <w:rFonts w:ascii="Courier New" w:hAnsi="Courier New" w:cs="Courier New" w:hint="default"/>
      </w:rPr>
    </w:lvl>
    <w:lvl w:ilvl="2" w:tplc="69FEBFBA" w:tentative="1">
      <w:start w:val="1"/>
      <w:numFmt w:val="bullet"/>
      <w:lvlText w:val=""/>
      <w:lvlJc w:val="left"/>
      <w:pPr>
        <w:tabs>
          <w:tab w:val="num" w:pos="1800"/>
        </w:tabs>
        <w:ind w:left="1800" w:hanging="360"/>
      </w:pPr>
      <w:rPr>
        <w:rFonts w:ascii="Wingdings" w:hAnsi="Wingdings" w:hint="default"/>
      </w:rPr>
    </w:lvl>
    <w:lvl w:ilvl="3" w:tplc="C92AE4C4" w:tentative="1">
      <w:start w:val="1"/>
      <w:numFmt w:val="bullet"/>
      <w:lvlText w:val=""/>
      <w:lvlJc w:val="left"/>
      <w:pPr>
        <w:tabs>
          <w:tab w:val="num" w:pos="2520"/>
        </w:tabs>
        <w:ind w:left="2520" w:hanging="360"/>
      </w:pPr>
      <w:rPr>
        <w:rFonts w:ascii="Symbol" w:hAnsi="Symbol" w:hint="default"/>
      </w:rPr>
    </w:lvl>
    <w:lvl w:ilvl="4" w:tplc="C428D364" w:tentative="1">
      <w:start w:val="1"/>
      <w:numFmt w:val="bullet"/>
      <w:lvlText w:val="o"/>
      <w:lvlJc w:val="left"/>
      <w:pPr>
        <w:tabs>
          <w:tab w:val="num" w:pos="3240"/>
        </w:tabs>
        <w:ind w:left="3240" w:hanging="360"/>
      </w:pPr>
      <w:rPr>
        <w:rFonts w:ascii="Courier New" w:hAnsi="Courier New" w:cs="Courier New" w:hint="default"/>
      </w:rPr>
    </w:lvl>
    <w:lvl w:ilvl="5" w:tplc="2520A732" w:tentative="1">
      <w:start w:val="1"/>
      <w:numFmt w:val="bullet"/>
      <w:lvlText w:val=""/>
      <w:lvlJc w:val="left"/>
      <w:pPr>
        <w:tabs>
          <w:tab w:val="num" w:pos="3960"/>
        </w:tabs>
        <w:ind w:left="3960" w:hanging="360"/>
      </w:pPr>
      <w:rPr>
        <w:rFonts w:ascii="Wingdings" w:hAnsi="Wingdings" w:hint="default"/>
      </w:rPr>
    </w:lvl>
    <w:lvl w:ilvl="6" w:tplc="C9CE9AF0" w:tentative="1">
      <w:start w:val="1"/>
      <w:numFmt w:val="bullet"/>
      <w:lvlText w:val=""/>
      <w:lvlJc w:val="left"/>
      <w:pPr>
        <w:tabs>
          <w:tab w:val="num" w:pos="4680"/>
        </w:tabs>
        <w:ind w:left="4680" w:hanging="360"/>
      </w:pPr>
      <w:rPr>
        <w:rFonts w:ascii="Symbol" w:hAnsi="Symbol" w:hint="default"/>
      </w:rPr>
    </w:lvl>
    <w:lvl w:ilvl="7" w:tplc="7A68651A" w:tentative="1">
      <w:start w:val="1"/>
      <w:numFmt w:val="bullet"/>
      <w:lvlText w:val="o"/>
      <w:lvlJc w:val="left"/>
      <w:pPr>
        <w:tabs>
          <w:tab w:val="num" w:pos="5400"/>
        </w:tabs>
        <w:ind w:left="5400" w:hanging="360"/>
      </w:pPr>
      <w:rPr>
        <w:rFonts w:ascii="Courier New" w:hAnsi="Courier New" w:cs="Courier New" w:hint="default"/>
      </w:rPr>
    </w:lvl>
    <w:lvl w:ilvl="8" w:tplc="344A72A2" w:tentative="1">
      <w:start w:val="1"/>
      <w:numFmt w:val="bullet"/>
      <w:lvlText w:val=""/>
      <w:lvlJc w:val="left"/>
      <w:pPr>
        <w:tabs>
          <w:tab w:val="num" w:pos="6120"/>
        </w:tabs>
        <w:ind w:left="6120" w:hanging="360"/>
      </w:pPr>
      <w:rPr>
        <w:rFonts w:ascii="Wingdings" w:hAnsi="Wingdings" w:hint="default"/>
      </w:rPr>
    </w:lvl>
  </w:abstractNum>
  <w:abstractNum w:abstractNumId="1">
    <w:nsid w:val="01293D6F"/>
    <w:multiLevelType w:val="singleLevel"/>
    <w:tmpl w:val="68C60600"/>
    <w:lvl w:ilvl="0">
      <w:start w:val="2"/>
      <w:numFmt w:val="decimal"/>
      <w:lvlText w:val="%1."/>
      <w:lvlJc w:val="left"/>
      <w:pPr>
        <w:tabs>
          <w:tab w:val="num" w:pos="0"/>
        </w:tabs>
        <w:ind w:left="1320" w:hanging="360"/>
      </w:pPr>
      <w:rPr>
        <w:rFonts w:hint="default"/>
      </w:rPr>
    </w:lvl>
  </w:abstractNum>
  <w:abstractNum w:abstractNumId="2">
    <w:nsid w:val="030D30B0"/>
    <w:multiLevelType w:val="singleLevel"/>
    <w:tmpl w:val="089A43E0"/>
    <w:lvl w:ilvl="0">
      <w:start w:val="1"/>
      <w:numFmt w:val="decimal"/>
      <w:lvlText w:val="%1."/>
      <w:legacy w:legacy="1" w:legacySpace="0" w:legacyIndent="360"/>
      <w:lvlJc w:val="left"/>
      <w:pPr>
        <w:ind w:left="1320" w:hanging="360"/>
      </w:pPr>
    </w:lvl>
  </w:abstractNum>
  <w:abstractNum w:abstractNumId="3">
    <w:nsid w:val="04DA5973"/>
    <w:multiLevelType w:val="hybridMultilevel"/>
    <w:tmpl w:val="D382C5D6"/>
    <w:lvl w:ilvl="0" w:tplc="4E80F144">
      <w:start w:val="1"/>
      <w:numFmt w:val="decimal"/>
      <w:lvlText w:val="%1."/>
      <w:lvlJc w:val="left"/>
      <w:pPr>
        <w:ind w:left="720" w:hanging="360"/>
      </w:pPr>
      <w:rPr>
        <w:rFonts w:hint="default"/>
      </w:rPr>
    </w:lvl>
    <w:lvl w:ilvl="1" w:tplc="699CEF70" w:tentative="1">
      <w:start w:val="1"/>
      <w:numFmt w:val="lowerLetter"/>
      <w:lvlText w:val="%2."/>
      <w:lvlJc w:val="left"/>
      <w:pPr>
        <w:ind w:left="1440" w:hanging="360"/>
      </w:pPr>
    </w:lvl>
    <w:lvl w:ilvl="2" w:tplc="34F860F0" w:tentative="1">
      <w:start w:val="1"/>
      <w:numFmt w:val="lowerRoman"/>
      <w:lvlText w:val="%3."/>
      <w:lvlJc w:val="right"/>
      <w:pPr>
        <w:ind w:left="2160" w:hanging="180"/>
      </w:pPr>
    </w:lvl>
    <w:lvl w:ilvl="3" w:tplc="603C7868" w:tentative="1">
      <w:start w:val="1"/>
      <w:numFmt w:val="decimal"/>
      <w:lvlText w:val="%4."/>
      <w:lvlJc w:val="left"/>
      <w:pPr>
        <w:ind w:left="2880" w:hanging="360"/>
      </w:pPr>
    </w:lvl>
    <w:lvl w:ilvl="4" w:tplc="90BAAC94" w:tentative="1">
      <w:start w:val="1"/>
      <w:numFmt w:val="lowerLetter"/>
      <w:lvlText w:val="%5."/>
      <w:lvlJc w:val="left"/>
      <w:pPr>
        <w:ind w:left="3600" w:hanging="360"/>
      </w:pPr>
    </w:lvl>
    <w:lvl w:ilvl="5" w:tplc="1402DE54" w:tentative="1">
      <w:start w:val="1"/>
      <w:numFmt w:val="lowerRoman"/>
      <w:lvlText w:val="%6."/>
      <w:lvlJc w:val="right"/>
      <w:pPr>
        <w:ind w:left="4320" w:hanging="180"/>
      </w:pPr>
    </w:lvl>
    <w:lvl w:ilvl="6" w:tplc="DF460CCE" w:tentative="1">
      <w:start w:val="1"/>
      <w:numFmt w:val="decimal"/>
      <w:lvlText w:val="%7."/>
      <w:lvlJc w:val="left"/>
      <w:pPr>
        <w:ind w:left="5040" w:hanging="360"/>
      </w:pPr>
    </w:lvl>
    <w:lvl w:ilvl="7" w:tplc="B64C2214" w:tentative="1">
      <w:start w:val="1"/>
      <w:numFmt w:val="lowerLetter"/>
      <w:lvlText w:val="%8."/>
      <w:lvlJc w:val="left"/>
      <w:pPr>
        <w:ind w:left="5760" w:hanging="360"/>
      </w:pPr>
    </w:lvl>
    <w:lvl w:ilvl="8" w:tplc="CF50CF7E" w:tentative="1">
      <w:start w:val="1"/>
      <w:numFmt w:val="lowerRoman"/>
      <w:lvlText w:val="%9."/>
      <w:lvlJc w:val="right"/>
      <w:pPr>
        <w:ind w:left="6480" w:hanging="180"/>
      </w:pPr>
    </w:lvl>
  </w:abstractNum>
  <w:abstractNum w:abstractNumId="4">
    <w:nsid w:val="05176E3D"/>
    <w:multiLevelType w:val="hybridMultilevel"/>
    <w:tmpl w:val="E05E029A"/>
    <w:lvl w:ilvl="0" w:tplc="8F205552">
      <w:start w:val="4"/>
      <w:numFmt w:val="decimal"/>
      <w:lvlText w:val="%1."/>
      <w:lvlJc w:val="left"/>
      <w:pPr>
        <w:tabs>
          <w:tab w:val="num" w:pos="0"/>
        </w:tabs>
        <w:ind w:left="1320" w:hanging="360"/>
      </w:pPr>
      <w:rPr>
        <w:rFonts w:hint="default"/>
      </w:rPr>
    </w:lvl>
    <w:lvl w:ilvl="1" w:tplc="BE42711E" w:tentative="1">
      <w:start w:val="1"/>
      <w:numFmt w:val="lowerLetter"/>
      <w:lvlText w:val="%2."/>
      <w:lvlJc w:val="left"/>
      <w:pPr>
        <w:tabs>
          <w:tab w:val="num" w:pos="1440"/>
        </w:tabs>
        <w:ind w:left="1440" w:hanging="360"/>
      </w:pPr>
    </w:lvl>
    <w:lvl w:ilvl="2" w:tplc="FEF6F248" w:tentative="1">
      <w:start w:val="1"/>
      <w:numFmt w:val="lowerRoman"/>
      <w:lvlText w:val="%3."/>
      <w:lvlJc w:val="right"/>
      <w:pPr>
        <w:tabs>
          <w:tab w:val="num" w:pos="2160"/>
        </w:tabs>
        <w:ind w:left="2160" w:hanging="180"/>
      </w:pPr>
    </w:lvl>
    <w:lvl w:ilvl="3" w:tplc="527E326C" w:tentative="1">
      <w:start w:val="1"/>
      <w:numFmt w:val="decimal"/>
      <w:lvlText w:val="%4."/>
      <w:lvlJc w:val="left"/>
      <w:pPr>
        <w:tabs>
          <w:tab w:val="num" w:pos="2880"/>
        </w:tabs>
        <w:ind w:left="2880" w:hanging="360"/>
      </w:pPr>
    </w:lvl>
    <w:lvl w:ilvl="4" w:tplc="A802EE40" w:tentative="1">
      <w:start w:val="1"/>
      <w:numFmt w:val="lowerLetter"/>
      <w:lvlText w:val="%5."/>
      <w:lvlJc w:val="left"/>
      <w:pPr>
        <w:tabs>
          <w:tab w:val="num" w:pos="3600"/>
        </w:tabs>
        <w:ind w:left="3600" w:hanging="360"/>
      </w:pPr>
    </w:lvl>
    <w:lvl w:ilvl="5" w:tplc="BAE09F1C" w:tentative="1">
      <w:start w:val="1"/>
      <w:numFmt w:val="lowerRoman"/>
      <w:lvlText w:val="%6."/>
      <w:lvlJc w:val="right"/>
      <w:pPr>
        <w:tabs>
          <w:tab w:val="num" w:pos="4320"/>
        </w:tabs>
        <w:ind w:left="4320" w:hanging="180"/>
      </w:pPr>
    </w:lvl>
    <w:lvl w:ilvl="6" w:tplc="5EA448C0" w:tentative="1">
      <w:start w:val="1"/>
      <w:numFmt w:val="decimal"/>
      <w:lvlText w:val="%7."/>
      <w:lvlJc w:val="left"/>
      <w:pPr>
        <w:tabs>
          <w:tab w:val="num" w:pos="5040"/>
        </w:tabs>
        <w:ind w:left="5040" w:hanging="360"/>
      </w:pPr>
    </w:lvl>
    <w:lvl w:ilvl="7" w:tplc="3C04AE78" w:tentative="1">
      <w:start w:val="1"/>
      <w:numFmt w:val="lowerLetter"/>
      <w:lvlText w:val="%8."/>
      <w:lvlJc w:val="left"/>
      <w:pPr>
        <w:tabs>
          <w:tab w:val="num" w:pos="5760"/>
        </w:tabs>
        <w:ind w:left="5760" w:hanging="360"/>
      </w:pPr>
    </w:lvl>
    <w:lvl w:ilvl="8" w:tplc="DF46195A" w:tentative="1">
      <w:start w:val="1"/>
      <w:numFmt w:val="lowerRoman"/>
      <w:lvlText w:val="%9."/>
      <w:lvlJc w:val="right"/>
      <w:pPr>
        <w:tabs>
          <w:tab w:val="num" w:pos="6480"/>
        </w:tabs>
        <w:ind w:left="6480" w:hanging="180"/>
      </w:pPr>
    </w:lvl>
  </w:abstractNum>
  <w:abstractNum w:abstractNumId="5">
    <w:nsid w:val="05401590"/>
    <w:multiLevelType w:val="multilevel"/>
    <w:tmpl w:val="D45EB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55A7593"/>
    <w:multiLevelType w:val="singleLevel"/>
    <w:tmpl w:val="089A43E0"/>
    <w:lvl w:ilvl="0">
      <w:start w:val="1"/>
      <w:numFmt w:val="decimal"/>
      <w:lvlText w:val="%1."/>
      <w:legacy w:legacy="1" w:legacySpace="0" w:legacyIndent="360"/>
      <w:lvlJc w:val="left"/>
      <w:pPr>
        <w:ind w:left="1320" w:hanging="360"/>
      </w:pPr>
    </w:lvl>
  </w:abstractNum>
  <w:abstractNum w:abstractNumId="7">
    <w:nsid w:val="07C53F28"/>
    <w:multiLevelType w:val="hybridMultilevel"/>
    <w:tmpl w:val="4EC8B5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08322127"/>
    <w:multiLevelType w:val="hybridMultilevel"/>
    <w:tmpl w:val="1C8A3E08"/>
    <w:lvl w:ilvl="0" w:tplc="2A602444">
      <w:start w:val="1"/>
      <w:numFmt w:val="bullet"/>
      <w:lvlText w:val=""/>
      <w:lvlJc w:val="left"/>
      <w:pPr>
        <w:tabs>
          <w:tab w:val="num" w:pos="720"/>
        </w:tabs>
        <w:ind w:left="720" w:hanging="360"/>
      </w:pPr>
      <w:rPr>
        <w:rFonts w:ascii="Symbol" w:hAnsi="Symbol" w:hint="default"/>
      </w:rPr>
    </w:lvl>
    <w:lvl w:ilvl="1" w:tplc="B7CEFD84" w:tentative="1">
      <w:start w:val="1"/>
      <w:numFmt w:val="bullet"/>
      <w:lvlText w:val="o"/>
      <w:lvlJc w:val="left"/>
      <w:pPr>
        <w:tabs>
          <w:tab w:val="num" w:pos="1440"/>
        </w:tabs>
        <w:ind w:left="1440" w:hanging="360"/>
      </w:pPr>
      <w:rPr>
        <w:rFonts w:ascii="Courier New" w:hAnsi="Courier New" w:cs="Courier New" w:hint="default"/>
      </w:rPr>
    </w:lvl>
    <w:lvl w:ilvl="2" w:tplc="7CC04F96" w:tentative="1">
      <w:start w:val="1"/>
      <w:numFmt w:val="bullet"/>
      <w:lvlText w:val=""/>
      <w:lvlJc w:val="left"/>
      <w:pPr>
        <w:tabs>
          <w:tab w:val="num" w:pos="2160"/>
        </w:tabs>
        <w:ind w:left="2160" w:hanging="360"/>
      </w:pPr>
      <w:rPr>
        <w:rFonts w:ascii="Wingdings" w:hAnsi="Wingdings" w:hint="default"/>
      </w:rPr>
    </w:lvl>
    <w:lvl w:ilvl="3" w:tplc="7CCAD0E6" w:tentative="1">
      <w:start w:val="1"/>
      <w:numFmt w:val="bullet"/>
      <w:lvlText w:val=""/>
      <w:lvlJc w:val="left"/>
      <w:pPr>
        <w:tabs>
          <w:tab w:val="num" w:pos="2880"/>
        </w:tabs>
        <w:ind w:left="2880" w:hanging="360"/>
      </w:pPr>
      <w:rPr>
        <w:rFonts w:ascii="Symbol" w:hAnsi="Symbol" w:hint="default"/>
      </w:rPr>
    </w:lvl>
    <w:lvl w:ilvl="4" w:tplc="9DA8BAC8" w:tentative="1">
      <w:start w:val="1"/>
      <w:numFmt w:val="bullet"/>
      <w:lvlText w:val="o"/>
      <w:lvlJc w:val="left"/>
      <w:pPr>
        <w:tabs>
          <w:tab w:val="num" w:pos="3600"/>
        </w:tabs>
        <w:ind w:left="3600" w:hanging="360"/>
      </w:pPr>
      <w:rPr>
        <w:rFonts w:ascii="Courier New" w:hAnsi="Courier New" w:cs="Courier New" w:hint="default"/>
      </w:rPr>
    </w:lvl>
    <w:lvl w:ilvl="5" w:tplc="1BE8ED3E" w:tentative="1">
      <w:start w:val="1"/>
      <w:numFmt w:val="bullet"/>
      <w:lvlText w:val=""/>
      <w:lvlJc w:val="left"/>
      <w:pPr>
        <w:tabs>
          <w:tab w:val="num" w:pos="4320"/>
        </w:tabs>
        <w:ind w:left="4320" w:hanging="360"/>
      </w:pPr>
      <w:rPr>
        <w:rFonts w:ascii="Wingdings" w:hAnsi="Wingdings" w:hint="default"/>
      </w:rPr>
    </w:lvl>
    <w:lvl w:ilvl="6" w:tplc="1F66EB32" w:tentative="1">
      <w:start w:val="1"/>
      <w:numFmt w:val="bullet"/>
      <w:lvlText w:val=""/>
      <w:lvlJc w:val="left"/>
      <w:pPr>
        <w:tabs>
          <w:tab w:val="num" w:pos="5040"/>
        </w:tabs>
        <w:ind w:left="5040" w:hanging="360"/>
      </w:pPr>
      <w:rPr>
        <w:rFonts w:ascii="Symbol" w:hAnsi="Symbol" w:hint="default"/>
      </w:rPr>
    </w:lvl>
    <w:lvl w:ilvl="7" w:tplc="7A963352" w:tentative="1">
      <w:start w:val="1"/>
      <w:numFmt w:val="bullet"/>
      <w:lvlText w:val="o"/>
      <w:lvlJc w:val="left"/>
      <w:pPr>
        <w:tabs>
          <w:tab w:val="num" w:pos="5760"/>
        </w:tabs>
        <w:ind w:left="5760" w:hanging="360"/>
      </w:pPr>
      <w:rPr>
        <w:rFonts w:ascii="Courier New" w:hAnsi="Courier New" w:cs="Courier New" w:hint="default"/>
      </w:rPr>
    </w:lvl>
    <w:lvl w:ilvl="8" w:tplc="486CBBD0" w:tentative="1">
      <w:start w:val="1"/>
      <w:numFmt w:val="bullet"/>
      <w:lvlText w:val=""/>
      <w:lvlJc w:val="left"/>
      <w:pPr>
        <w:tabs>
          <w:tab w:val="num" w:pos="6480"/>
        </w:tabs>
        <w:ind w:left="6480" w:hanging="360"/>
      </w:pPr>
      <w:rPr>
        <w:rFonts w:ascii="Wingdings" w:hAnsi="Wingdings" w:hint="default"/>
      </w:rPr>
    </w:lvl>
  </w:abstractNum>
  <w:abstractNum w:abstractNumId="9">
    <w:nsid w:val="09DD0CF0"/>
    <w:multiLevelType w:val="hybridMultilevel"/>
    <w:tmpl w:val="033A0582"/>
    <w:lvl w:ilvl="0" w:tplc="CD107F28">
      <w:start w:val="1"/>
      <w:numFmt w:val="bullet"/>
      <w:lvlText w:val=""/>
      <w:lvlJc w:val="left"/>
      <w:pPr>
        <w:tabs>
          <w:tab w:val="num" w:pos="765"/>
        </w:tabs>
        <w:ind w:left="765" w:hanging="360"/>
      </w:pPr>
      <w:rPr>
        <w:rFonts w:ascii="Symbol" w:hAnsi="Symbol" w:hint="default"/>
      </w:rPr>
    </w:lvl>
    <w:lvl w:ilvl="1" w:tplc="A4E4336C" w:tentative="1">
      <w:start w:val="1"/>
      <w:numFmt w:val="bullet"/>
      <w:lvlText w:val="o"/>
      <w:lvlJc w:val="left"/>
      <w:pPr>
        <w:tabs>
          <w:tab w:val="num" w:pos="1485"/>
        </w:tabs>
        <w:ind w:left="1485" w:hanging="360"/>
      </w:pPr>
      <w:rPr>
        <w:rFonts w:ascii="Courier New" w:hAnsi="Courier New" w:cs="Courier New" w:hint="default"/>
      </w:rPr>
    </w:lvl>
    <w:lvl w:ilvl="2" w:tplc="FCC6E198" w:tentative="1">
      <w:start w:val="1"/>
      <w:numFmt w:val="bullet"/>
      <w:lvlText w:val=""/>
      <w:lvlJc w:val="left"/>
      <w:pPr>
        <w:tabs>
          <w:tab w:val="num" w:pos="2205"/>
        </w:tabs>
        <w:ind w:left="2205" w:hanging="360"/>
      </w:pPr>
      <w:rPr>
        <w:rFonts w:ascii="Wingdings" w:hAnsi="Wingdings" w:hint="default"/>
      </w:rPr>
    </w:lvl>
    <w:lvl w:ilvl="3" w:tplc="3870AB6E" w:tentative="1">
      <w:start w:val="1"/>
      <w:numFmt w:val="bullet"/>
      <w:lvlText w:val=""/>
      <w:lvlJc w:val="left"/>
      <w:pPr>
        <w:tabs>
          <w:tab w:val="num" w:pos="2925"/>
        </w:tabs>
        <w:ind w:left="2925" w:hanging="360"/>
      </w:pPr>
      <w:rPr>
        <w:rFonts w:ascii="Symbol" w:hAnsi="Symbol" w:hint="default"/>
      </w:rPr>
    </w:lvl>
    <w:lvl w:ilvl="4" w:tplc="080CF93C" w:tentative="1">
      <w:start w:val="1"/>
      <w:numFmt w:val="bullet"/>
      <w:lvlText w:val="o"/>
      <w:lvlJc w:val="left"/>
      <w:pPr>
        <w:tabs>
          <w:tab w:val="num" w:pos="3645"/>
        </w:tabs>
        <w:ind w:left="3645" w:hanging="360"/>
      </w:pPr>
      <w:rPr>
        <w:rFonts w:ascii="Courier New" w:hAnsi="Courier New" w:cs="Courier New" w:hint="default"/>
      </w:rPr>
    </w:lvl>
    <w:lvl w:ilvl="5" w:tplc="23ACFFD2" w:tentative="1">
      <w:start w:val="1"/>
      <w:numFmt w:val="bullet"/>
      <w:lvlText w:val=""/>
      <w:lvlJc w:val="left"/>
      <w:pPr>
        <w:tabs>
          <w:tab w:val="num" w:pos="4365"/>
        </w:tabs>
        <w:ind w:left="4365" w:hanging="360"/>
      </w:pPr>
      <w:rPr>
        <w:rFonts w:ascii="Wingdings" w:hAnsi="Wingdings" w:hint="default"/>
      </w:rPr>
    </w:lvl>
    <w:lvl w:ilvl="6" w:tplc="C50026FC" w:tentative="1">
      <w:start w:val="1"/>
      <w:numFmt w:val="bullet"/>
      <w:lvlText w:val=""/>
      <w:lvlJc w:val="left"/>
      <w:pPr>
        <w:tabs>
          <w:tab w:val="num" w:pos="5085"/>
        </w:tabs>
        <w:ind w:left="5085" w:hanging="360"/>
      </w:pPr>
      <w:rPr>
        <w:rFonts w:ascii="Symbol" w:hAnsi="Symbol" w:hint="default"/>
      </w:rPr>
    </w:lvl>
    <w:lvl w:ilvl="7" w:tplc="DEE0B656" w:tentative="1">
      <w:start w:val="1"/>
      <w:numFmt w:val="bullet"/>
      <w:lvlText w:val="o"/>
      <w:lvlJc w:val="left"/>
      <w:pPr>
        <w:tabs>
          <w:tab w:val="num" w:pos="5805"/>
        </w:tabs>
        <w:ind w:left="5805" w:hanging="360"/>
      </w:pPr>
      <w:rPr>
        <w:rFonts w:ascii="Courier New" w:hAnsi="Courier New" w:cs="Courier New" w:hint="default"/>
      </w:rPr>
    </w:lvl>
    <w:lvl w:ilvl="8" w:tplc="94888C2E" w:tentative="1">
      <w:start w:val="1"/>
      <w:numFmt w:val="bullet"/>
      <w:lvlText w:val=""/>
      <w:lvlJc w:val="left"/>
      <w:pPr>
        <w:tabs>
          <w:tab w:val="num" w:pos="6525"/>
        </w:tabs>
        <w:ind w:left="6525" w:hanging="360"/>
      </w:pPr>
      <w:rPr>
        <w:rFonts w:ascii="Wingdings" w:hAnsi="Wingdings" w:hint="default"/>
      </w:rPr>
    </w:lvl>
  </w:abstractNum>
  <w:abstractNum w:abstractNumId="10">
    <w:nsid w:val="0A37020E"/>
    <w:multiLevelType w:val="hybridMultilevel"/>
    <w:tmpl w:val="671AD68E"/>
    <w:lvl w:ilvl="0" w:tplc="9B00D05E">
      <w:start w:val="1"/>
      <w:numFmt w:val="bullet"/>
      <w:pStyle w:val="Dashed3"/>
      <w:lvlText w:val=""/>
      <w:lvlJc w:val="left"/>
      <w:pPr>
        <w:tabs>
          <w:tab w:val="num" w:pos="2400"/>
        </w:tabs>
        <w:ind w:left="2400" w:hanging="360"/>
      </w:pPr>
      <w:rPr>
        <w:rFonts w:ascii="Symbol" w:hAnsi="Symbol" w:hint="default"/>
      </w:rPr>
    </w:lvl>
    <w:lvl w:ilvl="1" w:tplc="645A584A" w:tentative="1">
      <w:start w:val="1"/>
      <w:numFmt w:val="bullet"/>
      <w:lvlText w:val="o"/>
      <w:lvlJc w:val="left"/>
      <w:pPr>
        <w:tabs>
          <w:tab w:val="num" w:pos="2405"/>
        </w:tabs>
        <w:ind w:left="2405" w:hanging="360"/>
      </w:pPr>
      <w:rPr>
        <w:rFonts w:ascii="Courier New" w:hAnsi="Courier New" w:cs="Courier New" w:hint="default"/>
      </w:rPr>
    </w:lvl>
    <w:lvl w:ilvl="2" w:tplc="7242E2FC" w:tentative="1">
      <w:start w:val="1"/>
      <w:numFmt w:val="bullet"/>
      <w:lvlText w:val=""/>
      <w:lvlJc w:val="left"/>
      <w:pPr>
        <w:tabs>
          <w:tab w:val="num" w:pos="3125"/>
        </w:tabs>
        <w:ind w:left="3125" w:hanging="360"/>
      </w:pPr>
      <w:rPr>
        <w:rFonts w:ascii="Wingdings" w:hAnsi="Wingdings" w:hint="default"/>
      </w:rPr>
    </w:lvl>
    <w:lvl w:ilvl="3" w:tplc="83A6F674" w:tentative="1">
      <w:start w:val="1"/>
      <w:numFmt w:val="bullet"/>
      <w:lvlText w:val=""/>
      <w:lvlJc w:val="left"/>
      <w:pPr>
        <w:tabs>
          <w:tab w:val="num" w:pos="3845"/>
        </w:tabs>
        <w:ind w:left="3845" w:hanging="360"/>
      </w:pPr>
      <w:rPr>
        <w:rFonts w:ascii="Symbol" w:hAnsi="Symbol" w:hint="default"/>
      </w:rPr>
    </w:lvl>
    <w:lvl w:ilvl="4" w:tplc="4118AEC6" w:tentative="1">
      <w:start w:val="1"/>
      <w:numFmt w:val="bullet"/>
      <w:lvlText w:val="o"/>
      <w:lvlJc w:val="left"/>
      <w:pPr>
        <w:tabs>
          <w:tab w:val="num" w:pos="4565"/>
        </w:tabs>
        <w:ind w:left="4565" w:hanging="360"/>
      </w:pPr>
      <w:rPr>
        <w:rFonts w:ascii="Courier New" w:hAnsi="Courier New" w:cs="Courier New" w:hint="default"/>
      </w:rPr>
    </w:lvl>
    <w:lvl w:ilvl="5" w:tplc="628863EA" w:tentative="1">
      <w:start w:val="1"/>
      <w:numFmt w:val="bullet"/>
      <w:lvlText w:val=""/>
      <w:lvlJc w:val="left"/>
      <w:pPr>
        <w:tabs>
          <w:tab w:val="num" w:pos="5285"/>
        </w:tabs>
        <w:ind w:left="5285" w:hanging="360"/>
      </w:pPr>
      <w:rPr>
        <w:rFonts w:ascii="Wingdings" w:hAnsi="Wingdings" w:hint="default"/>
      </w:rPr>
    </w:lvl>
    <w:lvl w:ilvl="6" w:tplc="656EA4C4" w:tentative="1">
      <w:start w:val="1"/>
      <w:numFmt w:val="bullet"/>
      <w:lvlText w:val=""/>
      <w:lvlJc w:val="left"/>
      <w:pPr>
        <w:tabs>
          <w:tab w:val="num" w:pos="6005"/>
        </w:tabs>
        <w:ind w:left="6005" w:hanging="360"/>
      </w:pPr>
      <w:rPr>
        <w:rFonts w:ascii="Symbol" w:hAnsi="Symbol" w:hint="default"/>
      </w:rPr>
    </w:lvl>
    <w:lvl w:ilvl="7" w:tplc="7BCCCE64" w:tentative="1">
      <w:start w:val="1"/>
      <w:numFmt w:val="bullet"/>
      <w:lvlText w:val="o"/>
      <w:lvlJc w:val="left"/>
      <w:pPr>
        <w:tabs>
          <w:tab w:val="num" w:pos="6725"/>
        </w:tabs>
        <w:ind w:left="6725" w:hanging="360"/>
      </w:pPr>
      <w:rPr>
        <w:rFonts w:ascii="Courier New" w:hAnsi="Courier New" w:cs="Courier New" w:hint="default"/>
      </w:rPr>
    </w:lvl>
    <w:lvl w:ilvl="8" w:tplc="7AE41ECE" w:tentative="1">
      <w:start w:val="1"/>
      <w:numFmt w:val="bullet"/>
      <w:lvlText w:val=""/>
      <w:lvlJc w:val="left"/>
      <w:pPr>
        <w:tabs>
          <w:tab w:val="num" w:pos="7445"/>
        </w:tabs>
        <w:ind w:left="7445" w:hanging="360"/>
      </w:pPr>
      <w:rPr>
        <w:rFonts w:ascii="Wingdings" w:hAnsi="Wingdings" w:hint="default"/>
      </w:rPr>
    </w:lvl>
  </w:abstractNum>
  <w:abstractNum w:abstractNumId="11">
    <w:nsid w:val="0AEB0CF4"/>
    <w:multiLevelType w:val="hybridMultilevel"/>
    <w:tmpl w:val="3552DE54"/>
    <w:lvl w:ilvl="0" w:tplc="E1BCA3B8">
      <w:start w:val="13"/>
      <w:numFmt w:val="decimal"/>
      <w:lvlText w:val="%1."/>
      <w:lvlJc w:val="left"/>
      <w:pPr>
        <w:tabs>
          <w:tab w:val="num" w:pos="0"/>
        </w:tabs>
        <w:ind w:left="1320" w:hanging="360"/>
      </w:pPr>
      <w:rPr>
        <w:rFonts w:hint="default"/>
      </w:rPr>
    </w:lvl>
    <w:lvl w:ilvl="1" w:tplc="3D0ED2CA" w:tentative="1">
      <w:start w:val="1"/>
      <w:numFmt w:val="lowerLetter"/>
      <w:lvlText w:val="%2."/>
      <w:lvlJc w:val="left"/>
      <w:pPr>
        <w:tabs>
          <w:tab w:val="num" w:pos="1440"/>
        </w:tabs>
        <w:ind w:left="1440" w:hanging="360"/>
      </w:pPr>
    </w:lvl>
    <w:lvl w:ilvl="2" w:tplc="05E0B8D2" w:tentative="1">
      <w:start w:val="1"/>
      <w:numFmt w:val="lowerRoman"/>
      <w:lvlText w:val="%3."/>
      <w:lvlJc w:val="right"/>
      <w:pPr>
        <w:tabs>
          <w:tab w:val="num" w:pos="2160"/>
        </w:tabs>
        <w:ind w:left="2160" w:hanging="180"/>
      </w:pPr>
    </w:lvl>
    <w:lvl w:ilvl="3" w:tplc="D1B49CD6" w:tentative="1">
      <w:start w:val="1"/>
      <w:numFmt w:val="decimal"/>
      <w:lvlText w:val="%4."/>
      <w:lvlJc w:val="left"/>
      <w:pPr>
        <w:tabs>
          <w:tab w:val="num" w:pos="2880"/>
        </w:tabs>
        <w:ind w:left="2880" w:hanging="360"/>
      </w:pPr>
    </w:lvl>
    <w:lvl w:ilvl="4" w:tplc="2B22115C" w:tentative="1">
      <w:start w:val="1"/>
      <w:numFmt w:val="lowerLetter"/>
      <w:lvlText w:val="%5."/>
      <w:lvlJc w:val="left"/>
      <w:pPr>
        <w:tabs>
          <w:tab w:val="num" w:pos="3600"/>
        </w:tabs>
        <w:ind w:left="3600" w:hanging="360"/>
      </w:pPr>
    </w:lvl>
    <w:lvl w:ilvl="5" w:tplc="4466784C">
      <w:start w:val="1"/>
      <w:numFmt w:val="lowerRoman"/>
      <w:lvlText w:val="%6."/>
      <w:lvlJc w:val="right"/>
      <w:pPr>
        <w:tabs>
          <w:tab w:val="num" w:pos="4320"/>
        </w:tabs>
        <w:ind w:left="4320" w:hanging="180"/>
      </w:pPr>
    </w:lvl>
    <w:lvl w:ilvl="6" w:tplc="5B320616" w:tentative="1">
      <w:start w:val="1"/>
      <w:numFmt w:val="decimal"/>
      <w:lvlText w:val="%7."/>
      <w:lvlJc w:val="left"/>
      <w:pPr>
        <w:tabs>
          <w:tab w:val="num" w:pos="5040"/>
        </w:tabs>
        <w:ind w:left="5040" w:hanging="360"/>
      </w:pPr>
    </w:lvl>
    <w:lvl w:ilvl="7" w:tplc="F8EE6E6C" w:tentative="1">
      <w:start w:val="1"/>
      <w:numFmt w:val="lowerLetter"/>
      <w:lvlText w:val="%8."/>
      <w:lvlJc w:val="left"/>
      <w:pPr>
        <w:tabs>
          <w:tab w:val="num" w:pos="5760"/>
        </w:tabs>
        <w:ind w:left="5760" w:hanging="360"/>
      </w:pPr>
    </w:lvl>
    <w:lvl w:ilvl="8" w:tplc="B2306880" w:tentative="1">
      <w:start w:val="1"/>
      <w:numFmt w:val="lowerRoman"/>
      <w:lvlText w:val="%9."/>
      <w:lvlJc w:val="right"/>
      <w:pPr>
        <w:tabs>
          <w:tab w:val="num" w:pos="6480"/>
        </w:tabs>
        <w:ind w:left="6480" w:hanging="180"/>
      </w:pPr>
    </w:lvl>
  </w:abstractNum>
  <w:abstractNum w:abstractNumId="12">
    <w:nsid w:val="0DAD5C59"/>
    <w:multiLevelType w:val="hybridMultilevel"/>
    <w:tmpl w:val="1FE29BCA"/>
    <w:lvl w:ilvl="0" w:tplc="20F6D34C">
      <w:start w:val="1"/>
      <w:numFmt w:val="bullet"/>
      <w:lvlText w:val=""/>
      <w:lvlJc w:val="left"/>
      <w:pPr>
        <w:tabs>
          <w:tab w:val="num" w:pos="360"/>
        </w:tabs>
        <w:ind w:left="360" w:hanging="360"/>
      </w:pPr>
      <w:rPr>
        <w:rFonts w:ascii="Wingdings" w:hAnsi="Wingdings" w:hint="default"/>
      </w:rPr>
    </w:lvl>
    <w:lvl w:ilvl="1" w:tplc="BE30CA60" w:tentative="1">
      <w:start w:val="1"/>
      <w:numFmt w:val="bullet"/>
      <w:lvlText w:val="o"/>
      <w:lvlJc w:val="left"/>
      <w:pPr>
        <w:tabs>
          <w:tab w:val="num" w:pos="1080"/>
        </w:tabs>
        <w:ind w:left="1080" w:hanging="360"/>
      </w:pPr>
      <w:rPr>
        <w:rFonts w:ascii="Courier New" w:hAnsi="Courier New" w:hint="default"/>
      </w:rPr>
    </w:lvl>
    <w:lvl w:ilvl="2" w:tplc="72EE86F0" w:tentative="1">
      <w:start w:val="1"/>
      <w:numFmt w:val="bullet"/>
      <w:lvlText w:val=""/>
      <w:lvlJc w:val="left"/>
      <w:pPr>
        <w:tabs>
          <w:tab w:val="num" w:pos="1800"/>
        </w:tabs>
        <w:ind w:left="1800" w:hanging="360"/>
      </w:pPr>
      <w:rPr>
        <w:rFonts w:ascii="Wingdings" w:hAnsi="Wingdings" w:hint="default"/>
      </w:rPr>
    </w:lvl>
    <w:lvl w:ilvl="3" w:tplc="40C05F6A" w:tentative="1">
      <w:start w:val="1"/>
      <w:numFmt w:val="bullet"/>
      <w:lvlText w:val=""/>
      <w:lvlJc w:val="left"/>
      <w:pPr>
        <w:tabs>
          <w:tab w:val="num" w:pos="2520"/>
        </w:tabs>
        <w:ind w:left="2520" w:hanging="360"/>
      </w:pPr>
      <w:rPr>
        <w:rFonts w:ascii="Symbol" w:hAnsi="Symbol" w:hint="default"/>
      </w:rPr>
    </w:lvl>
    <w:lvl w:ilvl="4" w:tplc="ED0C88CA" w:tentative="1">
      <w:start w:val="1"/>
      <w:numFmt w:val="bullet"/>
      <w:lvlText w:val="o"/>
      <w:lvlJc w:val="left"/>
      <w:pPr>
        <w:tabs>
          <w:tab w:val="num" w:pos="3240"/>
        </w:tabs>
        <w:ind w:left="3240" w:hanging="360"/>
      </w:pPr>
      <w:rPr>
        <w:rFonts w:ascii="Courier New" w:hAnsi="Courier New" w:hint="default"/>
      </w:rPr>
    </w:lvl>
    <w:lvl w:ilvl="5" w:tplc="26DC2D74" w:tentative="1">
      <w:start w:val="1"/>
      <w:numFmt w:val="bullet"/>
      <w:lvlText w:val=""/>
      <w:lvlJc w:val="left"/>
      <w:pPr>
        <w:tabs>
          <w:tab w:val="num" w:pos="3960"/>
        </w:tabs>
        <w:ind w:left="3960" w:hanging="360"/>
      </w:pPr>
      <w:rPr>
        <w:rFonts w:ascii="Wingdings" w:hAnsi="Wingdings" w:hint="default"/>
      </w:rPr>
    </w:lvl>
    <w:lvl w:ilvl="6" w:tplc="18EC9676" w:tentative="1">
      <w:start w:val="1"/>
      <w:numFmt w:val="bullet"/>
      <w:lvlText w:val=""/>
      <w:lvlJc w:val="left"/>
      <w:pPr>
        <w:tabs>
          <w:tab w:val="num" w:pos="4680"/>
        </w:tabs>
        <w:ind w:left="4680" w:hanging="360"/>
      </w:pPr>
      <w:rPr>
        <w:rFonts w:ascii="Symbol" w:hAnsi="Symbol" w:hint="default"/>
      </w:rPr>
    </w:lvl>
    <w:lvl w:ilvl="7" w:tplc="CAD4A58C" w:tentative="1">
      <w:start w:val="1"/>
      <w:numFmt w:val="bullet"/>
      <w:lvlText w:val="o"/>
      <w:lvlJc w:val="left"/>
      <w:pPr>
        <w:tabs>
          <w:tab w:val="num" w:pos="5400"/>
        </w:tabs>
        <w:ind w:left="5400" w:hanging="360"/>
      </w:pPr>
      <w:rPr>
        <w:rFonts w:ascii="Courier New" w:hAnsi="Courier New" w:hint="default"/>
      </w:rPr>
    </w:lvl>
    <w:lvl w:ilvl="8" w:tplc="767AB36A" w:tentative="1">
      <w:start w:val="1"/>
      <w:numFmt w:val="bullet"/>
      <w:lvlText w:val=""/>
      <w:lvlJc w:val="left"/>
      <w:pPr>
        <w:tabs>
          <w:tab w:val="num" w:pos="6120"/>
        </w:tabs>
        <w:ind w:left="6120" w:hanging="360"/>
      </w:pPr>
      <w:rPr>
        <w:rFonts w:ascii="Wingdings" w:hAnsi="Wingdings" w:hint="default"/>
      </w:rPr>
    </w:lvl>
  </w:abstractNum>
  <w:abstractNum w:abstractNumId="13">
    <w:nsid w:val="0DE110D6"/>
    <w:multiLevelType w:val="singleLevel"/>
    <w:tmpl w:val="C27E1184"/>
    <w:lvl w:ilvl="0">
      <w:start w:val="1"/>
      <w:numFmt w:val="decimal"/>
      <w:lvlText w:val="%1."/>
      <w:legacy w:legacy="1" w:legacySpace="0" w:legacyIndent="360"/>
      <w:lvlJc w:val="left"/>
      <w:pPr>
        <w:ind w:left="1320" w:hanging="360"/>
      </w:pPr>
    </w:lvl>
  </w:abstractNum>
  <w:abstractNum w:abstractNumId="14">
    <w:nsid w:val="0E503275"/>
    <w:multiLevelType w:val="multilevel"/>
    <w:tmpl w:val="D362FDDE"/>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4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10862055"/>
    <w:multiLevelType w:val="singleLevel"/>
    <w:tmpl w:val="CDC6AFBC"/>
    <w:lvl w:ilvl="0">
      <w:start w:val="1"/>
      <w:numFmt w:val="decimal"/>
      <w:lvlText w:val="%1."/>
      <w:legacy w:legacy="1" w:legacySpace="0" w:legacyIndent="360"/>
      <w:lvlJc w:val="left"/>
      <w:pPr>
        <w:ind w:left="1320" w:hanging="360"/>
      </w:pPr>
    </w:lvl>
  </w:abstractNum>
  <w:abstractNum w:abstractNumId="16">
    <w:nsid w:val="109260F4"/>
    <w:multiLevelType w:val="multilevel"/>
    <w:tmpl w:val="99E699CA"/>
    <w:lvl w:ilvl="0">
      <w:start w:val="11"/>
      <w:numFmt w:val="decimal"/>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5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10AD5F2B"/>
    <w:multiLevelType w:val="hybridMultilevel"/>
    <w:tmpl w:val="6ACEBA74"/>
    <w:lvl w:ilvl="0" w:tplc="5A0CD0BC">
      <w:start w:val="11"/>
      <w:numFmt w:val="decimal"/>
      <w:lvlText w:val="%1."/>
      <w:lvlJc w:val="left"/>
      <w:pPr>
        <w:tabs>
          <w:tab w:val="num" w:pos="0"/>
        </w:tabs>
        <w:ind w:left="1320" w:hanging="360"/>
      </w:pPr>
      <w:rPr>
        <w:rFonts w:hint="default"/>
      </w:rPr>
    </w:lvl>
    <w:lvl w:ilvl="1" w:tplc="68226046" w:tentative="1">
      <w:start w:val="1"/>
      <w:numFmt w:val="lowerLetter"/>
      <w:lvlText w:val="%2."/>
      <w:lvlJc w:val="left"/>
      <w:pPr>
        <w:tabs>
          <w:tab w:val="num" w:pos="1440"/>
        </w:tabs>
        <w:ind w:left="1440" w:hanging="360"/>
      </w:pPr>
    </w:lvl>
    <w:lvl w:ilvl="2" w:tplc="C9707E2E" w:tentative="1">
      <w:start w:val="1"/>
      <w:numFmt w:val="lowerRoman"/>
      <w:lvlText w:val="%3."/>
      <w:lvlJc w:val="right"/>
      <w:pPr>
        <w:tabs>
          <w:tab w:val="num" w:pos="2160"/>
        </w:tabs>
        <w:ind w:left="2160" w:hanging="180"/>
      </w:pPr>
    </w:lvl>
    <w:lvl w:ilvl="3" w:tplc="19BA655A" w:tentative="1">
      <w:start w:val="1"/>
      <w:numFmt w:val="decimal"/>
      <w:lvlText w:val="%4."/>
      <w:lvlJc w:val="left"/>
      <w:pPr>
        <w:tabs>
          <w:tab w:val="num" w:pos="2880"/>
        </w:tabs>
        <w:ind w:left="2880" w:hanging="360"/>
      </w:pPr>
    </w:lvl>
    <w:lvl w:ilvl="4" w:tplc="83C8F14A" w:tentative="1">
      <w:start w:val="1"/>
      <w:numFmt w:val="lowerLetter"/>
      <w:lvlText w:val="%5."/>
      <w:lvlJc w:val="left"/>
      <w:pPr>
        <w:tabs>
          <w:tab w:val="num" w:pos="3600"/>
        </w:tabs>
        <w:ind w:left="3600" w:hanging="360"/>
      </w:pPr>
    </w:lvl>
    <w:lvl w:ilvl="5" w:tplc="32E02A6C" w:tentative="1">
      <w:start w:val="1"/>
      <w:numFmt w:val="lowerRoman"/>
      <w:lvlText w:val="%6."/>
      <w:lvlJc w:val="right"/>
      <w:pPr>
        <w:tabs>
          <w:tab w:val="num" w:pos="4320"/>
        </w:tabs>
        <w:ind w:left="4320" w:hanging="180"/>
      </w:pPr>
    </w:lvl>
    <w:lvl w:ilvl="6" w:tplc="CA6C1766" w:tentative="1">
      <w:start w:val="1"/>
      <w:numFmt w:val="decimal"/>
      <w:lvlText w:val="%7."/>
      <w:lvlJc w:val="left"/>
      <w:pPr>
        <w:tabs>
          <w:tab w:val="num" w:pos="5040"/>
        </w:tabs>
        <w:ind w:left="5040" w:hanging="360"/>
      </w:pPr>
    </w:lvl>
    <w:lvl w:ilvl="7" w:tplc="263E8094" w:tentative="1">
      <w:start w:val="1"/>
      <w:numFmt w:val="lowerLetter"/>
      <w:lvlText w:val="%8."/>
      <w:lvlJc w:val="left"/>
      <w:pPr>
        <w:tabs>
          <w:tab w:val="num" w:pos="5760"/>
        </w:tabs>
        <w:ind w:left="5760" w:hanging="360"/>
      </w:pPr>
    </w:lvl>
    <w:lvl w:ilvl="8" w:tplc="4EF0B83C" w:tentative="1">
      <w:start w:val="1"/>
      <w:numFmt w:val="lowerRoman"/>
      <w:lvlText w:val="%9."/>
      <w:lvlJc w:val="right"/>
      <w:pPr>
        <w:tabs>
          <w:tab w:val="num" w:pos="6480"/>
        </w:tabs>
        <w:ind w:left="6480" w:hanging="180"/>
      </w:pPr>
    </w:lvl>
  </w:abstractNum>
  <w:abstractNum w:abstractNumId="18">
    <w:nsid w:val="11301529"/>
    <w:multiLevelType w:val="singleLevel"/>
    <w:tmpl w:val="8ADE07D6"/>
    <w:lvl w:ilvl="0">
      <w:start w:val="1"/>
      <w:numFmt w:val="decimal"/>
      <w:lvlText w:val="%1."/>
      <w:legacy w:legacy="1" w:legacySpace="0" w:legacyIndent="360"/>
      <w:lvlJc w:val="left"/>
      <w:pPr>
        <w:ind w:left="1320" w:hanging="360"/>
      </w:pPr>
    </w:lvl>
  </w:abstractNum>
  <w:abstractNum w:abstractNumId="19">
    <w:nsid w:val="13B00A88"/>
    <w:multiLevelType w:val="singleLevel"/>
    <w:tmpl w:val="8ADE07D6"/>
    <w:lvl w:ilvl="0">
      <w:start w:val="1"/>
      <w:numFmt w:val="decimal"/>
      <w:lvlText w:val="%1."/>
      <w:legacy w:legacy="1" w:legacySpace="0" w:legacyIndent="360"/>
      <w:lvlJc w:val="left"/>
      <w:pPr>
        <w:ind w:left="1320" w:hanging="360"/>
      </w:pPr>
    </w:lvl>
  </w:abstractNum>
  <w:abstractNum w:abstractNumId="20">
    <w:nsid w:val="14C63161"/>
    <w:multiLevelType w:val="hybridMultilevel"/>
    <w:tmpl w:val="1AFE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9A4987"/>
    <w:multiLevelType w:val="hybridMultilevel"/>
    <w:tmpl w:val="5C94EBC8"/>
    <w:lvl w:ilvl="0" w:tplc="29C01828">
      <w:start w:val="1"/>
      <w:numFmt w:val="lowerRoman"/>
      <w:lvlText w:val="%1)"/>
      <w:lvlJc w:val="left"/>
      <w:pPr>
        <w:tabs>
          <w:tab w:val="num" w:pos="1680"/>
        </w:tabs>
        <w:ind w:left="1680" w:hanging="720"/>
      </w:pPr>
      <w:rPr>
        <w:rFonts w:hint="default"/>
      </w:rPr>
    </w:lvl>
    <w:lvl w:ilvl="1" w:tplc="04090003" w:tentative="1">
      <w:start w:val="1"/>
      <w:numFmt w:val="lowerLetter"/>
      <w:lvlText w:val="%2."/>
      <w:lvlJc w:val="left"/>
      <w:pPr>
        <w:tabs>
          <w:tab w:val="num" w:pos="2040"/>
        </w:tabs>
        <w:ind w:left="2040" w:hanging="360"/>
      </w:pPr>
    </w:lvl>
    <w:lvl w:ilvl="2" w:tplc="04090005" w:tentative="1">
      <w:start w:val="1"/>
      <w:numFmt w:val="lowerRoman"/>
      <w:lvlText w:val="%3."/>
      <w:lvlJc w:val="right"/>
      <w:pPr>
        <w:tabs>
          <w:tab w:val="num" w:pos="2760"/>
        </w:tabs>
        <w:ind w:left="2760" w:hanging="180"/>
      </w:pPr>
    </w:lvl>
    <w:lvl w:ilvl="3" w:tplc="04090001" w:tentative="1">
      <w:start w:val="1"/>
      <w:numFmt w:val="decimal"/>
      <w:lvlText w:val="%4."/>
      <w:lvlJc w:val="left"/>
      <w:pPr>
        <w:tabs>
          <w:tab w:val="num" w:pos="3480"/>
        </w:tabs>
        <w:ind w:left="3480" w:hanging="360"/>
      </w:pPr>
    </w:lvl>
    <w:lvl w:ilvl="4" w:tplc="04090003" w:tentative="1">
      <w:start w:val="1"/>
      <w:numFmt w:val="lowerLetter"/>
      <w:lvlText w:val="%5."/>
      <w:lvlJc w:val="left"/>
      <w:pPr>
        <w:tabs>
          <w:tab w:val="num" w:pos="4200"/>
        </w:tabs>
        <w:ind w:left="4200" w:hanging="360"/>
      </w:pPr>
    </w:lvl>
    <w:lvl w:ilvl="5" w:tplc="04090005" w:tentative="1">
      <w:start w:val="1"/>
      <w:numFmt w:val="lowerRoman"/>
      <w:lvlText w:val="%6."/>
      <w:lvlJc w:val="right"/>
      <w:pPr>
        <w:tabs>
          <w:tab w:val="num" w:pos="4920"/>
        </w:tabs>
        <w:ind w:left="4920" w:hanging="180"/>
      </w:pPr>
    </w:lvl>
    <w:lvl w:ilvl="6" w:tplc="04090001" w:tentative="1">
      <w:start w:val="1"/>
      <w:numFmt w:val="decimal"/>
      <w:lvlText w:val="%7."/>
      <w:lvlJc w:val="left"/>
      <w:pPr>
        <w:tabs>
          <w:tab w:val="num" w:pos="5640"/>
        </w:tabs>
        <w:ind w:left="5640" w:hanging="360"/>
      </w:pPr>
    </w:lvl>
    <w:lvl w:ilvl="7" w:tplc="04090003" w:tentative="1">
      <w:start w:val="1"/>
      <w:numFmt w:val="lowerLetter"/>
      <w:lvlText w:val="%8."/>
      <w:lvlJc w:val="left"/>
      <w:pPr>
        <w:tabs>
          <w:tab w:val="num" w:pos="6360"/>
        </w:tabs>
        <w:ind w:left="6360" w:hanging="360"/>
      </w:pPr>
    </w:lvl>
    <w:lvl w:ilvl="8" w:tplc="04090005" w:tentative="1">
      <w:start w:val="1"/>
      <w:numFmt w:val="lowerRoman"/>
      <w:lvlText w:val="%9."/>
      <w:lvlJc w:val="right"/>
      <w:pPr>
        <w:tabs>
          <w:tab w:val="num" w:pos="7080"/>
        </w:tabs>
        <w:ind w:left="7080" w:hanging="180"/>
      </w:pPr>
    </w:lvl>
  </w:abstractNum>
  <w:abstractNum w:abstractNumId="22">
    <w:nsid w:val="16FD0CDC"/>
    <w:multiLevelType w:val="singleLevel"/>
    <w:tmpl w:val="8ADE07D6"/>
    <w:lvl w:ilvl="0">
      <w:start w:val="1"/>
      <w:numFmt w:val="decimal"/>
      <w:lvlText w:val="%1."/>
      <w:legacy w:legacy="1" w:legacySpace="0" w:legacyIndent="360"/>
      <w:lvlJc w:val="left"/>
      <w:pPr>
        <w:ind w:left="1320" w:hanging="360"/>
      </w:pPr>
    </w:lvl>
  </w:abstractNum>
  <w:abstractNum w:abstractNumId="23">
    <w:nsid w:val="17F712A4"/>
    <w:multiLevelType w:val="hybridMultilevel"/>
    <w:tmpl w:val="6D840200"/>
    <w:lvl w:ilvl="0" w:tplc="D71A79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87734DC"/>
    <w:multiLevelType w:val="singleLevel"/>
    <w:tmpl w:val="21DC7B6E"/>
    <w:lvl w:ilvl="0">
      <w:start w:val="1"/>
      <w:numFmt w:val="decimal"/>
      <w:lvlText w:val="%1."/>
      <w:legacy w:legacy="1" w:legacySpace="0" w:legacyIndent="360"/>
      <w:lvlJc w:val="left"/>
      <w:pPr>
        <w:ind w:left="1320" w:hanging="360"/>
      </w:pPr>
    </w:lvl>
  </w:abstractNum>
  <w:abstractNum w:abstractNumId="25">
    <w:nsid w:val="190D4ABB"/>
    <w:multiLevelType w:val="multilevel"/>
    <w:tmpl w:val="D362FDDE"/>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4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19E6309F"/>
    <w:multiLevelType w:val="hybridMultilevel"/>
    <w:tmpl w:val="DF9E3CE0"/>
    <w:lvl w:ilvl="0" w:tplc="96722B0C">
      <w:start w:val="9"/>
      <w:numFmt w:val="decimal"/>
      <w:lvlText w:val="%1."/>
      <w:lvlJc w:val="left"/>
      <w:pPr>
        <w:tabs>
          <w:tab w:val="num" w:pos="0"/>
        </w:tabs>
        <w:ind w:left="1320" w:hanging="360"/>
      </w:pPr>
      <w:rPr>
        <w:rFonts w:hint="default"/>
      </w:rPr>
    </w:lvl>
    <w:lvl w:ilvl="1" w:tplc="CA0817B2" w:tentative="1">
      <w:start w:val="1"/>
      <w:numFmt w:val="lowerLetter"/>
      <w:lvlText w:val="%2."/>
      <w:lvlJc w:val="left"/>
      <w:pPr>
        <w:tabs>
          <w:tab w:val="num" w:pos="1440"/>
        </w:tabs>
        <w:ind w:left="1440" w:hanging="360"/>
      </w:pPr>
    </w:lvl>
    <w:lvl w:ilvl="2" w:tplc="678003B0" w:tentative="1">
      <w:start w:val="1"/>
      <w:numFmt w:val="lowerRoman"/>
      <w:lvlText w:val="%3."/>
      <w:lvlJc w:val="right"/>
      <w:pPr>
        <w:tabs>
          <w:tab w:val="num" w:pos="2160"/>
        </w:tabs>
        <w:ind w:left="2160" w:hanging="180"/>
      </w:pPr>
    </w:lvl>
    <w:lvl w:ilvl="3" w:tplc="E0C0C478" w:tentative="1">
      <w:start w:val="1"/>
      <w:numFmt w:val="decimal"/>
      <w:lvlText w:val="%4."/>
      <w:lvlJc w:val="left"/>
      <w:pPr>
        <w:tabs>
          <w:tab w:val="num" w:pos="2880"/>
        </w:tabs>
        <w:ind w:left="2880" w:hanging="360"/>
      </w:pPr>
    </w:lvl>
    <w:lvl w:ilvl="4" w:tplc="BDA4AFC4" w:tentative="1">
      <w:start w:val="1"/>
      <w:numFmt w:val="lowerLetter"/>
      <w:lvlText w:val="%5."/>
      <w:lvlJc w:val="left"/>
      <w:pPr>
        <w:tabs>
          <w:tab w:val="num" w:pos="3600"/>
        </w:tabs>
        <w:ind w:left="3600" w:hanging="360"/>
      </w:pPr>
    </w:lvl>
    <w:lvl w:ilvl="5" w:tplc="8514DA3E" w:tentative="1">
      <w:start w:val="1"/>
      <w:numFmt w:val="lowerRoman"/>
      <w:lvlText w:val="%6."/>
      <w:lvlJc w:val="right"/>
      <w:pPr>
        <w:tabs>
          <w:tab w:val="num" w:pos="4320"/>
        </w:tabs>
        <w:ind w:left="4320" w:hanging="180"/>
      </w:pPr>
    </w:lvl>
    <w:lvl w:ilvl="6" w:tplc="3B4C5F36" w:tentative="1">
      <w:start w:val="1"/>
      <w:numFmt w:val="decimal"/>
      <w:lvlText w:val="%7."/>
      <w:lvlJc w:val="left"/>
      <w:pPr>
        <w:tabs>
          <w:tab w:val="num" w:pos="5040"/>
        </w:tabs>
        <w:ind w:left="5040" w:hanging="360"/>
      </w:pPr>
    </w:lvl>
    <w:lvl w:ilvl="7" w:tplc="25802134" w:tentative="1">
      <w:start w:val="1"/>
      <w:numFmt w:val="lowerLetter"/>
      <w:lvlText w:val="%8."/>
      <w:lvlJc w:val="left"/>
      <w:pPr>
        <w:tabs>
          <w:tab w:val="num" w:pos="5760"/>
        </w:tabs>
        <w:ind w:left="5760" w:hanging="360"/>
      </w:pPr>
    </w:lvl>
    <w:lvl w:ilvl="8" w:tplc="271CB830" w:tentative="1">
      <w:start w:val="1"/>
      <w:numFmt w:val="lowerRoman"/>
      <w:lvlText w:val="%9."/>
      <w:lvlJc w:val="right"/>
      <w:pPr>
        <w:tabs>
          <w:tab w:val="num" w:pos="6480"/>
        </w:tabs>
        <w:ind w:left="6480" w:hanging="180"/>
      </w:pPr>
    </w:lvl>
  </w:abstractNum>
  <w:abstractNum w:abstractNumId="27">
    <w:nsid w:val="1A321F23"/>
    <w:multiLevelType w:val="singleLevel"/>
    <w:tmpl w:val="21DC7B6E"/>
    <w:lvl w:ilvl="0">
      <w:start w:val="1"/>
      <w:numFmt w:val="decimal"/>
      <w:lvlText w:val="%1."/>
      <w:legacy w:legacy="1" w:legacySpace="0" w:legacyIndent="360"/>
      <w:lvlJc w:val="left"/>
      <w:pPr>
        <w:ind w:left="1320" w:hanging="360"/>
      </w:pPr>
    </w:lvl>
  </w:abstractNum>
  <w:abstractNum w:abstractNumId="28">
    <w:nsid w:val="1AF01195"/>
    <w:multiLevelType w:val="singleLevel"/>
    <w:tmpl w:val="3F620480"/>
    <w:lvl w:ilvl="0">
      <w:start w:val="1"/>
      <w:numFmt w:val="decimal"/>
      <w:lvlText w:val="%1."/>
      <w:legacy w:legacy="1" w:legacySpace="0" w:legacyIndent="360"/>
      <w:lvlJc w:val="left"/>
      <w:pPr>
        <w:ind w:left="1320" w:hanging="360"/>
      </w:pPr>
    </w:lvl>
  </w:abstractNum>
  <w:abstractNum w:abstractNumId="29">
    <w:nsid w:val="1C6B6314"/>
    <w:multiLevelType w:val="hybridMultilevel"/>
    <w:tmpl w:val="39B42A66"/>
    <w:lvl w:ilvl="0" w:tplc="0409000F">
      <w:start w:val="1"/>
      <w:numFmt w:val="bullet"/>
      <w:pStyle w:val="Dashed"/>
      <w:lvlText w:val="–"/>
      <w:lvlJc w:val="left"/>
      <w:pPr>
        <w:tabs>
          <w:tab w:val="num" w:pos="1680"/>
        </w:tabs>
        <w:ind w:left="1680" w:hanging="360"/>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1C8E246B"/>
    <w:multiLevelType w:val="multilevel"/>
    <w:tmpl w:val="D362FDDE"/>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4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1CDC4E69"/>
    <w:multiLevelType w:val="hybridMultilevel"/>
    <w:tmpl w:val="3FB6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D3118DE"/>
    <w:multiLevelType w:val="multilevel"/>
    <w:tmpl w:val="70587994"/>
    <w:lvl w:ilvl="0">
      <w:start w:val="13"/>
      <w:numFmt w:val="decimal"/>
      <w:pStyle w:val="Heading1"/>
      <w:lvlText w:val="Chapter %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170"/>
        </w:tabs>
        <w:ind w:left="450" w:firstLine="0"/>
      </w:pPr>
      <w:rPr>
        <w:rFonts w:hint="default"/>
      </w:rPr>
    </w:lvl>
    <w:lvl w:ilvl="3">
      <w:start w:val="1"/>
      <w:numFmt w:val="decimal"/>
      <w:pStyle w:val="Heading4"/>
      <w:lvlText w:val="%1.%2.%3.%4"/>
      <w:lvlJc w:val="left"/>
      <w:pPr>
        <w:tabs>
          <w:tab w:val="num" w:pos="1368"/>
        </w:tabs>
        <w:ind w:left="720" w:hanging="36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2916"/>
        </w:tabs>
        <w:ind w:left="2916" w:hanging="129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nsid w:val="1D6273BE"/>
    <w:multiLevelType w:val="multilevel"/>
    <w:tmpl w:val="0D90C43A"/>
    <w:lvl w:ilvl="0">
      <w:start w:val="1"/>
      <w:numFmt w:val="bullet"/>
      <w:lvlText w:val=""/>
      <w:lvlJc w:val="left"/>
      <w:pPr>
        <w:tabs>
          <w:tab w:val="num" w:pos="1290"/>
        </w:tabs>
        <w:ind w:left="1290" w:hanging="645"/>
      </w:pPr>
      <w:rPr>
        <w:rFonts w:ascii="Symbol" w:hAnsi="Symbol" w:hint="default"/>
      </w:rPr>
    </w:lvl>
    <w:lvl w:ilvl="1">
      <w:start w:val="5"/>
      <w:numFmt w:val="decimal"/>
      <w:lvlText w:val="%1.%2"/>
      <w:lvlJc w:val="left"/>
      <w:pPr>
        <w:tabs>
          <w:tab w:val="num" w:pos="1290"/>
        </w:tabs>
        <w:ind w:left="1290" w:hanging="645"/>
      </w:pPr>
      <w:rPr>
        <w:rFonts w:hint="default"/>
      </w:rPr>
    </w:lvl>
    <w:lvl w:ilvl="2">
      <w:start w:val="45"/>
      <w:numFmt w:val="decimal"/>
      <w:lvlText w:val="%1.%2.%3"/>
      <w:lvlJc w:val="left"/>
      <w:pPr>
        <w:tabs>
          <w:tab w:val="num" w:pos="1365"/>
        </w:tabs>
        <w:ind w:left="1365" w:hanging="720"/>
      </w:pPr>
      <w:rPr>
        <w:rFonts w:hint="default"/>
      </w:rPr>
    </w:lvl>
    <w:lvl w:ilvl="3">
      <w:start w:val="1"/>
      <w:numFmt w:val="decimal"/>
      <w:lvlText w:val="%1.%2.%3.%4"/>
      <w:lvlJc w:val="left"/>
      <w:pPr>
        <w:tabs>
          <w:tab w:val="num" w:pos="1365"/>
        </w:tabs>
        <w:ind w:left="1365" w:hanging="720"/>
      </w:pPr>
      <w:rPr>
        <w:rFonts w:hint="default"/>
      </w:rPr>
    </w:lvl>
    <w:lvl w:ilvl="4">
      <w:start w:val="1"/>
      <w:numFmt w:val="decimal"/>
      <w:lvlText w:val="%1.%2.%3.%4.%5"/>
      <w:lvlJc w:val="left"/>
      <w:pPr>
        <w:tabs>
          <w:tab w:val="num" w:pos="1725"/>
        </w:tabs>
        <w:ind w:left="1725" w:hanging="1080"/>
      </w:pPr>
      <w:rPr>
        <w:rFonts w:hint="default"/>
      </w:rPr>
    </w:lvl>
    <w:lvl w:ilvl="5">
      <w:start w:val="1"/>
      <w:numFmt w:val="decimal"/>
      <w:lvlText w:val="%1.%2.%3.%4.%5.%6"/>
      <w:lvlJc w:val="left"/>
      <w:pPr>
        <w:tabs>
          <w:tab w:val="num" w:pos="1725"/>
        </w:tabs>
        <w:ind w:left="1725" w:hanging="1080"/>
      </w:pPr>
      <w:rPr>
        <w:rFonts w:hint="default"/>
      </w:rPr>
    </w:lvl>
    <w:lvl w:ilvl="6">
      <w:start w:val="1"/>
      <w:numFmt w:val="decimal"/>
      <w:lvlText w:val="%1.%2.%3.%4.%5.%6.%7"/>
      <w:lvlJc w:val="left"/>
      <w:pPr>
        <w:tabs>
          <w:tab w:val="num" w:pos="2085"/>
        </w:tabs>
        <w:ind w:left="2085" w:hanging="1440"/>
      </w:pPr>
      <w:rPr>
        <w:rFonts w:hint="default"/>
      </w:rPr>
    </w:lvl>
    <w:lvl w:ilvl="7">
      <w:start w:val="1"/>
      <w:numFmt w:val="decimal"/>
      <w:lvlText w:val="%1.%2.%3.%4.%5.%6.%7.%8"/>
      <w:lvlJc w:val="left"/>
      <w:pPr>
        <w:tabs>
          <w:tab w:val="num" w:pos="2085"/>
        </w:tabs>
        <w:ind w:left="2085" w:hanging="1440"/>
      </w:pPr>
      <w:rPr>
        <w:rFonts w:hint="default"/>
      </w:rPr>
    </w:lvl>
    <w:lvl w:ilvl="8">
      <w:start w:val="1"/>
      <w:numFmt w:val="decimal"/>
      <w:lvlText w:val="%1.%2.%3.%4.%5.%6.%7.%8.%9"/>
      <w:lvlJc w:val="left"/>
      <w:pPr>
        <w:tabs>
          <w:tab w:val="num" w:pos="2085"/>
        </w:tabs>
        <w:ind w:left="2085" w:hanging="1440"/>
      </w:pPr>
      <w:rPr>
        <w:rFonts w:hint="default"/>
      </w:rPr>
    </w:lvl>
  </w:abstractNum>
  <w:abstractNum w:abstractNumId="34">
    <w:nsid w:val="1E346550"/>
    <w:multiLevelType w:val="singleLevel"/>
    <w:tmpl w:val="50181E10"/>
    <w:lvl w:ilvl="0">
      <w:start w:val="3"/>
      <w:numFmt w:val="decimal"/>
      <w:lvlText w:val="%1."/>
      <w:lvlJc w:val="left"/>
      <w:pPr>
        <w:tabs>
          <w:tab w:val="num" w:pos="0"/>
        </w:tabs>
        <w:ind w:left="1320" w:hanging="360"/>
      </w:pPr>
      <w:rPr>
        <w:rFonts w:hint="default"/>
      </w:rPr>
    </w:lvl>
  </w:abstractNum>
  <w:abstractNum w:abstractNumId="35">
    <w:nsid w:val="1F3D0FC3"/>
    <w:multiLevelType w:val="multilevel"/>
    <w:tmpl w:val="C58E7896"/>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lowerRoman"/>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1F553D13"/>
    <w:multiLevelType w:val="hybridMultilevel"/>
    <w:tmpl w:val="A156E1FC"/>
    <w:lvl w:ilvl="0" w:tplc="79CE45F4">
      <w:start w:val="1"/>
      <w:numFmt w:val="bullet"/>
      <w:lvlText w:val=""/>
      <w:lvlJc w:val="left"/>
      <w:pPr>
        <w:tabs>
          <w:tab w:val="num" w:pos="1680"/>
        </w:tabs>
        <w:ind w:left="1680" w:hanging="360"/>
      </w:pPr>
      <w:rPr>
        <w:rFonts w:ascii="Symbol" w:hAnsi="Symbol" w:hint="default"/>
      </w:rPr>
    </w:lvl>
    <w:lvl w:ilvl="1" w:tplc="14FAFB9A" w:tentative="1">
      <w:start w:val="1"/>
      <w:numFmt w:val="bullet"/>
      <w:lvlText w:val="o"/>
      <w:lvlJc w:val="left"/>
      <w:pPr>
        <w:tabs>
          <w:tab w:val="num" w:pos="2400"/>
        </w:tabs>
        <w:ind w:left="2400" w:hanging="360"/>
      </w:pPr>
      <w:rPr>
        <w:rFonts w:ascii="Courier New" w:hAnsi="Courier New" w:cs="Courier New" w:hint="default"/>
      </w:rPr>
    </w:lvl>
    <w:lvl w:ilvl="2" w:tplc="F75627AE" w:tentative="1">
      <w:start w:val="1"/>
      <w:numFmt w:val="bullet"/>
      <w:lvlText w:val=""/>
      <w:lvlJc w:val="left"/>
      <w:pPr>
        <w:tabs>
          <w:tab w:val="num" w:pos="3120"/>
        </w:tabs>
        <w:ind w:left="3120" w:hanging="360"/>
      </w:pPr>
      <w:rPr>
        <w:rFonts w:ascii="Wingdings" w:hAnsi="Wingdings" w:hint="default"/>
      </w:rPr>
    </w:lvl>
    <w:lvl w:ilvl="3" w:tplc="92E862F6" w:tentative="1">
      <w:start w:val="1"/>
      <w:numFmt w:val="bullet"/>
      <w:lvlText w:val=""/>
      <w:lvlJc w:val="left"/>
      <w:pPr>
        <w:tabs>
          <w:tab w:val="num" w:pos="3840"/>
        </w:tabs>
        <w:ind w:left="3840" w:hanging="360"/>
      </w:pPr>
      <w:rPr>
        <w:rFonts w:ascii="Symbol" w:hAnsi="Symbol" w:hint="default"/>
      </w:rPr>
    </w:lvl>
    <w:lvl w:ilvl="4" w:tplc="D2DE379C" w:tentative="1">
      <w:start w:val="1"/>
      <w:numFmt w:val="bullet"/>
      <w:lvlText w:val="o"/>
      <w:lvlJc w:val="left"/>
      <w:pPr>
        <w:tabs>
          <w:tab w:val="num" w:pos="4560"/>
        </w:tabs>
        <w:ind w:left="4560" w:hanging="360"/>
      </w:pPr>
      <w:rPr>
        <w:rFonts w:ascii="Courier New" w:hAnsi="Courier New" w:cs="Courier New" w:hint="default"/>
      </w:rPr>
    </w:lvl>
    <w:lvl w:ilvl="5" w:tplc="B37A03BC" w:tentative="1">
      <w:start w:val="1"/>
      <w:numFmt w:val="bullet"/>
      <w:lvlText w:val=""/>
      <w:lvlJc w:val="left"/>
      <w:pPr>
        <w:tabs>
          <w:tab w:val="num" w:pos="5280"/>
        </w:tabs>
        <w:ind w:left="5280" w:hanging="360"/>
      </w:pPr>
      <w:rPr>
        <w:rFonts w:ascii="Wingdings" w:hAnsi="Wingdings" w:hint="default"/>
      </w:rPr>
    </w:lvl>
    <w:lvl w:ilvl="6" w:tplc="9286B700" w:tentative="1">
      <w:start w:val="1"/>
      <w:numFmt w:val="bullet"/>
      <w:lvlText w:val=""/>
      <w:lvlJc w:val="left"/>
      <w:pPr>
        <w:tabs>
          <w:tab w:val="num" w:pos="6000"/>
        </w:tabs>
        <w:ind w:left="6000" w:hanging="360"/>
      </w:pPr>
      <w:rPr>
        <w:rFonts w:ascii="Symbol" w:hAnsi="Symbol" w:hint="default"/>
      </w:rPr>
    </w:lvl>
    <w:lvl w:ilvl="7" w:tplc="F27C466C" w:tentative="1">
      <w:start w:val="1"/>
      <w:numFmt w:val="bullet"/>
      <w:lvlText w:val="o"/>
      <w:lvlJc w:val="left"/>
      <w:pPr>
        <w:tabs>
          <w:tab w:val="num" w:pos="6720"/>
        </w:tabs>
        <w:ind w:left="6720" w:hanging="360"/>
      </w:pPr>
      <w:rPr>
        <w:rFonts w:ascii="Courier New" w:hAnsi="Courier New" w:cs="Courier New" w:hint="default"/>
      </w:rPr>
    </w:lvl>
    <w:lvl w:ilvl="8" w:tplc="28E07A20" w:tentative="1">
      <w:start w:val="1"/>
      <w:numFmt w:val="bullet"/>
      <w:lvlText w:val=""/>
      <w:lvlJc w:val="left"/>
      <w:pPr>
        <w:tabs>
          <w:tab w:val="num" w:pos="7440"/>
        </w:tabs>
        <w:ind w:left="7440" w:hanging="360"/>
      </w:pPr>
      <w:rPr>
        <w:rFonts w:ascii="Wingdings" w:hAnsi="Wingdings" w:hint="default"/>
      </w:rPr>
    </w:lvl>
  </w:abstractNum>
  <w:abstractNum w:abstractNumId="37">
    <w:nsid w:val="1FC153ED"/>
    <w:multiLevelType w:val="hybridMultilevel"/>
    <w:tmpl w:val="EA36AEAE"/>
    <w:lvl w:ilvl="0" w:tplc="BF2EFD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FF53222"/>
    <w:multiLevelType w:val="multilevel"/>
    <w:tmpl w:val="D362FDDE"/>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4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206171B1"/>
    <w:multiLevelType w:val="hybridMultilevel"/>
    <w:tmpl w:val="1A4E6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19F08FE"/>
    <w:multiLevelType w:val="singleLevel"/>
    <w:tmpl w:val="31501FA2"/>
    <w:lvl w:ilvl="0">
      <w:start w:val="4"/>
      <w:numFmt w:val="decimal"/>
      <w:lvlText w:val="%1."/>
      <w:lvlJc w:val="left"/>
      <w:pPr>
        <w:tabs>
          <w:tab w:val="num" w:pos="0"/>
        </w:tabs>
        <w:ind w:left="1320" w:hanging="360"/>
      </w:pPr>
      <w:rPr>
        <w:rFonts w:hint="default"/>
      </w:rPr>
    </w:lvl>
  </w:abstractNum>
  <w:abstractNum w:abstractNumId="41">
    <w:nsid w:val="22F01C0C"/>
    <w:multiLevelType w:val="multilevel"/>
    <w:tmpl w:val="1A4E65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6C63543"/>
    <w:multiLevelType w:val="multilevel"/>
    <w:tmpl w:val="2DB6F65C"/>
    <w:lvl w:ilvl="0">
      <w:start w:val="5"/>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285D2673"/>
    <w:multiLevelType w:val="hybridMultilevel"/>
    <w:tmpl w:val="96E8D0CC"/>
    <w:lvl w:ilvl="0" w:tplc="FD288B02">
      <w:start w:val="1"/>
      <w:numFmt w:val="bullet"/>
      <w:lvlText w:val=""/>
      <w:lvlJc w:val="left"/>
      <w:pPr>
        <w:tabs>
          <w:tab w:val="num" w:pos="360"/>
        </w:tabs>
        <w:ind w:left="360" w:hanging="360"/>
      </w:pPr>
      <w:rPr>
        <w:rFonts w:ascii="Symbol" w:hAnsi="Symbol" w:hint="default"/>
      </w:rPr>
    </w:lvl>
    <w:lvl w:ilvl="1" w:tplc="56EE5932" w:tentative="1">
      <w:start w:val="1"/>
      <w:numFmt w:val="bullet"/>
      <w:lvlText w:val="o"/>
      <w:lvlJc w:val="left"/>
      <w:pPr>
        <w:tabs>
          <w:tab w:val="num" w:pos="1440"/>
        </w:tabs>
        <w:ind w:left="1440" w:hanging="360"/>
      </w:pPr>
      <w:rPr>
        <w:rFonts w:ascii="Courier New" w:hAnsi="Courier New" w:cs="Courier New" w:hint="default"/>
      </w:rPr>
    </w:lvl>
    <w:lvl w:ilvl="2" w:tplc="31B074F6" w:tentative="1">
      <w:start w:val="1"/>
      <w:numFmt w:val="bullet"/>
      <w:lvlText w:val=""/>
      <w:lvlJc w:val="left"/>
      <w:pPr>
        <w:tabs>
          <w:tab w:val="num" w:pos="2160"/>
        </w:tabs>
        <w:ind w:left="2160" w:hanging="360"/>
      </w:pPr>
      <w:rPr>
        <w:rFonts w:ascii="Wingdings" w:hAnsi="Wingdings" w:hint="default"/>
      </w:rPr>
    </w:lvl>
    <w:lvl w:ilvl="3" w:tplc="9072EC4A" w:tentative="1">
      <w:start w:val="1"/>
      <w:numFmt w:val="bullet"/>
      <w:lvlText w:val=""/>
      <w:lvlJc w:val="left"/>
      <w:pPr>
        <w:tabs>
          <w:tab w:val="num" w:pos="2880"/>
        </w:tabs>
        <w:ind w:left="2880" w:hanging="360"/>
      </w:pPr>
      <w:rPr>
        <w:rFonts w:ascii="Symbol" w:hAnsi="Symbol" w:hint="default"/>
      </w:rPr>
    </w:lvl>
    <w:lvl w:ilvl="4" w:tplc="7714A5BA" w:tentative="1">
      <w:start w:val="1"/>
      <w:numFmt w:val="bullet"/>
      <w:lvlText w:val="o"/>
      <w:lvlJc w:val="left"/>
      <w:pPr>
        <w:tabs>
          <w:tab w:val="num" w:pos="3600"/>
        </w:tabs>
        <w:ind w:left="3600" w:hanging="360"/>
      </w:pPr>
      <w:rPr>
        <w:rFonts w:ascii="Courier New" w:hAnsi="Courier New" w:cs="Courier New" w:hint="default"/>
      </w:rPr>
    </w:lvl>
    <w:lvl w:ilvl="5" w:tplc="74E4C502" w:tentative="1">
      <w:start w:val="1"/>
      <w:numFmt w:val="bullet"/>
      <w:lvlText w:val=""/>
      <w:lvlJc w:val="left"/>
      <w:pPr>
        <w:tabs>
          <w:tab w:val="num" w:pos="4320"/>
        </w:tabs>
        <w:ind w:left="4320" w:hanging="360"/>
      </w:pPr>
      <w:rPr>
        <w:rFonts w:ascii="Wingdings" w:hAnsi="Wingdings" w:hint="default"/>
      </w:rPr>
    </w:lvl>
    <w:lvl w:ilvl="6" w:tplc="96943306" w:tentative="1">
      <w:start w:val="1"/>
      <w:numFmt w:val="bullet"/>
      <w:lvlText w:val=""/>
      <w:lvlJc w:val="left"/>
      <w:pPr>
        <w:tabs>
          <w:tab w:val="num" w:pos="5040"/>
        </w:tabs>
        <w:ind w:left="5040" w:hanging="360"/>
      </w:pPr>
      <w:rPr>
        <w:rFonts w:ascii="Symbol" w:hAnsi="Symbol" w:hint="default"/>
      </w:rPr>
    </w:lvl>
    <w:lvl w:ilvl="7" w:tplc="FBD84860" w:tentative="1">
      <w:start w:val="1"/>
      <w:numFmt w:val="bullet"/>
      <w:lvlText w:val="o"/>
      <w:lvlJc w:val="left"/>
      <w:pPr>
        <w:tabs>
          <w:tab w:val="num" w:pos="5760"/>
        </w:tabs>
        <w:ind w:left="5760" w:hanging="360"/>
      </w:pPr>
      <w:rPr>
        <w:rFonts w:ascii="Courier New" w:hAnsi="Courier New" w:cs="Courier New" w:hint="default"/>
      </w:rPr>
    </w:lvl>
    <w:lvl w:ilvl="8" w:tplc="16B22CC0" w:tentative="1">
      <w:start w:val="1"/>
      <w:numFmt w:val="bullet"/>
      <w:lvlText w:val=""/>
      <w:lvlJc w:val="left"/>
      <w:pPr>
        <w:tabs>
          <w:tab w:val="num" w:pos="6480"/>
        </w:tabs>
        <w:ind w:left="6480" w:hanging="360"/>
      </w:pPr>
      <w:rPr>
        <w:rFonts w:ascii="Wingdings" w:hAnsi="Wingdings" w:hint="default"/>
      </w:rPr>
    </w:lvl>
  </w:abstractNum>
  <w:abstractNum w:abstractNumId="44">
    <w:nsid w:val="28BD10D8"/>
    <w:multiLevelType w:val="multilevel"/>
    <w:tmpl w:val="C7AE140E"/>
    <w:lvl w:ilvl="0">
      <w:start w:val="1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3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29E57E74"/>
    <w:multiLevelType w:val="hybridMultilevel"/>
    <w:tmpl w:val="F9FCE8D0"/>
    <w:lvl w:ilvl="0" w:tplc="C62E5C28">
      <w:start w:val="1"/>
      <w:numFmt w:val="decimal"/>
      <w:lvlText w:val="%1."/>
      <w:lvlJc w:val="left"/>
      <w:pPr>
        <w:tabs>
          <w:tab w:val="num" w:pos="1680"/>
        </w:tabs>
        <w:ind w:left="1680" w:hanging="360"/>
      </w:pPr>
    </w:lvl>
    <w:lvl w:ilvl="1" w:tplc="CF3A688C" w:tentative="1">
      <w:start w:val="1"/>
      <w:numFmt w:val="lowerLetter"/>
      <w:lvlText w:val="%2."/>
      <w:lvlJc w:val="left"/>
      <w:pPr>
        <w:tabs>
          <w:tab w:val="num" w:pos="2400"/>
        </w:tabs>
        <w:ind w:left="2400" w:hanging="360"/>
      </w:pPr>
    </w:lvl>
    <w:lvl w:ilvl="2" w:tplc="205E1F5E" w:tentative="1">
      <w:start w:val="1"/>
      <w:numFmt w:val="lowerRoman"/>
      <w:lvlText w:val="%3."/>
      <w:lvlJc w:val="right"/>
      <w:pPr>
        <w:tabs>
          <w:tab w:val="num" w:pos="3120"/>
        </w:tabs>
        <w:ind w:left="3120" w:hanging="180"/>
      </w:pPr>
    </w:lvl>
    <w:lvl w:ilvl="3" w:tplc="CC0C6604" w:tentative="1">
      <w:start w:val="1"/>
      <w:numFmt w:val="decimal"/>
      <w:lvlText w:val="%4."/>
      <w:lvlJc w:val="left"/>
      <w:pPr>
        <w:tabs>
          <w:tab w:val="num" w:pos="3840"/>
        </w:tabs>
        <w:ind w:left="3840" w:hanging="360"/>
      </w:pPr>
    </w:lvl>
    <w:lvl w:ilvl="4" w:tplc="41DE4506" w:tentative="1">
      <w:start w:val="1"/>
      <w:numFmt w:val="lowerLetter"/>
      <w:lvlText w:val="%5."/>
      <w:lvlJc w:val="left"/>
      <w:pPr>
        <w:tabs>
          <w:tab w:val="num" w:pos="4560"/>
        </w:tabs>
        <w:ind w:left="4560" w:hanging="360"/>
      </w:pPr>
    </w:lvl>
    <w:lvl w:ilvl="5" w:tplc="5896EB64" w:tentative="1">
      <w:start w:val="1"/>
      <w:numFmt w:val="lowerRoman"/>
      <w:lvlText w:val="%6."/>
      <w:lvlJc w:val="right"/>
      <w:pPr>
        <w:tabs>
          <w:tab w:val="num" w:pos="5280"/>
        </w:tabs>
        <w:ind w:left="5280" w:hanging="180"/>
      </w:pPr>
    </w:lvl>
    <w:lvl w:ilvl="6" w:tplc="FE382F82" w:tentative="1">
      <w:start w:val="1"/>
      <w:numFmt w:val="decimal"/>
      <w:lvlText w:val="%7."/>
      <w:lvlJc w:val="left"/>
      <w:pPr>
        <w:tabs>
          <w:tab w:val="num" w:pos="6000"/>
        </w:tabs>
        <w:ind w:left="6000" w:hanging="360"/>
      </w:pPr>
    </w:lvl>
    <w:lvl w:ilvl="7" w:tplc="F25663A8" w:tentative="1">
      <w:start w:val="1"/>
      <w:numFmt w:val="lowerLetter"/>
      <w:lvlText w:val="%8."/>
      <w:lvlJc w:val="left"/>
      <w:pPr>
        <w:tabs>
          <w:tab w:val="num" w:pos="6720"/>
        </w:tabs>
        <w:ind w:left="6720" w:hanging="360"/>
      </w:pPr>
    </w:lvl>
    <w:lvl w:ilvl="8" w:tplc="BE9CF58C" w:tentative="1">
      <w:start w:val="1"/>
      <w:numFmt w:val="lowerRoman"/>
      <w:lvlText w:val="%9."/>
      <w:lvlJc w:val="right"/>
      <w:pPr>
        <w:tabs>
          <w:tab w:val="num" w:pos="7440"/>
        </w:tabs>
        <w:ind w:left="7440" w:hanging="180"/>
      </w:pPr>
    </w:lvl>
  </w:abstractNum>
  <w:abstractNum w:abstractNumId="46">
    <w:nsid w:val="2B760A79"/>
    <w:multiLevelType w:val="hybridMultilevel"/>
    <w:tmpl w:val="BDCE11D4"/>
    <w:lvl w:ilvl="0" w:tplc="07DE0AD2">
      <w:start w:val="1"/>
      <w:numFmt w:val="bullet"/>
      <w:pStyle w:val="Bulleted"/>
      <w:lvlText w:val=""/>
      <w:lvlJc w:val="left"/>
      <w:pPr>
        <w:tabs>
          <w:tab w:val="num" w:pos="1320"/>
        </w:tabs>
        <w:ind w:left="132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2BF917DA"/>
    <w:multiLevelType w:val="hybridMultilevel"/>
    <w:tmpl w:val="7E8E87B4"/>
    <w:lvl w:ilvl="0" w:tplc="B7C6A5B2">
      <w:start w:val="1"/>
      <w:numFmt w:val="bullet"/>
      <w:lvlText w:val=""/>
      <w:lvlJc w:val="left"/>
      <w:pPr>
        <w:tabs>
          <w:tab w:val="num" w:pos="1680"/>
        </w:tabs>
        <w:ind w:left="1680" w:hanging="360"/>
      </w:pPr>
      <w:rPr>
        <w:rFonts w:ascii="Symbol" w:hAnsi="Symbol" w:hint="default"/>
      </w:rPr>
    </w:lvl>
    <w:lvl w:ilvl="1" w:tplc="11007680" w:tentative="1">
      <w:start w:val="1"/>
      <w:numFmt w:val="bullet"/>
      <w:lvlText w:val="o"/>
      <w:lvlJc w:val="left"/>
      <w:pPr>
        <w:tabs>
          <w:tab w:val="num" w:pos="2400"/>
        </w:tabs>
        <w:ind w:left="2400" w:hanging="360"/>
      </w:pPr>
      <w:rPr>
        <w:rFonts w:ascii="Courier New" w:hAnsi="Courier New" w:cs="Courier New" w:hint="default"/>
      </w:rPr>
    </w:lvl>
    <w:lvl w:ilvl="2" w:tplc="8B7EC31E" w:tentative="1">
      <w:start w:val="1"/>
      <w:numFmt w:val="bullet"/>
      <w:lvlText w:val=""/>
      <w:lvlJc w:val="left"/>
      <w:pPr>
        <w:tabs>
          <w:tab w:val="num" w:pos="3120"/>
        </w:tabs>
        <w:ind w:left="3120" w:hanging="360"/>
      </w:pPr>
      <w:rPr>
        <w:rFonts w:ascii="Wingdings" w:hAnsi="Wingdings" w:hint="default"/>
      </w:rPr>
    </w:lvl>
    <w:lvl w:ilvl="3" w:tplc="D55A9278" w:tentative="1">
      <w:start w:val="1"/>
      <w:numFmt w:val="bullet"/>
      <w:lvlText w:val=""/>
      <w:lvlJc w:val="left"/>
      <w:pPr>
        <w:tabs>
          <w:tab w:val="num" w:pos="3840"/>
        </w:tabs>
        <w:ind w:left="3840" w:hanging="360"/>
      </w:pPr>
      <w:rPr>
        <w:rFonts w:ascii="Symbol" w:hAnsi="Symbol" w:hint="default"/>
      </w:rPr>
    </w:lvl>
    <w:lvl w:ilvl="4" w:tplc="89CE3F04" w:tentative="1">
      <w:start w:val="1"/>
      <w:numFmt w:val="bullet"/>
      <w:lvlText w:val="o"/>
      <w:lvlJc w:val="left"/>
      <w:pPr>
        <w:tabs>
          <w:tab w:val="num" w:pos="4560"/>
        </w:tabs>
        <w:ind w:left="4560" w:hanging="360"/>
      </w:pPr>
      <w:rPr>
        <w:rFonts w:ascii="Courier New" w:hAnsi="Courier New" w:cs="Courier New" w:hint="default"/>
      </w:rPr>
    </w:lvl>
    <w:lvl w:ilvl="5" w:tplc="0F9AC420" w:tentative="1">
      <w:start w:val="1"/>
      <w:numFmt w:val="bullet"/>
      <w:lvlText w:val=""/>
      <w:lvlJc w:val="left"/>
      <w:pPr>
        <w:tabs>
          <w:tab w:val="num" w:pos="5280"/>
        </w:tabs>
        <w:ind w:left="5280" w:hanging="360"/>
      </w:pPr>
      <w:rPr>
        <w:rFonts w:ascii="Wingdings" w:hAnsi="Wingdings" w:hint="default"/>
      </w:rPr>
    </w:lvl>
    <w:lvl w:ilvl="6" w:tplc="80781F60" w:tentative="1">
      <w:start w:val="1"/>
      <w:numFmt w:val="bullet"/>
      <w:lvlText w:val=""/>
      <w:lvlJc w:val="left"/>
      <w:pPr>
        <w:tabs>
          <w:tab w:val="num" w:pos="6000"/>
        </w:tabs>
        <w:ind w:left="6000" w:hanging="360"/>
      </w:pPr>
      <w:rPr>
        <w:rFonts w:ascii="Symbol" w:hAnsi="Symbol" w:hint="default"/>
      </w:rPr>
    </w:lvl>
    <w:lvl w:ilvl="7" w:tplc="FC7254E0" w:tentative="1">
      <w:start w:val="1"/>
      <w:numFmt w:val="bullet"/>
      <w:lvlText w:val="o"/>
      <w:lvlJc w:val="left"/>
      <w:pPr>
        <w:tabs>
          <w:tab w:val="num" w:pos="6720"/>
        </w:tabs>
        <w:ind w:left="6720" w:hanging="360"/>
      </w:pPr>
      <w:rPr>
        <w:rFonts w:ascii="Courier New" w:hAnsi="Courier New" w:cs="Courier New" w:hint="default"/>
      </w:rPr>
    </w:lvl>
    <w:lvl w:ilvl="8" w:tplc="A61869D2" w:tentative="1">
      <w:start w:val="1"/>
      <w:numFmt w:val="bullet"/>
      <w:lvlText w:val=""/>
      <w:lvlJc w:val="left"/>
      <w:pPr>
        <w:tabs>
          <w:tab w:val="num" w:pos="7440"/>
        </w:tabs>
        <w:ind w:left="7440" w:hanging="360"/>
      </w:pPr>
      <w:rPr>
        <w:rFonts w:ascii="Wingdings" w:hAnsi="Wingdings" w:hint="default"/>
      </w:rPr>
    </w:lvl>
  </w:abstractNum>
  <w:abstractNum w:abstractNumId="48">
    <w:nsid w:val="2C6855BA"/>
    <w:multiLevelType w:val="singleLevel"/>
    <w:tmpl w:val="3F620480"/>
    <w:lvl w:ilvl="0">
      <w:start w:val="1"/>
      <w:numFmt w:val="decimal"/>
      <w:lvlText w:val="%1."/>
      <w:legacy w:legacy="1" w:legacySpace="0" w:legacyIndent="360"/>
      <w:lvlJc w:val="left"/>
      <w:pPr>
        <w:ind w:left="1320" w:hanging="360"/>
      </w:pPr>
    </w:lvl>
  </w:abstractNum>
  <w:abstractNum w:abstractNumId="49">
    <w:nsid w:val="2CBB4451"/>
    <w:multiLevelType w:val="hybridMultilevel"/>
    <w:tmpl w:val="C842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CE462A8"/>
    <w:multiLevelType w:val="hybridMultilevel"/>
    <w:tmpl w:val="47223D1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51">
    <w:nsid w:val="2D3B6036"/>
    <w:multiLevelType w:val="hybridMultilevel"/>
    <w:tmpl w:val="A852FDA6"/>
    <w:lvl w:ilvl="0" w:tplc="27881210">
      <w:start w:val="3"/>
      <w:numFmt w:val="decimal"/>
      <w:lvlText w:val="%1."/>
      <w:lvlJc w:val="left"/>
      <w:pPr>
        <w:tabs>
          <w:tab w:val="num" w:pos="0"/>
        </w:tabs>
        <w:ind w:left="1320" w:hanging="360"/>
      </w:pPr>
      <w:rPr>
        <w:rFonts w:hint="default"/>
      </w:rPr>
    </w:lvl>
    <w:lvl w:ilvl="1" w:tplc="6B1A5A24" w:tentative="1">
      <w:start w:val="1"/>
      <w:numFmt w:val="lowerLetter"/>
      <w:lvlText w:val="%2."/>
      <w:lvlJc w:val="left"/>
      <w:pPr>
        <w:tabs>
          <w:tab w:val="num" w:pos="1440"/>
        </w:tabs>
        <w:ind w:left="1440" w:hanging="360"/>
      </w:pPr>
    </w:lvl>
    <w:lvl w:ilvl="2" w:tplc="80CC8F04" w:tentative="1">
      <w:start w:val="1"/>
      <w:numFmt w:val="lowerRoman"/>
      <w:lvlText w:val="%3."/>
      <w:lvlJc w:val="right"/>
      <w:pPr>
        <w:tabs>
          <w:tab w:val="num" w:pos="2160"/>
        </w:tabs>
        <w:ind w:left="2160" w:hanging="180"/>
      </w:pPr>
    </w:lvl>
    <w:lvl w:ilvl="3" w:tplc="FBA0B62C" w:tentative="1">
      <w:start w:val="1"/>
      <w:numFmt w:val="decimal"/>
      <w:lvlText w:val="%4."/>
      <w:lvlJc w:val="left"/>
      <w:pPr>
        <w:tabs>
          <w:tab w:val="num" w:pos="2880"/>
        </w:tabs>
        <w:ind w:left="2880" w:hanging="360"/>
      </w:pPr>
    </w:lvl>
    <w:lvl w:ilvl="4" w:tplc="566CE602" w:tentative="1">
      <w:start w:val="1"/>
      <w:numFmt w:val="lowerLetter"/>
      <w:lvlText w:val="%5."/>
      <w:lvlJc w:val="left"/>
      <w:pPr>
        <w:tabs>
          <w:tab w:val="num" w:pos="3600"/>
        </w:tabs>
        <w:ind w:left="3600" w:hanging="360"/>
      </w:pPr>
    </w:lvl>
    <w:lvl w:ilvl="5" w:tplc="77AED354" w:tentative="1">
      <w:start w:val="1"/>
      <w:numFmt w:val="lowerRoman"/>
      <w:lvlText w:val="%6."/>
      <w:lvlJc w:val="right"/>
      <w:pPr>
        <w:tabs>
          <w:tab w:val="num" w:pos="4320"/>
        </w:tabs>
        <w:ind w:left="4320" w:hanging="180"/>
      </w:pPr>
    </w:lvl>
    <w:lvl w:ilvl="6" w:tplc="EEEA133A" w:tentative="1">
      <w:start w:val="1"/>
      <w:numFmt w:val="decimal"/>
      <w:lvlText w:val="%7."/>
      <w:lvlJc w:val="left"/>
      <w:pPr>
        <w:tabs>
          <w:tab w:val="num" w:pos="5040"/>
        </w:tabs>
        <w:ind w:left="5040" w:hanging="360"/>
      </w:pPr>
    </w:lvl>
    <w:lvl w:ilvl="7" w:tplc="FF74B69A" w:tentative="1">
      <w:start w:val="1"/>
      <w:numFmt w:val="lowerLetter"/>
      <w:lvlText w:val="%8."/>
      <w:lvlJc w:val="left"/>
      <w:pPr>
        <w:tabs>
          <w:tab w:val="num" w:pos="5760"/>
        </w:tabs>
        <w:ind w:left="5760" w:hanging="360"/>
      </w:pPr>
    </w:lvl>
    <w:lvl w:ilvl="8" w:tplc="DBD4F6D4" w:tentative="1">
      <w:start w:val="1"/>
      <w:numFmt w:val="lowerRoman"/>
      <w:lvlText w:val="%9."/>
      <w:lvlJc w:val="right"/>
      <w:pPr>
        <w:tabs>
          <w:tab w:val="num" w:pos="6480"/>
        </w:tabs>
        <w:ind w:left="6480" w:hanging="180"/>
      </w:pPr>
    </w:lvl>
  </w:abstractNum>
  <w:abstractNum w:abstractNumId="52">
    <w:nsid w:val="2D6C5059"/>
    <w:multiLevelType w:val="multilevel"/>
    <w:tmpl w:val="D362FDDE"/>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4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nsid w:val="2E1D37F5"/>
    <w:multiLevelType w:val="singleLevel"/>
    <w:tmpl w:val="CDC6AFBC"/>
    <w:lvl w:ilvl="0">
      <w:start w:val="1"/>
      <w:numFmt w:val="decimal"/>
      <w:lvlText w:val="%1."/>
      <w:legacy w:legacy="1" w:legacySpace="0" w:legacyIndent="360"/>
      <w:lvlJc w:val="left"/>
      <w:pPr>
        <w:ind w:left="1320" w:hanging="360"/>
      </w:pPr>
    </w:lvl>
  </w:abstractNum>
  <w:abstractNum w:abstractNumId="54">
    <w:nsid w:val="2ED54B14"/>
    <w:multiLevelType w:val="hybridMultilevel"/>
    <w:tmpl w:val="F38E1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FDB335C"/>
    <w:multiLevelType w:val="multilevel"/>
    <w:tmpl w:val="0DCA490E"/>
    <w:lvl w:ilvl="0">
      <w:start w:val="4"/>
      <w:numFmt w:val="decimal"/>
      <w:lvlText w:val="%1"/>
      <w:lvlJc w:val="left"/>
      <w:pPr>
        <w:tabs>
          <w:tab w:val="num" w:pos="1305"/>
        </w:tabs>
        <w:ind w:left="1305" w:hanging="1305"/>
      </w:pPr>
      <w:rPr>
        <w:rFonts w:hint="default"/>
      </w:rPr>
    </w:lvl>
    <w:lvl w:ilvl="1">
      <w:start w:val="4"/>
      <w:numFmt w:val="decimal"/>
      <w:lvlText w:val="%1.%2"/>
      <w:lvlJc w:val="left"/>
      <w:pPr>
        <w:tabs>
          <w:tab w:val="num" w:pos="1305"/>
        </w:tabs>
        <w:ind w:left="1305" w:hanging="1305"/>
      </w:pPr>
      <w:rPr>
        <w:rFonts w:hint="default"/>
      </w:rPr>
    </w:lvl>
    <w:lvl w:ilvl="2">
      <w:start w:val="3"/>
      <w:numFmt w:val="decimal"/>
      <w:lvlText w:val="%1.%2.%3"/>
      <w:lvlJc w:val="left"/>
      <w:pPr>
        <w:tabs>
          <w:tab w:val="num" w:pos="1305"/>
        </w:tabs>
        <w:ind w:left="1305" w:hanging="1305"/>
      </w:pPr>
      <w:rPr>
        <w:rFonts w:hint="default"/>
      </w:rPr>
    </w:lvl>
    <w:lvl w:ilvl="3">
      <w:start w:val="15"/>
      <w:numFmt w:val="decimal"/>
      <w:lvlText w:val="%1.%2.%3.%4"/>
      <w:lvlJc w:val="left"/>
      <w:pPr>
        <w:tabs>
          <w:tab w:val="num" w:pos="1305"/>
        </w:tabs>
        <w:ind w:left="1305" w:hanging="1305"/>
      </w:pPr>
      <w:rPr>
        <w:rFonts w:hint="default"/>
      </w:rPr>
    </w:lvl>
    <w:lvl w:ilvl="4">
      <w:start w:val="4"/>
      <w:numFmt w:val="decimal"/>
      <w:lvlText w:val="%1.%2.%3.%4.%5"/>
      <w:lvlJc w:val="left"/>
      <w:pPr>
        <w:tabs>
          <w:tab w:val="num" w:pos="1305"/>
        </w:tabs>
        <w:ind w:left="1305" w:hanging="1305"/>
      </w:pPr>
      <w:rPr>
        <w:rFonts w:hint="default"/>
      </w:rPr>
    </w:lvl>
    <w:lvl w:ilvl="5">
      <w:start w:val="6"/>
      <w:numFmt w:val="decimal"/>
      <w:lvlText w:val="%1.%2.%3.%4.%5.%6"/>
      <w:lvlJc w:val="left"/>
      <w:pPr>
        <w:tabs>
          <w:tab w:val="num" w:pos="1305"/>
        </w:tabs>
        <w:ind w:left="1305" w:hanging="1305"/>
      </w:pPr>
      <w:rPr>
        <w:rFonts w:hint="default"/>
      </w:rPr>
    </w:lvl>
    <w:lvl w:ilvl="6">
      <w:start w:val="10"/>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nsid w:val="2FF4550B"/>
    <w:multiLevelType w:val="singleLevel"/>
    <w:tmpl w:val="21DC7B6E"/>
    <w:lvl w:ilvl="0">
      <w:start w:val="1"/>
      <w:numFmt w:val="decimal"/>
      <w:lvlText w:val="%1."/>
      <w:legacy w:legacy="1" w:legacySpace="0" w:legacyIndent="360"/>
      <w:lvlJc w:val="left"/>
      <w:pPr>
        <w:ind w:left="1320" w:hanging="360"/>
      </w:pPr>
    </w:lvl>
  </w:abstractNum>
  <w:abstractNum w:abstractNumId="57">
    <w:nsid w:val="31682B73"/>
    <w:multiLevelType w:val="singleLevel"/>
    <w:tmpl w:val="8ADE07D6"/>
    <w:lvl w:ilvl="0">
      <w:start w:val="1"/>
      <w:numFmt w:val="decimal"/>
      <w:lvlText w:val="%1."/>
      <w:legacy w:legacy="1" w:legacySpace="0" w:legacyIndent="360"/>
      <w:lvlJc w:val="left"/>
      <w:pPr>
        <w:ind w:left="1320" w:hanging="360"/>
      </w:pPr>
    </w:lvl>
  </w:abstractNum>
  <w:abstractNum w:abstractNumId="58">
    <w:nsid w:val="316B03E2"/>
    <w:multiLevelType w:val="hybridMultilevel"/>
    <w:tmpl w:val="2F0C2C78"/>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9">
    <w:nsid w:val="31E73B36"/>
    <w:multiLevelType w:val="multilevel"/>
    <w:tmpl w:val="6FBAD200"/>
    <w:lvl w:ilvl="0">
      <w:start w:val="1"/>
      <w:numFmt w:val="decimal"/>
      <w:lvlText w:val="Chapter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08"/>
        </w:tabs>
        <w:ind w:left="360"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nsid w:val="32291B1B"/>
    <w:multiLevelType w:val="hybridMultilevel"/>
    <w:tmpl w:val="3B2426CE"/>
    <w:lvl w:ilvl="0" w:tplc="04090001">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1">
    <w:nsid w:val="32401065"/>
    <w:multiLevelType w:val="singleLevel"/>
    <w:tmpl w:val="21DC7B6E"/>
    <w:lvl w:ilvl="0">
      <w:start w:val="1"/>
      <w:numFmt w:val="decimal"/>
      <w:lvlText w:val="%1."/>
      <w:legacy w:legacy="1" w:legacySpace="0" w:legacyIndent="360"/>
      <w:lvlJc w:val="left"/>
      <w:pPr>
        <w:ind w:left="1320" w:hanging="360"/>
      </w:pPr>
    </w:lvl>
  </w:abstractNum>
  <w:abstractNum w:abstractNumId="62">
    <w:nsid w:val="32E418B6"/>
    <w:multiLevelType w:val="singleLevel"/>
    <w:tmpl w:val="089A43E0"/>
    <w:lvl w:ilvl="0">
      <w:start w:val="1"/>
      <w:numFmt w:val="decimal"/>
      <w:lvlText w:val="%1."/>
      <w:legacy w:legacy="1" w:legacySpace="0" w:legacyIndent="360"/>
      <w:lvlJc w:val="left"/>
      <w:pPr>
        <w:ind w:left="1320" w:hanging="360"/>
      </w:pPr>
    </w:lvl>
  </w:abstractNum>
  <w:abstractNum w:abstractNumId="63">
    <w:nsid w:val="33156484"/>
    <w:multiLevelType w:val="singleLevel"/>
    <w:tmpl w:val="FFC01356"/>
    <w:lvl w:ilvl="0">
      <w:start w:val="1"/>
      <w:numFmt w:val="decimal"/>
      <w:pStyle w:val="NumberedBracket"/>
      <w:lvlText w:val="[%1]"/>
      <w:lvlJc w:val="left"/>
      <w:pPr>
        <w:tabs>
          <w:tab w:val="num" w:pos="0"/>
        </w:tabs>
        <w:ind w:left="1320" w:hanging="360"/>
      </w:pPr>
      <w:rPr>
        <w:rFonts w:hint="default"/>
      </w:rPr>
    </w:lvl>
  </w:abstractNum>
  <w:abstractNum w:abstractNumId="64">
    <w:nsid w:val="33394632"/>
    <w:multiLevelType w:val="multilevel"/>
    <w:tmpl w:val="A96E84F6"/>
    <w:lvl w:ilvl="0">
      <w:start w:val="11"/>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33E2149E"/>
    <w:multiLevelType w:val="singleLevel"/>
    <w:tmpl w:val="C27E1184"/>
    <w:lvl w:ilvl="0">
      <w:start w:val="1"/>
      <w:numFmt w:val="decimal"/>
      <w:lvlText w:val="%1."/>
      <w:legacy w:legacy="1" w:legacySpace="0" w:legacyIndent="360"/>
      <w:lvlJc w:val="left"/>
      <w:pPr>
        <w:ind w:left="1320" w:hanging="360"/>
      </w:pPr>
    </w:lvl>
  </w:abstractNum>
  <w:abstractNum w:abstractNumId="66">
    <w:nsid w:val="345A1083"/>
    <w:multiLevelType w:val="hybridMultilevel"/>
    <w:tmpl w:val="B3F68886"/>
    <w:lvl w:ilvl="0" w:tplc="5664C45A">
      <w:start w:val="1"/>
      <w:numFmt w:val="bullet"/>
      <w:lvlText w:val=""/>
      <w:lvlJc w:val="left"/>
      <w:pPr>
        <w:tabs>
          <w:tab w:val="num" w:pos="1320"/>
        </w:tabs>
        <w:ind w:left="1320" w:hanging="360"/>
      </w:pPr>
      <w:rPr>
        <w:rFonts w:ascii="Wingdings" w:hAnsi="Wingdings" w:hint="default"/>
        <w:sz w:val="14"/>
      </w:rPr>
    </w:lvl>
    <w:lvl w:ilvl="1" w:tplc="52445B46">
      <w:start w:val="1"/>
      <w:numFmt w:val="lowerLetter"/>
      <w:lvlText w:val="%2."/>
      <w:lvlJc w:val="left"/>
      <w:pPr>
        <w:tabs>
          <w:tab w:val="num" w:pos="1080"/>
        </w:tabs>
        <w:ind w:left="1080" w:hanging="360"/>
      </w:pPr>
    </w:lvl>
    <w:lvl w:ilvl="2" w:tplc="E830FCA4">
      <w:start w:val="1"/>
      <w:numFmt w:val="lowerLetter"/>
      <w:lvlText w:val="%3)"/>
      <w:lvlJc w:val="left"/>
      <w:pPr>
        <w:tabs>
          <w:tab w:val="num" w:pos="2160"/>
        </w:tabs>
        <w:ind w:left="2160" w:hanging="360"/>
      </w:pPr>
      <w:rPr>
        <w:rFonts w:hint="default"/>
      </w:rPr>
    </w:lvl>
    <w:lvl w:ilvl="3" w:tplc="EBB8B8F0" w:tentative="1">
      <w:start w:val="1"/>
      <w:numFmt w:val="bullet"/>
      <w:lvlText w:val=""/>
      <w:lvlJc w:val="left"/>
      <w:pPr>
        <w:tabs>
          <w:tab w:val="num" w:pos="2880"/>
        </w:tabs>
        <w:ind w:left="2880" w:hanging="360"/>
      </w:pPr>
      <w:rPr>
        <w:rFonts w:ascii="Symbol" w:hAnsi="Symbol" w:hint="default"/>
      </w:rPr>
    </w:lvl>
    <w:lvl w:ilvl="4" w:tplc="80E8A746" w:tentative="1">
      <w:start w:val="1"/>
      <w:numFmt w:val="bullet"/>
      <w:lvlText w:val="o"/>
      <w:lvlJc w:val="left"/>
      <w:pPr>
        <w:tabs>
          <w:tab w:val="num" w:pos="3600"/>
        </w:tabs>
        <w:ind w:left="3600" w:hanging="360"/>
      </w:pPr>
      <w:rPr>
        <w:rFonts w:ascii="Courier New" w:hAnsi="Courier New" w:cs="Courier New" w:hint="default"/>
      </w:rPr>
    </w:lvl>
    <w:lvl w:ilvl="5" w:tplc="B8FA0248" w:tentative="1">
      <w:start w:val="1"/>
      <w:numFmt w:val="bullet"/>
      <w:lvlText w:val=""/>
      <w:lvlJc w:val="left"/>
      <w:pPr>
        <w:tabs>
          <w:tab w:val="num" w:pos="4320"/>
        </w:tabs>
        <w:ind w:left="4320" w:hanging="360"/>
      </w:pPr>
      <w:rPr>
        <w:rFonts w:ascii="Wingdings" w:hAnsi="Wingdings" w:hint="default"/>
      </w:rPr>
    </w:lvl>
    <w:lvl w:ilvl="6" w:tplc="EF925ABC" w:tentative="1">
      <w:start w:val="1"/>
      <w:numFmt w:val="bullet"/>
      <w:lvlText w:val=""/>
      <w:lvlJc w:val="left"/>
      <w:pPr>
        <w:tabs>
          <w:tab w:val="num" w:pos="5040"/>
        </w:tabs>
        <w:ind w:left="5040" w:hanging="360"/>
      </w:pPr>
      <w:rPr>
        <w:rFonts w:ascii="Symbol" w:hAnsi="Symbol" w:hint="default"/>
      </w:rPr>
    </w:lvl>
    <w:lvl w:ilvl="7" w:tplc="3228B0A2" w:tentative="1">
      <w:start w:val="1"/>
      <w:numFmt w:val="bullet"/>
      <w:lvlText w:val="o"/>
      <w:lvlJc w:val="left"/>
      <w:pPr>
        <w:tabs>
          <w:tab w:val="num" w:pos="5760"/>
        </w:tabs>
        <w:ind w:left="5760" w:hanging="360"/>
      </w:pPr>
      <w:rPr>
        <w:rFonts w:ascii="Courier New" w:hAnsi="Courier New" w:cs="Courier New" w:hint="default"/>
      </w:rPr>
    </w:lvl>
    <w:lvl w:ilvl="8" w:tplc="DC5686A2" w:tentative="1">
      <w:start w:val="1"/>
      <w:numFmt w:val="bullet"/>
      <w:lvlText w:val=""/>
      <w:lvlJc w:val="left"/>
      <w:pPr>
        <w:tabs>
          <w:tab w:val="num" w:pos="6480"/>
        </w:tabs>
        <w:ind w:left="6480" w:hanging="360"/>
      </w:pPr>
      <w:rPr>
        <w:rFonts w:ascii="Wingdings" w:hAnsi="Wingdings" w:hint="default"/>
      </w:rPr>
    </w:lvl>
  </w:abstractNum>
  <w:abstractNum w:abstractNumId="67">
    <w:nsid w:val="34E02726"/>
    <w:multiLevelType w:val="singleLevel"/>
    <w:tmpl w:val="8ADE07D6"/>
    <w:lvl w:ilvl="0">
      <w:start w:val="1"/>
      <w:numFmt w:val="decimal"/>
      <w:lvlText w:val="%1."/>
      <w:legacy w:legacy="1" w:legacySpace="0" w:legacyIndent="360"/>
      <w:lvlJc w:val="left"/>
      <w:pPr>
        <w:ind w:left="1320" w:hanging="360"/>
      </w:pPr>
    </w:lvl>
  </w:abstractNum>
  <w:abstractNum w:abstractNumId="68">
    <w:nsid w:val="351F29C0"/>
    <w:multiLevelType w:val="singleLevel"/>
    <w:tmpl w:val="5790CB78"/>
    <w:lvl w:ilvl="0">
      <w:start w:val="3"/>
      <w:numFmt w:val="decimal"/>
      <w:lvlText w:val="%1."/>
      <w:lvlJc w:val="left"/>
      <w:pPr>
        <w:tabs>
          <w:tab w:val="num" w:pos="0"/>
        </w:tabs>
        <w:ind w:left="1320" w:hanging="360"/>
      </w:pPr>
      <w:rPr>
        <w:rFonts w:hint="default"/>
      </w:rPr>
    </w:lvl>
  </w:abstractNum>
  <w:abstractNum w:abstractNumId="69">
    <w:nsid w:val="35AA663F"/>
    <w:multiLevelType w:val="hybridMultilevel"/>
    <w:tmpl w:val="3710E28A"/>
    <w:lvl w:ilvl="0" w:tplc="6A2E01DA">
      <w:start w:val="1"/>
      <w:numFmt w:val="bullet"/>
      <w:pStyle w:val="CellBullets"/>
      <w:lvlText w:val=""/>
      <w:lvlJc w:val="left"/>
      <w:pPr>
        <w:tabs>
          <w:tab w:val="num" w:pos="240"/>
        </w:tabs>
        <w:ind w:left="240" w:hanging="240"/>
      </w:pPr>
      <w:rPr>
        <w:rFonts w:ascii="Wingdings" w:hAnsi="Wingdings" w:hint="default"/>
        <w:sz w:val="14"/>
      </w:rPr>
    </w:lvl>
    <w:lvl w:ilvl="1" w:tplc="6052A6DA" w:tentative="1">
      <w:start w:val="1"/>
      <w:numFmt w:val="bullet"/>
      <w:lvlText w:val="o"/>
      <w:lvlJc w:val="left"/>
      <w:pPr>
        <w:tabs>
          <w:tab w:val="num" w:pos="1440"/>
        </w:tabs>
        <w:ind w:left="1440" w:hanging="360"/>
      </w:pPr>
      <w:rPr>
        <w:rFonts w:ascii="Courier New" w:hAnsi="Courier New" w:cs="Courier New" w:hint="default"/>
      </w:rPr>
    </w:lvl>
    <w:lvl w:ilvl="2" w:tplc="6D32A764" w:tentative="1">
      <w:start w:val="1"/>
      <w:numFmt w:val="bullet"/>
      <w:lvlText w:val=""/>
      <w:lvlJc w:val="left"/>
      <w:pPr>
        <w:tabs>
          <w:tab w:val="num" w:pos="2160"/>
        </w:tabs>
        <w:ind w:left="2160" w:hanging="360"/>
      </w:pPr>
      <w:rPr>
        <w:rFonts w:ascii="Wingdings" w:hAnsi="Wingdings" w:hint="default"/>
      </w:rPr>
    </w:lvl>
    <w:lvl w:ilvl="3" w:tplc="30D4BA1C" w:tentative="1">
      <w:start w:val="1"/>
      <w:numFmt w:val="bullet"/>
      <w:lvlText w:val=""/>
      <w:lvlJc w:val="left"/>
      <w:pPr>
        <w:tabs>
          <w:tab w:val="num" w:pos="2880"/>
        </w:tabs>
        <w:ind w:left="2880" w:hanging="360"/>
      </w:pPr>
      <w:rPr>
        <w:rFonts w:ascii="Symbol" w:hAnsi="Symbol" w:hint="default"/>
      </w:rPr>
    </w:lvl>
    <w:lvl w:ilvl="4" w:tplc="60C0206E" w:tentative="1">
      <w:start w:val="1"/>
      <w:numFmt w:val="bullet"/>
      <w:lvlText w:val="o"/>
      <w:lvlJc w:val="left"/>
      <w:pPr>
        <w:tabs>
          <w:tab w:val="num" w:pos="3600"/>
        </w:tabs>
        <w:ind w:left="3600" w:hanging="360"/>
      </w:pPr>
      <w:rPr>
        <w:rFonts w:ascii="Courier New" w:hAnsi="Courier New" w:cs="Courier New" w:hint="default"/>
      </w:rPr>
    </w:lvl>
    <w:lvl w:ilvl="5" w:tplc="73C83E0E" w:tentative="1">
      <w:start w:val="1"/>
      <w:numFmt w:val="bullet"/>
      <w:lvlText w:val=""/>
      <w:lvlJc w:val="left"/>
      <w:pPr>
        <w:tabs>
          <w:tab w:val="num" w:pos="4320"/>
        </w:tabs>
        <w:ind w:left="4320" w:hanging="360"/>
      </w:pPr>
      <w:rPr>
        <w:rFonts w:ascii="Wingdings" w:hAnsi="Wingdings" w:hint="default"/>
      </w:rPr>
    </w:lvl>
    <w:lvl w:ilvl="6" w:tplc="02806068" w:tentative="1">
      <w:start w:val="1"/>
      <w:numFmt w:val="bullet"/>
      <w:lvlText w:val=""/>
      <w:lvlJc w:val="left"/>
      <w:pPr>
        <w:tabs>
          <w:tab w:val="num" w:pos="5040"/>
        </w:tabs>
        <w:ind w:left="5040" w:hanging="360"/>
      </w:pPr>
      <w:rPr>
        <w:rFonts w:ascii="Symbol" w:hAnsi="Symbol" w:hint="default"/>
      </w:rPr>
    </w:lvl>
    <w:lvl w:ilvl="7" w:tplc="01042DA4" w:tentative="1">
      <w:start w:val="1"/>
      <w:numFmt w:val="bullet"/>
      <w:lvlText w:val="o"/>
      <w:lvlJc w:val="left"/>
      <w:pPr>
        <w:tabs>
          <w:tab w:val="num" w:pos="5760"/>
        </w:tabs>
        <w:ind w:left="5760" w:hanging="360"/>
      </w:pPr>
      <w:rPr>
        <w:rFonts w:ascii="Courier New" w:hAnsi="Courier New" w:cs="Courier New" w:hint="default"/>
      </w:rPr>
    </w:lvl>
    <w:lvl w:ilvl="8" w:tplc="6C8211DC" w:tentative="1">
      <w:start w:val="1"/>
      <w:numFmt w:val="bullet"/>
      <w:lvlText w:val=""/>
      <w:lvlJc w:val="left"/>
      <w:pPr>
        <w:tabs>
          <w:tab w:val="num" w:pos="6480"/>
        </w:tabs>
        <w:ind w:left="6480" w:hanging="360"/>
      </w:pPr>
      <w:rPr>
        <w:rFonts w:ascii="Wingdings" w:hAnsi="Wingdings" w:hint="default"/>
      </w:rPr>
    </w:lvl>
  </w:abstractNum>
  <w:abstractNum w:abstractNumId="70">
    <w:nsid w:val="37631AB0"/>
    <w:multiLevelType w:val="hybridMultilevel"/>
    <w:tmpl w:val="1F8A428A"/>
    <w:lvl w:ilvl="0" w:tplc="0409000F">
      <w:start w:val="1"/>
      <w:numFmt w:val="bullet"/>
      <w:lvlText w:val=""/>
      <w:lvlJc w:val="left"/>
      <w:pPr>
        <w:tabs>
          <w:tab w:val="num" w:pos="1680"/>
        </w:tabs>
        <w:ind w:left="1680" w:hanging="360"/>
      </w:pPr>
      <w:rPr>
        <w:rFonts w:ascii="Symbol" w:hAnsi="Symbol" w:hint="default"/>
      </w:rPr>
    </w:lvl>
    <w:lvl w:ilvl="1" w:tplc="37DE8B44" w:tentative="1">
      <w:start w:val="1"/>
      <w:numFmt w:val="bullet"/>
      <w:lvlText w:val="o"/>
      <w:lvlJc w:val="left"/>
      <w:pPr>
        <w:tabs>
          <w:tab w:val="num" w:pos="2400"/>
        </w:tabs>
        <w:ind w:left="2400" w:hanging="360"/>
      </w:pPr>
      <w:rPr>
        <w:rFonts w:ascii="Courier New" w:hAnsi="Courier New" w:cs="Courier New" w:hint="default"/>
      </w:rPr>
    </w:lvl>
    <w:lvl w:ilvl="2" w:tplc="0409001B" w:tentative="1">
      <w:start w:val="1"/>
      <w:numFmt w:val="bullet"/>
      <w:lvlText w:val=""/>
      <w:lvlJc w:val="left"/>
      <w:pPr>
        <w:tabs>
          <w:tab w:val="num" w:pos="3120"/>
        </w:tabs>
        <w:ind w:left="3120" w:hanging="360"/>
      </w:pPr>
      <w:rPr>
        <w:rFonts w:ascii="Wingdings" w:hAnsi="Wingdings" w:hint="default"/>
      </w:rPr>
    </w:lvl>
    <w:lvl w:ilvl="3" w:tplc="0409000F" w:tentative="1">
      <w:start w:val="1"/>
      <w:numFmt w:val="bullet"/>
      <w:lvlText w:val=""/>
      <w:lvlJc w:val="left"/>
      <w:pPr>
        <w:tabs>
          <w:tab w:val="num" w:pos="3840"/>
        </w:tabs>
        <w:ind w:left="3840" w:hanging="360"/>
      </w:pPr>
      <w:rPr>
        <w:rFonts w:ascii="Symbol" w:hAnsi="Symbol" w:hint="default"/>
      </w:rPr>
    </w:lvl>
    <w:lvl w:ilvl="4" w:tplc="04090019" w:tentative="1">
      <w:start w:val="1"/>
      <w:numFmt w:val="bullet"/>
      <w:lvlText w:val="o"/>
      <w:lvlJc w:val="left"/>
      <w:pPr>
        <w:tabs>
          <w:tab w:val="num" w:pos="4560"/>
        </w:tabs>
        <w:ind w:left="4560" w:hanging="360"/>
      </w:pPr>
      <w:rPr>
        <w:rFonts w:ascii="Courier New" w:hAnsi="Courier New" w:cs="Courier New" w:hint="default"/>
      </w:rPr>
    </w:lvl>
    <w:lvl w:ilvl="5" w:tplc="0409001B" w:tentative="1">
      <w:start w:val="1"/>
      <w:numFmt w:val="bullet"/>
      <w:lvlText w:val=""/>
      <w:lvlJc w:val="left"/>
      <w:pPr>
        <w:tabs>
          <w:tab w:val="num" w:pos="5280"/>
        </w:tabs>
        <w:ind w:left="5280" w:hanging="360"/>
      </w:pPr>
      <w:rPr>
        <w:rFonts w:ascii="Wingdings" w:hAnsi="Wingdings" w:hint="default"/>
      </w:rPr>
    </w:lvl>
    <w:lvl w:ilvl="6" w:tplc="0409000F" w:tentative="1">
      <w:start w:val="1"/>
      <w:numFmt w:val="bullet"/>
      <w:lvlText w:val=""/>
      <w:lvlJc w:val="left"/>
      <w:pPr>
        <w:tabs>
          <w:tab w:val="num" w:pos="6000"/>
        </w:tabs>
        <w:ind w:left="6000" w:hanging="360"/>
      </w:pPr>
      <w:rPr>
        <w:rFonts w:ascii="Symbol" w:hAnsi="Symbol" w:hint="default"/>
      </w:rPr>
    </w:lvl>
    <w:lvl w:ilvl="7" w:tplc="04090019" w:tentative="1">
      <w:start w:val="1"/>
      <w:numFmt w:val="bullet"/>
      <w:lvlText w:val="o"/>
      <w:lvlJc w:val="left"/>
      <w:pPr>
        <w:tabs>
          <w:tab w:val="num" w:pos="6720"/>
        </w:tabs>
        <w:ind w:left="6720" w:hanging="360"/>
      </w:pPr>
      <w:rPr>
        <w:rFonts w:ascii="Courier New" w:hAnsi="Courier New" w:cs="Courier New" w:hint="default"/>
      </w:rPr>
    </w:lvl>
    <w:lvl w:ilvl="8" w:tplc="0409001B" w:tentative="1">
      <w:start w:val="1"/>
      <w:numFmt w:val="bullet"/>
      <w:lvlText w:val=""/>
      <w:lvlJc w:val="left"/>
      <w:pPr>
        <w:tabs>
          <w:tab w:val="num" w:pos="7440"/>
        </w:tabs>
        <w:ind w:left="7440" w:hanging="360"/>
      </w:pPr>
      <w:rPr>
        <w:rFonts w:ascii="Wingdings" w:hAnsi="Wingdings" w:hint="default"/>
      </w:rPr>
    </w:lvl>
  </w:abstractNum>
  <w:abstractNum w:abstractNumId="71">
    <w:nsid w:val="39A93AA2"/>
    <w:multiLevelType w:val="multilevel"/>
    <w:tmpl w:val="C58E7896"/>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lowerRoman"/>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2">
    <w:nsid w:val="3AAB0478"/>
    <w:multiLevelType w:val="singleLevel"/>
    <w:tmpl w:val="CDC6AFBC"/>
    <w:lvl w:ilvl="0">
      <w:start w:val="1"/>
      <w:numFmt w:val="decimal"/>
      <w:lvlText w:val="%1."/>
      <w:legacy w:legacy="1" w:legacySpace="0" w:legacyIndent="360"/>
      <w:lvlJc w:val="left"/>
      <w:pPr>
        <w:ind w:left="1320" w:hanging="360"/>
      </w:pPr>
    </w:lvl>
  </w:abstractNum>
  <w:abstractNum w:abstractNumId="73">
    <w:nsid w:val="3C4022EE"/>
    <w:multiLevelType w:val="singleLevel"/>
    <w:tmpl w:val="6FE2A690"/>
    <w:lvl w:ilvl="0">
      <w:start w:val="1"/>
      <w:numFmt w:val="decimal"/>
      <w:lvlText w:val="%1."/>
      <w:legacy w:legacy="1" w:legacySpace="0" w:legacyIndent="360"/>
      <w:lvlJc w:val="left"/>
      <w:pPr>
        <w:ind w:left="1320" w:hanging="360"/>
      </w:pPr>
    </w:lvl>
  </w:abstractNum>
  <w:abstractNum w:abstractNumId="74">
    <w:nsid w:val="3CC102F1"/>
    <w:multiLevelType w:val="hybridMultilevel"/>
    <w:tmpl w:val="15D6186A"/>
    <w:lvl w:ilvl="0" w:tplc="5AE6AED6">
      <w:start w:val="1"/>
      <w:numFmt w:val="decimal"/>
      <w:lvlText w:val="%1."/>
      <w:lvlJc w:val="left"/>
      <w:pPr>
        <w:tabs>
          <w:tab w:val="num" w:pos="720"/>
        </w:tabs>
        <w:ind w:left="720" w:hanging="360"/>
      </w:pPr>
    </w:lvl>
    <w:lvl w:ilvl="1" w:tplc="D0D64D78" w:tentative="1">
      <w:start w:val="1"/>
      <w:numFmt w:val="lowerLetter"/>
      <w:lvlText w:val="%2."/>
      <w:lvlJc w:val="left"/>
      <w:pPr>
        <w:tabs>
          <w:tab w:val="num" w:pos="1440"/>
        </w:tabs>
        <w:ind w:left="1440" w:hanging="360"/>
      </w:pPr>
    </w:lvl>
    <w:lvl w:ilvl="2" w:tplc="7E96A7B4" w:tentative="1">
      <w:start w:val="1"/>
      <w:numFmt w:val="lowerRoman"/>
      <w:lvlText w:val="%3."/>
      <w:lvlJc w:val="right"/>
      <w:pPr>
        <w:tabs>
          <w:tab w:val="num" w:pos="2160"/>
        </w:tabs>
        <w:ind w:left="2160" w:hanging="180"/>
      </w:pPr>
    </w:lvl>
    <w:lvl w:ilvl="3" w:tplc="1F2E945C" w:tentative="1">
      <w:start w:val="1"/>
      <w:numFmt w:val="decimal"/>
      <w:lvlText w:val="%4."/>
      <w:lvlJc w:val="left"/>
      <w:pPr>
        <w:tabs>
          <w:tab w:val="num" w:pos="2880"/>
        </w:tabs>
        <w:ind w:left="2880" w:hanging="360"/>
      </w:pPr>
    </w:lvl>
    <w:lvl w:ilvl="4" w:tplc="28047A4C" w:tentative="1">
      <w:start w:val="1"/>
      <w:numFmt w:val="lowerLetter"/>
      <w:lvlText w:val="%5."/>
      <w:lvlJc w:val="left"/>
      <w:pPr>
        <w:tabs>
          <w:tab w:val="num" w:pos="3600"/>
        </w:tabs>
        <w:ind w:left="3600" w:hanging="360"/>
      </w:pPr>
    </w:lvl>
    <w:lvl w:ilvl="5" w:tplc="36C6DA04" w:tentative="1">
      <w:start w:val="1"/>
      <w:numFmt w:val="lowerRoman"/>
      <w:lvlText w:val="%6."/>
      <w:lvlJc w:val="right"/>
      <w:pPr>
        <w:tabs>
          <w:tab w:val="num" w:pos="4320"/>
        </w:tabs>
        <w:ind w:left="4320" w:hanging="180"/>
      </w:pPr>
    </w:lvl>
    <w:lvl w:ilvl="6" w:tplc="7C568BE4" w:tentative="1">
      <w:start w:val="1"/>
      <w:numFmt w:val="decimal"/>
      <w:lvlText w:val="%7."/>
      <w:lvlJc w:val="left"/>
      <w:pPr>
        <w:tabs>
          <w:tab w:val="num" w:pos="5040"/>
        </w:tabs>
        <w:ind w:left="5040" w:hanging="360"/>
      </w:pPr>
    </w:lvl>
    <w:lvl w:ilvl="7" w:tplc="14CC599E" w:tentative="1">
      <w:start w:val="1"/>
      <w:numFmt w:val="lowerLetter"/>
      <w:lvlText w:val="%8."/>
      <w:lvlJc w:val="left"/>
      <w:pPr>
        <w:tabs>
          <w:tab w:val="num" w:pos="5760"/>
        </w:tabs>
        <w:ind w:left="5760" w:hanging="360"/>
      </w:pPr>
    </w:lvl>
    <w:lvl w:ilvl="8" w:tplc="6D248232" w:tentative="1">
      <w:start w:val="1"/>
      <w:numFmt w:val="lowerRoman"/>
      <w:lvlText w:val="%9."/>
      <w:lvlJc w:val="right"/>
      <w:pPr>
        <w:tabs>
          <w:tab w:val="num" w:pos="6480"/>
        </w:tabs>
        <w:ind w:left="6480" w:hanging="180"/>
      </w:pPr>
    </w:lvl>
  </w:abstractNum>
  <w:abstractNum w:abstractNumId="75">
    <w:nsid w:val="3E0216B2"/>
    <w:multiLevelType w:val="singleLevel"/>
    <w:tmpl w:val="DD4EB35E"/>
    <w:lvl w:ilvl="0">
      <w:start w:val="1"/>
      <w:numFmt w:val="decimal"/>
      <w:lvlText w:val="%1."/>
      <w:legacy w:legacy="1" w:legacySpace="0" w:legacyIndent="360"/>
      <w:lvlJc w:val="left"/>
      <w:pPr>
        <w:ind w:left="1320" w:hanging="360"/>
      </w:pPr>
    </w:lvl>
  </w:abstractNum>
  <w:abstractNum w:abstractNumId="76">
    <w:nsid w:val="424E7095"/>
    <w:multiLevelType w:val="hybridMultilevel"/>
    <w:tmpl w:val="AED6E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2AE3DDD"/>
    <w:multiLevelType w:val="singleLevel"/>
    <w:tmpl w:val="AF20F25C"/>
    <w:lvl w:ilvl="0">
      <w:start w:val="1"/>
      <w:numFmt w:val="decimal"/>
      <w:lvlText w:val="%1."/>
      <w:legacy w:legacy="1" w:legacySpace="0" w:legacyIndent="360"/>
      <w:lvlJc w:val="left"/>
      <w:pPr>
        <w:ind w:left="1320" w:hanging="360"/>
      </w:pPr>
    </w:lvl>
  </w:abstractNum>
  <w:abstractNum w:abstractNumId="78">
    <w:nsid w:val="43AA1B6E"/>
    <w:multiLevelType w:val="hybridMultilevel"/>
    <w:tmpl w:val="E2602622"/>
    <w:lvl w:ilvl="0" w:tplc="5A7E29EA">
      <w:start w:val="2"/>
      <w:numFmt w:val="decimal"/>
      <w:lvlText w:val="%1."/>
      <w:lvlJc w:val="left"/>
      <w:pPr>
        <w:tabs>
          <w:tab w:val="num" w:pos="0"/>
        </w:tabs>
        <w:ind w:left="1320" w:hanging="360"/>
      </w:pPr>
      <w:rPr>
        <w:rFonts w:hint="default"/>
      </w:rPr>
    </w:lvl>
    <w:lvl w:ilvl="1" w:tplc="650CDD62" w:tentative="1">
      <w:start w:val="1"/>
      <w:numFmt w:val="lowerLetter"/>
      <w:lvlText w:val="%2."/>
      <w:lvlJc w:val="left"/>
      <w:pPr>
        <w:tabs>
          <w:tab w:val="num" w:pos="1440"/>
        </w:tabs>
        <w:ind w:left="1440" w:hanging="360"/>
      </w:pPr>
    </w:lvl>
    <w:lvl w:ilvl="2" w:tplc="AAAAAC0A" w:tentative="1">
      <w:start w:val="1"/>
      <w:numFmt w:val="lowerRoman"/>
      <w:lvlText w:val="%3."/>
      <w:lvlJc w:val="right"/>
      <w:pPr>
        <w:tabs>
          <w:tab w:val="num" w:pos="2160"/>
        </w:tabs>
        <w:ind w:left="2160" w:hanging="180"/>
      </w:pPr>
    </w:lvl>
    <w:lvl w:ilvl="3" w:tplc="6668353C" w:tentative="1">
      <w:start w:val="1"/>
      <w:numFmt w:val="decimal"/>
      <w:lvlText w:val="%4."/>
      <w:lvlJc w:val="left"/>
      <w:pPr>
        <w:tabs>
          <w:tab w:val="num" w:pos="2880"/>
        </w:tabs>
        <w:ind w:left="2880" w:hanging="360"/>
      </w:pPr>
    </w:lvl>
    <w:lvl w:ilvl="4" w:tplc="B026353E" w:tentative="1">
      <w:start w:val="1"/>
      <w:numFmt w:val="lowerLetter"/>
      <w:lvlText w:val="%5."/>
      <w:lvlJc w:val="left"/>
      <w:pPr>
        <w:tabs>
          <w:tab w:val="num" w:pos="3600"/>
        </w:tabs>
        <w:ind w:left="3600" w:hanging="360"/>
      </w:pPr>
    </w:lvl>
    <w:lvl w:ilvl="5" w:tplc="1CE4CDA6" w:tentative="1">
      <w:start w:val="1"/>
      <w:numFmt w:val="lowerRoman"/>
      <w:lvlText w:val="%6."/>
      <w:lvlJc w:val="right"/>
      <w:pPr>
        <w:tabs>
          <w:tab w:val="num" w:pos="4320"/>
        </w:tabs>
        <w:ind w:left="4320" w:hanging="180"/>
      </w:pPr>
    </w:lvl>
    <w:lvl w:ilvl="6" w:tplc="FEFEFC2C" w:tentative="1">
      <w:start w:val="1"/>
      <w:numFmt w:val="decimal"/>
      <w:lvlText w:val="%7."/>
      <w:lvlJc w:val="left"/>
      <w:pPr>
        <w:tabs>
          <w:tab w:val="num" w:pos="5040"/>
        </w:tabs>
        <w:ind w:left="5040" w:hanging="360"/>
      </w:pPr>
    </w:lvl>
    <w:lvl w:ilvl="7" w:tplc="E69A5B2A" w:tentative="1">
      <w:start w:val="1"/>
      <w:numFmt w:val="lowerLetter"/>
      <w:lvlText w:val="%8."/>
      <w:lvlJc w:val="left"/>
      <w:pPr>
        <w:tabs>
          <w:tab w:val="num" w:pos="5760"/>
        </w:tabs>
        <w:ind w:left="5760" w:hanging="360"/>
      </w:pPr>
    </w:lvl>
    <w:lvl w:ilvl="8" w:tplc="C3203FA8" w:tentative="1">
      <w:start w:val="1"/>
      <w:numFmt w:val="lowerRoman"/>
      <w:lvlText w:val="%9."/>
      <w:lvlJc w:val="right"/>
      <w:pPr>
        <w:tabs>
          <w:tab w:val="num" w:pos="6480"/>
        </w:tabs>
        <w:ind w:left="6480" w:hanging="180"/>
      </w:pPr>
    </w:lvl>
  </w:abstractNum>
  <w:abstractNum w:abstractNumId="79">
    <w:nsid w:val="4486011E"/>
    <w:multiLevelType w:val="multilevel"/>
    <w:tmpl w:val="D362FDDE"/>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4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nsid w:val="44F53450"/>
    <w:multiLevelType w:val="multilevel"/>
    <w:tmpl w:val="F856BBB8"/>
    <w:lvl w:ilvl="0">
      <w:start w:val="1"/>
      <w:numFmt w:val="decimal"/>
      <w:pStyle w:val="ToDo"/>
      <w:suff w:val="space"/>
      <w:lvlText w:val="ToDo %1: "/>
      <w:lvlJc w:val="left"/>
      <w:pPr>
        <w:ind w:left="0" w:firstLine="0"/>
      </w:pPr>
      <w:rPr>
        <w:rFonts w:ascii="Arial Black" w:hAnsi="Arial Black" w:hint="default"/>
        <w:b/>
        <w:i w:val="0"/>
        <w:color w:val="FF000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1">
    <w:nsid w:val="47F4207B"/>
    <w:multiLevelType w:val="singleLevel"/>
    <w:tmpl w:val="089A43E0"/>
    <w:lvl w:ilvl="0">
      <w:start w:val="1"/>
      <w:numFmt w:val="decimal"/>
      <w:lvlText w:val="%1."/>
      <w:legacy w:legacy="1" w:legacySpace="0" w:legacyIndent="360"/>
      <w:lvlJc w:val="left"/>
      <w:pPr>
        <w:ind w:left="1320" w:hanging="360"/>
      </w:pPr>
    </w:lvl>
  </w:abstractNum>
  <w:abstractNum w:abstractNumId="82">
    <w:nsid w:val="48E37B50"/>
    <w:multiLevelType w:val="hybridMultilevel"/>
    <w:tmpl w:val="190E7A94"/>
    <w:lvl w:ilvl="0" w:tplc="A6C8C48E">
      <w:start w:val="1"/>
      <w:numFmt w:val="upperLetter"/>
      <w:pStyle w:val="Style2"/>
      <w:lvlText w:val="%1."/>
      <w:lvlJc w:val="left"/>
      <w:pPr>
        <w:tabs>
          <w:tab w:val="num" w:pos="720"/>
        </w:tabs>
        <w:ind w:left="720" w:hanging="360"/>
      </w:pPr>
    </w:lvl>
    <w:lvl w:ilvl="1" w:tplc="F60CC46C" w:tentative="1">
      <w:start w:val="1"/>
      <w:numFmt w:val="lowerLetter"/>
      <w:lvlText w:val="%2."/>
      <w:lvlJc w:val="left"/>
      <w:pPr>
        <w:tabs>
          <w:tab w:val="num" w:pos="1440"/>
        </w:tabs>
        <w:ind w:left="1440" w:hanging="360"/>
      </w:pPr>
    </w:lvl>
    <w:lvl w:ilvl="2" w:tplc="F1F27138" w:tentative="1">
      <w:start w:val="1"/>
      <w:numFmt w:val="lowerRoman"/>
      <w:lvlText w:val="%3."/>
      <w:lvlJc w:val="right"/>
      <w:pPr>
        <w:tabs>
          <w:tab w:val="num" w:pos="2160"/>
        </w:tabs>
        <w:ind w:left="2160" w:hanging="180"/>
      </w:pPr>
    </w:lvl>
    <w:lvl w:ilvl="3" w:tplc="F2FE9898" w:tentative="1">
      <w:start w:val="1"/>
      <w:numFmt w:val="decimal"/>
      <w:lvlText w:val="%4."/>
      <w:lvlJc w:val="left"/>
      <w:pPr>
        <w:tabs>
          <w:tab w:val="num" w:pos="2880"/>
        </w:tabs>
        <w:ind w:left="2880" w:hanging="360"/>
      </w:pPr>
    </w:lvl>
    <w:lvl w:ilvl="4" w:tplc="A03A7E88" w:tentative="1">
      <w:start w:val="1"/>
      <w:numFmt w:val="lowerLetter"/>
      <w:lvlText w:val="%5."/>
      <w:lvlJc w:val="left"/>
      <w:pPr>
        <w:tabs>
          <w:tab w:val="num" w:pos="3600"/>
        </w:tabs>
        <w:ind w:left="3600" w:hanging="360"/>
      </w:pPr>
    </w:lvl>
    <w:lvl w:ilvl="5" w:tplc="C9820706" w:tentative="1">
      <w:start w:val="1"/>
      <w:numFmt w:val="lowerRoman"/>
      <w:lvlText w:val="%6."/>
      <w:lvlJc w:val="right"/>
      <w:pPr>
        <w:tabs>
          <w:tab w:val="num" w:pos="4320"/>
        </w:tabs>
        <w:ind w:left="4320" w:hanging="180"/>
      </w:pPr>
    </w:lvl>
    <w:lvl w:ilvl="6" w:tplc="C510A0EC" w:tentative="1">
      <w:start w:val="1"/>
      <w:numFmt w:val="decimal"/>
      <w:lvlText w:val="%7."/>
      <w:lvlJc w:val="left"/>
      <w:pPr>
        <w:tabs>
          <w:tab w:val="num" w:pos="5040"/>
        </w:tabs>
        <w:ind w:left="5040" w:hanging="360"/>
      </w:pPr>
    </w:lvl>
    <w:lvl w:ilvl="7" w:tplc="013E12B8" w:tentative="1">
      <w:start w:val="1"/>
      <w:numFmt w:val="lowerLetter"/>
      <w:lvlText w:val="%8."/>
      <w:lvlJc w:val="left"/>
      <w:pPr>
        <w:tabs>
          <w:tab w:val="num" w:pos="5760"/>
        </w:tabs>
        <w:ind w:left="5760" w:hanging="360"/>
      </w:pPr>
    </w:lvl>
    <w:lvl w:ilvl="8" w:tplc="79D42992" w:tentative="1">
      <w:start w:val="1"/>
      <w:numFmt w:val="lowerRoman"/>
      <w:lvlText w:val="%9."/>
      <w:lvlJc w:val="right"/>
      <w:pPr>
        <w:tabs>
          <w:tab w:val="num" w:pos="6480"/>
        </w:tabs>
        <w:ind w:left="6480" w:hanging="180"/>
      </w:pPr>
    </w:lvl>
  </w:abstractNum>
  <w:abstractNum w:abstractNumId="83">
    <w:nsid w:val="4A9039EF"/>
    <w:multiLevelType w:val="hybridMultilevel"/>
    <w:tmpl w:val="A2BEE884"/>
    <w:lvl w:ilvl="0" w:tplc="E0A8328E">
      <w:start w:val="1"/>
      <w:numFmt w:val="decimal"/>
      <w:lvlText w:val="%1."/>
      <w:lvlJc w:val="left"/>
      <w:pPr>
        <w:tabs>
          <w:tab w:val="num" w:pos="1680"/>
        </w:tabs>
        <w:ind w:left="1680" w:hanging="360"/>
      </w:pPr>
      <w:rPr>
        <w:rFonts w:hint="default"/>
      </w:rPr>
    </w:lvl>
    <w:lvl w:ilvl="1" w:tplc="C20E1F7A" w:tentative="1">
      <w:start w:val="1"/>
      <w:numFmt w:val="bullet"/>
      <w:lvlText w:val="o"/>
      <w:lvlJc w:val="left"/>
      <w:pPr>
        <w:tabs>
          <w:tab w:val="num" w:pos="2400"/>
        </w:tabs>
        <w:ind w:left="2400" w:hanging="360"/>
      </w:pPr>
      <w:rPr>
        <w:rFonts w:ascii="Courier New" w:hAnsi="Courier New" w:cs="Courier New" w:hint="default"/>
      </w:rPr>
    </w:lvl>
    <w:lvl w:ilvl="2" w:tplc="CFCE982E" w:tentative="1">
      <w:start w:val="1"/>
      <w:numFmt w:val="bullet"/>
      <w:lvlText w:val=""/>
      <w:lvlJc w:val="left"/>
      <w:pPr>
        <w:tabs>
          <w:tab w:val="num" w:pos="3120"/>
        </w:tabs>
        <w:ind w:left="3120" w:hanging="360"/>
      </w:pPr>
      <w:rPr>
        <w:rFonts w:ascii="Wingdings" w:hAnsi="Wingdings" w:hint="default"/>
      </w:rPr>
    </w:lvl>
    <w:lvl w:ilvl="3" w:tplc="8C60AE20" w:tentative="1">
      <w:start w:val="1"/>
      <w:numFmt w:val="bullet"/>
      <w:lvlText w:val=""/>
      <w:lvlJc w:val="left"/>
      <w:pPr>
        <w:tabs>
          <w:tab w:val="num" w:pos="3840"/>
        </w:tabs>
        <w:ind w:left="3840" w:hanging="360"/>
      </w:pPr>
      <w:rPr>
        <w:rFonts w:ascii="Symbol" w:hAnsi="Symbol" w:hint="default"/>
      </w:rPr>
    </w:lvl>
    <w:lvl w:ilvl="4" w:tplc="A67A3346" w:tentative="1">
      <w:start w:val="1"/>
      <w:numFmt w:val="bullet"/>
      <w:lvlText w:val="o"/>
      <w:lvlJc w:val="left"/>
      <w:pPr>
        <w:tabs>
          <w:tab w:val="num" w:pos="4560"/>
        </w:tabs>
        <w:ind w:left="4560" w:hanging="360"/>
      </w:pPr>
      <w:rPr>
        <w:rFonts w:ascii="Courier New" w:hAnsi="Courier New" w:cs="Courier New" w:hint="default"/>
      </w:rPr>
    </w:lvl>
    <w:lvl w:ilvl="5" w:tplc="67C2D952" w:tentative="1">
      <w:start w:val="1"/>
      <w:numFmt w:val="bullet"/>
      <w:lvlText w:val=""/>
      <w:lvlJc w:val="left"/>
      <w:pPr>
        <w:tabs>
          <w:tab w:val="num" w:pos="5280"/>
        </w:tabs>
        <w:ind w:left="5280" w:hanging="360"/>
      </w:pPr>
      <w:rPr>
        <w:rFonts w:ascii="Wingdings" w:hAnsi="Wingdings" w:hint="default"/>
      </w:rPr>
    </w:lvl>
    <w:lvl w:ilvl="6" w:tplc="D95C58D0" w:tentative="1">
      <w:start w:val="1"/>
      <w:numFmt w:val="bullet"/>
      <w:lvlText w:val=""/>
      <w:lvlJc w:val="left"/>
      <w:pPr>
        <w:tabs>
          <w:tab w:val="num" w:pos="6000"/>
        </w:tabs>
        <w:ind w:left="6000" w:hanging="360"/>
      </w:pPr>
      <w:rPr>
        <w:rFonts w:ascii="Symbol" w:hAnsi="Symbol" w:hint="default"/>
      </w:rPr>
    </w:lvl>
    <w:lvl w:ilvl="7" w:tplc="B2B2F2EA" w:tentative="1">
      <w:start w:val="1"/>
      <w:numFmt w:val="bullet"/>
      <w:lvlText w:val="o"/>
      <w:lvlJc w:val="left"/>
      <w:pPr>
        <w:tabs>
          <w:tab w:val="num" w:pos="6720"/>
        </w:tabs>
        <w:ind w:left="6720" w:hanging="360"/>
      </w:pPr>
      <w:rPr>
        <w:rFonts w:ascii="Courier New" w:hAnsi="Courier New" w:cs="Courier New" w:hint="default"/>
      </w:rPr>
    </w:lvl>
    <w:lvl w:ilvl="8" w:tplc="9A6222F4" w:tentative="1">
      <w:start w:val="1"/>
      <w:numFmt w:val="bullet"/>
      <w:lvlText w:val=""/>
      <w:lvlJc w:val="left"/>
      <w:pPr>
        <w:tabs>
          <w:tab w:val="num" w:pos="7440"/>
        </w:tabs>
        <w:ind w:left="7440" w:hanging="360"/>
      </w:pPr>
      <w:rPr>
        <w:rFonts w:ascii="Wingdings" w:hAnsi="Wingdings" w:hint="default"/>
      </w:rPr>
    </w:lvl>
  </w:abstractNum>
  <w:abstractNum w:abstractNumId="84">
    <w:nsid w:val="4BA004A2"/>
    <w:multiLevelType w:val="hybridMultilevel"/>
    <w:tmpl w:val="E45EAF96"/>
    <w:lvl w:ilvl="0" w:tplc="E4EA6C94">
      <w:start w:val="1"/>
      <w:numFmt w:val="decimal"/>
      <w:lvlText w:val="%1."/>
      <w:lvlJc w:val="left"/>
      <w:pPr>
        <w:tabs>
          <w:tab w:val="num" w:pos="720"/>
        </w:tabs>
        <w:ind w:left="720" w:hanging="360"/>
      </w:pPr>
    </w:lvl>
    <w:lvl w:ilvl="1" w:tplc="ED9055E6" w:tentative="1">
      <w:start w:val="1"/>
      <w:numFmt w:val="lowerLetter"/>
      <w:lvlText w:val="%2."/>
      <w:lvlJc w:val="left"/>
      <w:pPr>
        <w:tabs>
          <w:tab w:val="num" w:pos="1440"/>
        </w:tabs>
        <w:ind w:left="1440" w:hanging="360"/>
      </w:pPr>
    </w:lvl>
    <w:lvl w:ilvl="2" w:tplc="C944B374" w:tentative="1">
      <w:start w:val="1"/>
      <w:numFmt w:val="lowerRoman"/>
      <w:lvlText w:val="%3."/>
      <w:lvlJc w:val="right"/>
      <w:pPr>
        <w:tabs>
          <w:tab w:val="num" w:pos="2160"/>
        </w:tabs>
        <w:ind w:left="2160" w:hanging="180"/>
      </w:pPr>
    </w:lvl>
    <w:lvl w:ilvl="3" w:tplc="F2683D34" w:tentative="1">
      <w:start w:val="1"/>
      <w:numFmt w:val="decimal"/>
      <w:lvlText w:val="%4."/>
      <w:lvlJc w:val="left"/>
      <w:pPr>
        <w:tabs>
          <w:tab w:val="num" w:pos="2880"/>
        </w:tabs>
        <w:ind w:left="2880" w:hanging="360"/>
      </w:pPr>
    </w:lvl>
    <w:lvl w:ilvl="4" w:tplc="57EA07B2" w:tentative="1">
      <w:start w:val="1"/>
      <w:numFmt w:val="lowerLetter"/>
      <w:lvlText w:val="%5."/>
      <w:lvlJc w:val="left"/>
      <w:pPr>
        <w:tabs>
          <w:tab w:val="num" w:pos="3600"/>
        </w:tabs>
        <w:ind w:left="3600" w:hanging="360"/>
      </w:pPr>
    </w:lvl>
    <w:lvl w:ilvl="5" w:tplc="89E8FFEA" w:tentative="1">
      <w:start w:val="1"/>
      <w:numFmt w:val="lowerRoman"/>
      <w:lvlText w:val="%6."/>
      <w:lvlJc w:val="right"/>
      <w:pPr>
        <w:tabs>
          <w:tab w:val="num" w:pos="4320"/>
        </w:tabs>
        <w:ind w:left="4320" w:hanging="180"/>
      </w:pPr>
    </w:lvl>
    <w:lvl w:ilvl="6" w:tplc="7A06BD3A" w:tentative="1">
      <w:start w:val="1"/>
      <w:numFmt w:val="decimal"/>
      <w:lvlText w:val="%7."/>
      <w:lvlJc w:val="left"/>
      <w:pPr>
        <w:tabs>
          <w:tab w:val="num" w:pos="5040"/>
        </w:tabs>
        <w:ind w:left="5040" w:hanging="360"/>
      </w:pPr>
    </w:lvl>
    <w:lvl w:ilvl="7" w:tplc="CBD0742A" w:tentative="1">
      <w:start w:val="1"/>
      <w:numFmt w:val="lowerLetter"/>
      <w:lvlText w:val="%8."/>
      <w:lvlJc w:val="left"/>
      <w:pPr>
        <w:tabs>
          <w:tab w:val="num" w:pos="5760"/>
        </w:tabs>
        <w:ind w:left="5760" w:hanging="360"/>
      </w:pPr>
    </w:lvl>
    <w:lvl w:ilvl="8" w:tplc="FA9A6952" w:tentative="1">
      <w:start w:val="1"/>
      <w:numFmt w:val="lowerRoman"/>
      <w:lvlText w:val="%9."/>
      <w:lvlJc w:val="right"/>
      <w:pPr>
        <w:tabs>
          <w:tab w:val="num" w:pos="6480"/>
        </w:tabs>
        <w:ind w:left="6480" w:hanging="180"/>
      </w:pPr>
    </w:lvl>
  </w:abstractNum>
  <w:abstractNum w:abstractNumId="85">
    <w:nsid w:val="4BC61EDA"/>
    <w:multiLevelType w:val="singleLevel"/>
    <w:tmpl w:val="21DC7B6E"/>
    <w:lvl w:ilvl="0">
      <w:start w:val="1"/>
      <w:numFmt w:val="decimal"/>
      <w:lvlText w:val="%1."/>
      <w:legacy w:legacy="1" w:legacySpace="0" w:legacyIndent="360"/>
      <w:lvlJc w:val="left"/>
      <w:pPr>
        <w:ind w:left="1320" w:hanging="360"/>
      </w:pPr>
    </w:lvl>
  </w:abstractNum>
  <w:abstractNum w:abstractNumId="86">
    <w:nsid w:val="4DAA4167"/>
    <w:multiLevelType w:val="singleLevel"/>
    <w:tmpl w:val="089A43E0"/>
    <w:lvl w:ilvl="0">
      <w:start w:val="1"/>
      <w:numFmt w:val="decimal"/>
      <w:lvlText w:val="%1."/>
      <w:legacy w:legacy="1" w:legacySpace="0" w:legacyIndent="360"/>
      <w:lvlJc w:val="left"/>
      <w:pPr>
        <w:ind w:left="1320" w:hanging="360"/>
      </w:pPr>
    </w:lvl>
  </w:abstractNum>
  <w:abstractNum w:abstractNumId="87">
    <w:nsid w:val="4E6F4DBE"/>
    <w:multiLevelType w:val="singleLevel"/>
    <w:tmpl w:val="089A43E0"/>
    <w:lvl w:ilvl="0">
      <w:start w:val="1"/>
      <w:numFmt w:val="decimal"/>
      <w:lvlText w:val="%1."/>
      <w:legacy w:legacy="1" w:legacySpace="0" w:legacyIndent="360"/>
      <w:lvlJc w:val="left"/>
      <w:pPr>
        <w:ind w:left="1320" w:hanging="360"/>
      </w:pPr>
    </w:lvl>
  </w:abstractNum>
  <w:abstractNum w:abstractNumId="88">
    <w:nsid w:val="4E880989"/>
    <w:multiLevelType w:val="multilevel"/>
    <w:tmpl w:val="FE28DD02"/>
    <w:lvl w:ilvl="0">
      <w:start w:val="5"/>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6"/>
      <w:numFmt w:val="decimal"/>
      <w:lvlText w:val="%1.%2.%3"/>
      <w:lvlJc w:val="left"/>
      <w:pPr>
        <w:tabs>
          <w:tab w:val="num" w:pos="720"/>
        </w:tabs>
        <w:ind w:left="720" w:hanging="720"/>
      </w:pPr>
      <w:rPr>
        <w:rFonts w:hint="default"/>
      </w:rPr>
    </w:lvl>
    <w:lvl w:ilvl="3">
      <w:start w:val="7"/>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9">
    <w:nsid w:val="4F1F1D28"/>
    <w:multiLevelType w:val="singleLevel"/>
    <w:tmpl w:val="CDC6AFBC"/>
    <w:lvl w:ilvl="0">
      <w:start w:val="1"/>
      <w:numFmt w:val="decimal"/>
      <w:lvlText w:val="%1."/>
      <w:legacy w:legacy="1" w:legacySpace="0" w:legacyIndent="360"/>
      <w:lvlJc w:val="left"/>
      <w:pPr>
        <w:ind w:left="1320" w:hanging="360"/>
      </w:pPr>
    </w:lvl>
  </w:abstractNum>
  <w:abstractNum w:abstractNumId="90">
    <w:nsid w:val="4F535ECA"/>
    <w:multiLevelType w:val="hybridMultilevel"/>
    <w:tmpl w:val="52D4F7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1">
    <w:nsid w:val="50713E86"/>
    <w:multiLevelType w:val="singleLevel"/>
    <w:tmpl w:val="089A43E0"/>
    <w:lvl w:ilvl="0">
      <w:start w:val="1"/>
      <w:numFmt w:val="decimal"/>
      <w:lvlText w:val="%1."/>
      <w:legacy w:legacy="1" w:legacySpace="0" w:legacyIndent="360"/>
      <w:lvlJc w:val="left"/>
      <w:pPr>
        <w:ind w:left="1320" w:hanging="360"/>
      </w:pPr>
    </w:lvl>
  </w:abstractNum>
  <w:abstractNum w:abstractNumId="92">
    <w:nsid w:val="52413FD4"/>
    <w:multiLevelType w:val="singleLevel"/>
    <w:tmpl w:val="C27E1184"/>
    <w:lvl w:ilvl="0">
      <w:start w:val="1"/>
      <w:numFmt w:val="decimal"/>
      <w:lvlText w:val="%1."/>
      <w:legacy w:legacy="1" w:legacySpace="0" w:legacyIndent="360"/>
      <w:lvlJc w:val="left"/>
      <w:pPr>
        <w:ind w:left="1320" w:hanging="360"/>
      </w:pPr>
    </w:lvl>
  </w:abstractNum>
  <w:abstractNum w:abstractNumId="93">
    <w:nsid w:val="534710B0"/>
    <w:multiLevelType w:val="multilevel"/>
    <w:tmpl w:val="C172C224"/>
    <w:lvl w:ilvl="0">
      <w:start w:val="7"/>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4">
    <w:nsid w:val="53F17D2C"/>
    <w:multiLevelType w:val="hybridMultilevel"/>
    <w:tmpl w:val="A5D08B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54DD661D"/>
    <w:multiLevelType w:val="hybridMultilevel"/>
    <w:tmpl w:val="6DB2A610"/>
    <w:lvl w:ilvl="0" w:tplc="F1C246C4">
      <w:start w:val="1"/>
      <w:numFmt w:val="bullet"/>
      <w:lvlText w:val=""/>
      <w:lvlJc w:val="left"/>
      <w:pPr>
        <w:tabs>
          <w:tab w:val="num" w:pos="360"/>
        </w:tabs>
        <w:ind w:left="360" w:hanging="360"/>
      </w:pPr>
      <w:rPr>
        <w:rFonts w:ascii="Symbol" w:hAnsi="Symbol" w:hint="default"/>
      </w:rPr>
    </w:lvl>
    <w:lvl w:ilvl="1" w:tplc="4B7EA50C" w:tentative="1">
      <w:start w:val="1"/>
      <w:numFmt w:val="bullet"/>
      <w:lvlText w:val="o"/>
      <w:lvlJc w:val="left"/>
      <w:pPr>
        <w:tabs>
          <w:tab w:val="num" w:pos="1440"/>
        </w:tabs>
        <w:ind w:left="1440" w:hanging="360"/>
      </w:pPr>
      <w:rPr>
        <w:rFonts w:ascii="Courier New" w:hAnsi="Courier New" w:cs="Courier New" w:hint="default"/>
      </w:rPr>
    </w:lvl>
    <w:lvl w:ilvl="2" w:tplc="5F70E1A8" w:tentative="1">
      <w:start w:val="1"/>
      <w:numFmt w:val="bullet"/>
      <w:lvlText w:val=""/>
      <w:lvlJc w:val="left"/>
      <w:pPr>
        <w:tabs>
          <w:tab w:val="num" w:pos="2160"/>
        </w:tabs>
        <w:ind w:left="2160" w:hanging="360"/>
      </w:pPr>
      <w:rPr>
        <w:rFonts w:ascii="Wingdings" w:hAnsi="Wingdings" w:hint="default"/>
      </w:rPr>
    </w:lvl>
    <w:lvl w:ilvl="3" w:tplc="6AEC7EB2" w:tentative="1">
      <w:start w:val="1"/>
      <w:numFmt w:val="bullet"/>
      <w:lvlText w:val=""/>
      <w:lvlJc w:val="left"/>
      <w:pPr>
        <w:tabs>
          <w:tab w:val="num" w:pos="2880"/>
        </w:tabs>
        <w:ind w:left="2880" w:hanging="360"/>
      </w:pPr>
      <w:rPr>
        <w:rFonts w:ascii="Symbol" w:hAnsi="Symbol" w:hint="default"/>
      </w:rPr>
    </w:lvl>
    <w:lvl w:ilvl="4" w:tplc="D30AB154" w:tentative="1">
      <w:start w:val="1"/>
      <w:numFmt w:val="bullet"/>
      <w:lvlText w:val="o"/>
      <w:lvlJc w:val="left"/>
      <w:pPr>
        <w:tabs>
          <w:tab w:val="num" w:pos="3600"/>
        </w:tabs>
        <w:ind w:left="3600" w:hanging="360"/>
      </w:pPr>
      <w:rPr>
        <w:rFonts w:ascii="Courier New" w:hAnsi="Courier New" w:cs="Courier New" w:hint="default"/>
      </w:rPr>
    </w:lvl>
    <w:lvl w:ilvl="5" w:tplc="512C775E" w:tentative="1">
      <w:start w:val="1"/>
      <w:numFmt w:val="bullet"/>
      <w:lvlText w:val=""/>
      <w:lvlJc w:val="left"/>
      <w:pPr>
        <w:tabs>
          <w:tab w:val="num" w:pos="4320"/>
        </w:tabs>
        <w:ind w:left="4320" w:hanging="360"/>
      </w:pPr>
      <w:rPr>
        <w:rFonts w:ascii="Wingdings" w:hAnsi="Wingdings" w:hint="default"/>
      </w:rPr>
    </w:lvl>
    <w:lvl w:ilvl="6" w:tplc="C6D80156" w:tentative="1">
      <w:start w:val="1"/>
      <w:numFmt w:val="bullet"/>
      <w:lvlText w:val=""/>
      <w:lvlJc w:val="left"/>
      <w:pPr>
        <w:tabs>
          <w:tab w:val="num" w:pos="5040"/>
        </w:tabs>
        <w:ind w:left="5040" w:hanging="360"/>
      </w:pPr>
      <w:rPr>
        <w:rFonts w:ascii="Symbol" w:hAnsi="Symbol" w:hint="default"/>
      </w:rPr>
    </w:lvl>
    <w:lvl w:ilvl="7" w:tplc="78FA6F64" w:tentative="1">
      <w:start w:val="1"/>
      <w:numFmt w:val="bullet"/>
      <w:lvlText w:val="o"/>
      <w:lvlJc w:val="left"/>
      <w:pPr>
        <w:tabs>
          <w:tab w:val="num" w:pos="5760"/>
        </w:tabs>
        <w:ind w:left="5760" w:hanging="360"/>
      </w:pPr>
      <w:rPr>
        <w:rFonts w:ascii="Courier New" w:hAnsi="Courier New" w:cs="Courier New" w:hint="default"/>
      </w:rPr>
    </w:lvl>
    <w:lvl w:ilvl="8" w:tplc="B526E816" w:tentative="1">
      <w:start w:val="1"/>
      <w:numFmt w:val="bullet"/>
      <w:lvlText w:val=""/>
      <w:lvlJc w:val="left"/>
      <w:pPr>
        <w:tabs>
          <w:tab w:val="num" w:pos="6480"/>
        </w:tabs>
        <w:ind w:left="6480" w:hanging="360"/>
      </w:pPr>
      <w:rPr>
        <w:rFonts w:ascii="Wingdings" w:hAnsi="Wingdings" w:hint="default"/>
      </w:rPr>
    </w:lvl>
  </w:abstractNum>
  <w:abstractNum w:abstractNumId="96">
    <w:nsid w:val="553E0008"/>
    <w:multiLevelType w:val="hybridMultilevel"/>
    <w:tmpl w:val="E586CBB4"/>
    <w:lvl w:ilvl="0" w:tplc="9E4C4A72">
      <w:start w:val="2"/>
      <w:numFmt w:val="decimal"/>
      <w:lvlText w:val="%1."/>
      <w:lvlJc w:val="left"/>
      <w:pPr>
        <w:tabs>
          <w:tab w:val="num" w:pos="0"/>
        </w:tabs>
        <w:ind w:left="1320" w:hanging="360"/>
      </w:pPr>
      <w:rPr>
        <w:rFonts w:hint="default"/>
      </w:rPr>
    </w:lvl>
    <w:lvl w:ilvl="1" w:tplc="8D4E5FA2" w:tentative="1">
      <w:start w:val="1"/>
      <w:numFmt w:val="lowerLetter"/>
      <w:lvlText w:val="%2."/>
      <w:lvlJc w:val="left"/>
      <w:pPr>
        <w:tabs>
          <w:tab w:val="num" w:pos="1440"/>
        </w:tabs>
        <w:ind w:left="1440" w:hanging="360"/>
      </w:pPr>
    </w:lvl>
    <w:lvl w:ilvl="2" w:tplc="2F24FE8E" w:tentative="1">
      <w:start w:val="1"/>
      <w:numFmt w:val="lowerRoman"/>
      <w:lvlText w:val="%3."/>
      <w:lvlJc w:val="right"/>
      <w:pPr>
        <w:tabs>
          <w:tab w:val="num" w:pos="2160"/>
        </w:tabs>
        <w:ind w:left="2160" w:hanging="180"/>
      </w:pPr>
    </w:lvl>
    <w:lvl w:ilvl="3" w:tplc="3078E4E2" w:tentative="1">
      <w:start w:val="1"/>
      <w:numFmt w:val="decimal"/>
      <w:lvlText w:val="%4."/>
      <w:lvlJc w:val="left"/>
      <w:pPr>
        <w:tabs>
          <w:tab w:val="num" w:pos="2880"/>
        </w:tabs>
        <w:ind w:left="2880" w:hanging="360"/>
      </w:pPr>
    </w:lvl>
    <w:lvl w:ilvl="4" w:tplc="6BF86C60" w:tentative="1">
      <w:start w:val="1"/>
      <w:numFmt w:val="lowerLetter"/>
      <w:lvlText w:val="%5."/>
      <w:lvlJc w:val="left"/>
      <w:pPr>
        <w:tabs>
          <w:tab w:val="num" w:pos="3600"/>
        </w:tabs>
        <w:ind w:left="3600" w:hanging="360"/>
      </w:pPr>
    </w:lvl>
    <w:lvl w:ilvl="5" w:tplc="28383A2C" w:tentative="1">
      <w:start w:val="1"/>
      <w:numFmt w:val="lowerRoman"/>
      <w:lvlText w:val="%6."/>
      <w:lvlJc w:val="right"/>
      <w:pPr>
        <w:tabs>
          <w:tab w:val="num" w:pos="4320"/>
        </w:tabs>
        <w:ind w:left="4320" w:hanging="180"/>
      </w:pPr>
    </w:lvl>
    <w:lvl w:ilvl="6" w:tplc="3DFC418C" w:tentative="1">
      <w:start w:val="1"/>
      <w:numFmt w:val="decimal"/>
      <w:lvlText w:val="%7."/>
      <w:lvlJc w:val="left"/>
      <w:pPr>
        <w:tabs>
          <w:tab w:val="num" w:pos="5040"/>
        </w:tabs>
        <w:ind w:left="5040" w:hanging="360"/>
      </w:pPr>
    </w:lvl>
    <w:lvl w:ilvl="7" w:tplc="F8883CF2" w:tentative="1">
      <w:start w:val="1"/>
      <w:numFmt w:val="lowerLetter"/>
      <w:lvlText w:val="%8."/>
      <w:lvlJc w:val="left"/>
      <w:pPr>
        <w:tabs>
          <w:tab w:val="num" w:pos="5760"/>
        </w:tabs>
        <w:ind w:left="5760" w:hanging="360"/>
      </w:pPr>
    </w:lvl>
    <w:lvl w:ilvl="8" w:tplc="74A0BF44" w:tentative="1">
      <w:start w:val="1"/>
      <w:numFmt w:val="lowerRoman"/>
      <w:lvlText w:val="%9."/>
      <w:lvlJc w:val="right"/>
      <w:pPr>
        <w:tabs>
          <w:tab w:val="num" w:pos="6480"/>
        </w:tabs>
        <w:ind w:left="6480" w:hanging="180"/>
      </w:pPr>
    </w:lvl>
  </w:abstractNum>
  <w:abstractNum w:abstractNumId="97">
    <w:nsid w:val="558224F6"/>
    <w:multiLevelType w:val="hybridMultilevel"/>
    <w:tmpl w:val="3D345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5945025"/>
    <w:multiLevelType w:val="multilevel"/>
    <w:tmpl w:val="D362FDDE"/>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4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9">
    <w:nsid w:val="58BC5F0D"/>
    <w:multiLevelType w:val="hybridMultilevel"/>
    <w:tmpl w:val="6FE2A690"/>
    <w:lvl w:ilvl="0" w:tplc="35DCA8F6">
      <w:start w:val="1"/>
      <w:numFmt w:val="decimal"/>
      <w:pStyle w:val="ListNumber"/>
      <w:lvlText w:val="%1."/>
      <w:lvlJc w:val="left"/>
      <w:pPr>
        <w:tabs>
          <w:tab w:val="num" w:pos="1680"/>
        </w:tabs>
        <w:ind w:left="1680" w:hanging="360"/>
      </w:pPr>
      <w:rPr>
        <w:rFonts w:hint="default"/>
      </w:rPr>
    </w:lvl>
    <w:lvl w:ilvl="1" w:tplc="5F34C5CC" w:tentative="1">
      <w:start w:val="1"/>
      <w:numFmt w:val="lowerLetter"/>
      <w:lvlText w:val="%2."/>
      <w:lvlJc w:val="left"/>
      <w:pPr>
        <w:tabs>
          <w:tab w:val="num" w:pos="1440"/>
        </w:tabs>
        <w:ind w:left="1440" w:hanging="360"/>
      </w:pPr>
    </w:lvl>
    <w:lvl w:ilvl="2" w:tplc="AFC0E3D0" w:tentative="1">
      <w:start w:val="1"/>
      <w:numFmt w:val="lowerRoman"/>
      <w:lvlText w:val="%3."/>
      <w:lvlJc w:val="right"/>
      <w:pPr>
        <w:tabs>
          <w:tab w:val="num" w:pos="2160"/>
        </w:tabs>
        <w:ind w:left="2160" w:hanging="180"/>
      </w:pPr>
    </w:lvl>
    <w:lvl w:ilvl="3" w:tplc="23921938" w:tentative="1">
      <w:start w:val="1"/>
      <w:numFmt w:val="decimal"/>
      <w:lvlText w:val="%4."/>
      <w:lvlJc w:val="left"/>
      <w:pPr>
        <w:tabs>
          <w:tab w:val="num" w:pos="2880"/>
        </w:tabs>
        <w:ind w:left="2880" w:hanging="360"/>
      </w:pPr>
    </w:lvl>
    <w:lvl w:ilvl="4" w:tplc="F8C40568" w:tentative="1">
      <w:start w:val="1"/>
      <w:numFmt w:val="lowerLetter"/>
      <w:lvlText w:val="%5."/>
      <w:lvlJc w:val="left"/>
      <w:pPr>
        <w:tabs>
          <w:tab w:val="num" w:pos="3600"/>
        </w:tabs>
        <w:ind w:left="3600" w:hanging="360"/>
      </w:pPr>
    </w:lvl>
    <w:lvl w:ilvl="5" w:tplc="D97A9C5C" w:tentative="1">
      <w:start w:val="1"/>
      <w:numFmt w:val="lowerRoman"/>
      <w:lvlText w:val="%6."/>
      <w:lvlJc w:val="right"/>
      <w:pPr>
        <w:tabs>
          <w:tab w:val="num" w:pos="4320"/>
        </w:tabs>
        <w:ind w:left="4320" w:hanging="180"/>
      </w:pPr>
    </w:lvl>
    <w:lvl w:ilvl="6" w:tplc="171CD7A4" w:tentative="1">
      <w:start w:val="1"/>
      <w:numFmt w:val="decimal"/>
      <w:lvlText w:val="%7."/>
      <w:lvlJc w:val="left"/>
      <w:pPr>
        <w:tabs>
          <w:tab w:val="num" w:pos="5040"/>
        </w:tabs>
        <w:ind w:left="5040" w:hanging="360"/>
      </w:pPr>
    </w:lvl>
    <w:lvl w:ilvl="7" w:tplc="2F564A28" w:tentative="1">
      <w:start w:val="1"/>
      <w:numFmt w:val="lowerLetter"/>
      <w:lvlText w:val="%8."/>
      <w:lvlJc w:val="left"/>
      <w:pPr>
        <w:tabs>
          <w:tab w:val="num" w:pos="5760"/>
        </w:tabs>
        <w:ind w:left="5760" w:hanging="360"/>
      </w:pPr>
    </w:lvl>
    <w:lvl w:ilvl="8" w:tplc="43383B38" w:tentative="1">
      <w:start w:val="1"/>
      <w:numFmt w:val="lowerRoman"/>
      <w:lvlText w:val="%9."/>
      <w:lvlJc w:val="right"/>
      <w:pPr>
        <w:tabs>
          <w:tab w:val="num" w:pos="6480"/>
        </w:tabs>
        <w:ind w:left="6480" w:hanging="180"/>
      </w:pPr>
    </w:lvl>
  </w:abstractNum>
  <w:abstractNum w:abstractNumId="100">
    <w:nsid w:val="591B22E9"/>
    <w:multiLevelType w:val="hybridMultilevel"/>
    <w:tmpl w:val="EE1C6756"/>
    <w:lvl w:ilvl="0" w:tplc="32D4528A">
      <w:start w:val="3"/>
      <w:numFmt w:val="decimal"/>
      <w:lvlText w:val="%1."/>
      <w:lvlJc w:val="left"/>
      <w:pPr>
        <w:tabs>
          <w:tab w:val="num" w:pos="0"/>
        </w:tabs>
        <w:ind w:left="1320" w:hanging="360"/>
      </w:pPr>
      <w:rPr>
        <w:rFonts w:hint="default"/>
      </w:rPr>
    </w:lvl>
    <w:lvl w:ilvl="1" w:tplc="11C4E3D4" w:tentative="1">
      <w:start w:val="1"/>
      <w:numFmt w:val="lowerLetter"/>
      <w:lvlText w:val="%2."/>
      <w:lvlJc w:val="left"/>
      <w:pPr>
        <w:tabs>
          <w:tab w:val="num" w:pos="1440"/>
        </w:tabs>
        <w:ind w:left="1440" w:hanging="360"/>
      </w:pPr>
    </w:lvl>
    <w:lvl w:ilvl="2" w:tplc="D61A1C1E" w:tentative="1">
      <w:start w:val="1"/>
      <w:numFmt w:val="lowerRoman"/>
      <w:lvlText w:val="%3."/>
      <w:lvlJc w:val="right"/>
      <w:pPr>
        <w:tabs>
          <w:tab w:val="num" w:pos="2160"/>
        </w:tabs>
        <w:ind w:left="2160" w:hanging="180"/>
      </w:pPr>
    </w:lvl>
    <w:lvl w:ilvl="3" w:tplc="F08258DC" w:tentative="1">
      <w:start w:val="1"/>
      <w:numFmt w:val="decimal"/>
      <w:lvlText w:val="%4."/>
      <w:lvlJc w:val="left"/>
      <w:pPr>
        <w:tabs>
          <w:tab w:val="num" w:pos="2880"/>
        </w:tabs>
        <w:ind w:left="2880" w:hanging="360"/>
      </w:pPr>
    </w:lvl>
    <w:lvl w:ilvl="4" w:tplc="652CD2AA" w:tentative="1">
      <w:start w:val="1"/>
      <w:numFmt w:val="lowerLetter"/>
      <w:lvlText w:val="%5."/>
      <w:lvlJc w:val="left"/>
      <w:pPr>
        <w:tabs>
          <w:tab w:val="num" w:pos="3600"/>
        </w:tabs>
        <w:ind w:left="3600" w:hanging="360"/>
      </w:pPr>
    </w:lvl>
    <w:lvl w:ilvl="5" w:tplc="478AC5AC" w:tentative="1">
      <w:start w:val="1"/>
      <w:numFmt w:val="lowerRoman"/>
      <w:lvlText w:val="%6."/>
      <w:lvlJc w:val="right"/>
      <w:pPr>
        <w:tabs>
          <w:tab w:val="num" w:pos="4320"/>
        </w:tabs>
        <w:ind w:left="4320" w:hanging="180"/>
      </w:pPr>
    </w:lvl>
    <w:lvl w:ilvl="6" w:tplc="C9EE37C8" w:tentative="1">
      <w:start w:val="1"/>
      <w:numFmt w:val="decimal"/>
      <w:lvlText w:val="%7."/>
      <w:lvlJc w:val="left"/>
      <w:pPr>
        <w:tabs>
          <w:tab w:val="num" w:pos="5040"/>
        </w:tabs>
        <w:ind w:left="5040" w:hanging="360"/>
      </w:pPr>
    </w:lvl>
    <w:lvl w:ilvl="7" w:tplc="83EEB796" w:tentative="1">
      <w:start w:val="1"/>
      <w:numFmt w:val="lowerLetter"/>
      <w:lvlText w:val="%8."/>
      <w:lvlJc w:val="left"/>
      <w:pPr>
        <w:tabs>
          <w:tab w:val="num" w:pos="5760"/>
        </w:tabs>
        <w:ind w:left="5760" w:hanging="360"/>
      </w:pPr>
    </w:lvl>
    <w:lvl w:ilvl="8" w:tplc="9D7C18BE" w:tentative="1">
      <w:start w:val="1"/>
      <w:numFmt w:val="lowerRoman"/>
      <w:lvlText w:val="%9."/>
      <w:lvlJc w:val="right"/>
      <w:pPr>
        <w:tabs>
          <w:tab w:val="num" w:pos="6480"/>
        </w:tabs>
        <w:ind w:left="6480" w:hanging="180"/>
      </w:pPr>
    </w:lvl>
  </w:abstractNum>
  <w:abstractNum w:abstractNumId="101">
    <w:nsid w:val="592E0476"/>
    <w:multiLevelType w:val="hybridMultilevel"/>
    <w:tmpl w:val="8ADE07D6"/>
    <w:lvl w:ilvl="0" w:tplc="83CA6DAC">
      <w:start w:val="1"/>
      <w:numFmt w:val="decimal"/>
      <w:lvlText w:val="%1."/>
      <w:legacy w:legacy="1" w:legacySpace="0" w:legacyIndent="360"/>
      <w:lvlJc w:val="left"/>
      <w:pPr>
        <w:ind w:left="1320" w:hanging="360"/>
      </w:pPr>
    </w:lvl>
    <w:lvl w:ilvl="1" w:tplc="F774B0C0" w:tentative="1">
      <w:start w:val="1"/>
      <w:numFmt w:val="lowerLetter"/>
      <w:lvlText w:val="%2."/>
      <w:lvlJc w:val="left"/>
      <w:pPr>
        <w:tabs>
          <w:tab w:val="num" w:pos="1440"/>
        </w:tabs>
        <w:ind w:left="1440" w:hanging="360"/>
      </w:pPr>
    </w:lvl>
    <w:lvl w:ilvl="2" w:tplc="22C8A0DC" w:tentative="1">
      <w:start w:val="1"/>
      <w:numFmt w:val="lowerRoman"/>
      <w:lvlText w:val="%3."/>
      <w:lvlJc w:val="right"/>
      <w:pPr>
        <w:tabs>
          <w:tab w:val="num" w:pos="2160"/>
        </w:tabs>
        <w:ind w:left="2160" w:hanging="180"/>
      </w:pPr>
    </w:lvl>
    <w:lvl w:ilvl="3" w:tplc="A238CC88" w:tentative="1">
      <w:start w:val="1"/>
      <w:numFmt w:val="decimal"/>
      <w:lvlText w:val="%4."/>
      <w:lvlJc w:val="left"/>
      <w:pPr>
        <w:tabs>
          <w:tab w:val="num" w:pos="2880"/>
        </w:tabs>
        <w:ind w:left="2880" w:hanging="360"/>
      </w:pPr>
    </w:lvl>
    <w:lvl w:ilvl="4" w:tplc="F328EB8A" w:tentative="1">
      <w:start w:val="1"/>
      <w:numFmt w:val="lowerLetter"/>
      <w:lvlText w:val="%5."/>
      <w:lvlJc w:val="left"/>
      <w:pPr>
        <w:tabs>
          <w:tab w:val="num" w:pos="3600"/>
        </w:tabs>
        <w:ind w:left="3600" w:hanging="360"/>
      </w:pPr>
    </w:lvl>
    <w:lvl w:ilvl="5" w:tplc="AF840F4C" w:tentative="1">
      <w:start w:val="1"/>
      <w:numFmt w:val="lowerRoman"/>
      <w:lvlText w:val="%6."/>
      <w:lvlJc w:val="right"/>
      <w:pPr>
        <w:tabs>
          <w:tab w:val="num" w:pos="4320"/>
        </w:tabs>
        <w:ind w:left="4320" w:hanging="180"/>
      </w:pPr>
    </w:lvl>
    <w:lvl w:ilvl="6" w:tplc="57C0C24E" w:tentative="1">
      <w:start w:val="1"/>
      <w:numFmt w:val="decimal"/>
      <w:lvlText w:val="%7."/>
      <w:lvlJc w:val="left"/>
      <w:pPr>
        <w:tabs>
          <w:tab w:val="num" w:pos="5040"/>
        </w:tabs>
        <w:ind w:left="5040" w:hanging="360"/>
      </w:pPr>
    </w:lvl>
    <w:lvl w:ilvl="7" w:tplc="B2ECB28A" w:tentative="1">
      <w:start w:val="1"/>
      <w:numFmt w:val="lowerLetter"/>
      <w:lvlText w:val="%8."/>
      <w:lvlJc w:val="left"/>
      <w:pPr>
        <w:tabs>
          <w:tab w:val="num" w:pos="5760"/>
        </w:tabs>
        <w:ind w:left="5760" w:hanging="360"/>
      </w:pPr>
    </w:lvl>
    <w:lvl w:ilvl="8" w:tplc="F2429942" w:tentative="1">
      <w:start w:val="1"/>
      <w:numFmt w:val="lowerRoman"/>
      <w:lvlText w:val="%9."/>
      <w:lvlJc w:val="right"/>
      <w:pPr>
        <w:tabs>
          <w:tab w:val="num" w:pos="6480"/>
        </w:tabs>
        <w:ind w:left="6480" w:hanging="180"/>
      </w:pPr>
    </w:lvl>
  </w:abstractNum>
  <w:abstractNum w:abstractNumId="102">
    <w:nsid w:val="59B70EFD"/>
    <w:multiLevelType w:val="hybridMultilevel"/>
    <w:tmpl w:val="8A2C3F92"/>
    <w:lvl w:ilvl="0" w:tplc="8CA04D82">
      <w:start w:val="1"/>
      <w:numFmt w:val="decimal"/>
      <w:lvlText w:val="%1."/>
      <w:lvlJc w:val="left"/>
      <w:pPr>
        <w:tabs>
          <w:tab w:val="num" w:pos="1680"/>
        </w:tabs>
        <w:ind w:left="1680" w:hanging="360"/>
      </w:pPr>
    </w:lvl>
    <w:lvl w:ilvl="1" w:tplc="CF2C738E">
      <w:start w:val="1"/>
      <w:numFmt w:val="lowerLetter"/>
      <w:lvlText w:val="%2."/>
      <w:lvlJc w:val="left"/>
      <w:pPr>
        <w:tabs>
          <w:tab w:val="num" w:pos="2400"/>
        </w:tabs>
        <w:ind w:left="2400" w:hanging="360"/>
      </w:pPr>
    </w:lvl>
    <w:lvl w:ilvl="2" w:tplc="6A9200E0">
      <w:start w:val="1"/>
      <w:numFmt w:val="lowerRoman"/>
      <w:lvlText w:val="%3."/>
      <w:lvlJc w:val="right"/>
      <w:pPr>
        <w:tabs>
          <w:tab w:val="num" w:pos="3120"/>
        </w:tabs>
        <w:ind w:left="3120" w:hanging="180"/>
      </w:pPr>
    </w:lvl>
    <w:lvl w:ilvl="3" w:tplc="0EAA08A6" w:tentative="1">
      <w:start w:val="1"/>
      <w:numFmt w:val="decimal"/>
      <w:lvlText w:val="%4."/>
      <w:lvlJc w:val="left"/>
      <w:pPr>
        <w:tabs>
          <w:tab w:val="num" w:pos="3840"/>
        </w:tabs>
        <w:ind w:left="3840" w:hanging="360"/>
      </w:pPr>
    </w:lvl>
    <w:lvl w:ilvl="4" w:tplc="2BC0BF94" w:tentative="1">
      <w:start w:val="1"/>
      <w:numFmt w:val="lowerLetter"/>
      <w:lvlText w:val="%5."/>
      <w:lvlJc w:val="left"/>
      <w:pPr>
        <w:tabs>
          <w:tab w:val="num" w:pos="4560"/>
        </w:tabs>
        <w:ind w:left="4560" w:hanging="360"/>
      </w:pPr>
    </w:lvl>
    <w:lvl w:ilvl="5" w:tplc="0DA00098" w:tentative="1">
      <w:start w:val="1"/>
      <w:numFmt w:val="lowerRoman"/>
      <w:lvlText w:val="%6."/>
      <w:lvlJc w:val="right"/>
      <w:pPr>
        <w:tabs>
          <w:tab w:val="num" w:pos="5280"/>
        </w:tabs>
        <w:ind w:left="5280" w:hanging="180"/>
      </w:pPr>
    </w:lvl>
    <w:lvl w:ilvl="6" w:tplc="3B7A1E56" w:tentative="1">
      <w:start w:val="1"/>
      <w:numFmt w:val="decimal"/>
      <w:lvlText w:val="%7."/>
      <w:lvlJc w:val="left"/>
      <w:pPr>
        <w:tabs>
          <w:tab w:val="num" w:pos="6000"/>
        </w:tabs>
        <w:ind w:left="6000" w:hanging="360"/>
      </w:pPr>
    </w:lvl>
    <w:lvl w:ilvl="7" w:tplc="25385708" w:tentative="1">
      <w:start w:val="1"/>
      <w:numFmt w:val="lowerLetter"/>
      <w:lvlText w:val="%8."/>
      <w:lvlJc w:val="left"/>
      <w:pPr>
        <w:tabs>
          <w:tab w:val="num" w:pos="6720"/>
        </w:tabs>
        <w:ind w:left="6720" w:hanging="360"/>
      </w:pPr>
    </w:lvl>
    <w:lvl w:ilvl="8" w:tplc="539299AE" w:tentative="1">
      <w:start w:val="1"/>
      <w:numFmt w:val="lowerRoman"/>
      <w:lvlText w:val="%9."/>
      <w:lvlJc w:val="right"/>
      <w:pPr>
        <w:tabs>
          <w:tab w:val="num" w:pos="7440"/>
        </w:tabs>
        <w:ind w:left="7440" w:hanging="180"/>
      </w:pPr>
    </w:lvl>
  </w:abstractNum>
  <w:abstractNum w:abstractNumId="103">
    <w:nsid w:val="5AAB29DF"/>
    <w:multiLevelType w:val="singleLevel"/>
    <w:tmpl w:val="F1CA81E8"/>
    <w:lvl w:ilvl="0">
      <w:start w:val="1"/>
      <w:numFmt w:val="decimal"/>
      <w:lvlText w:val="%1."/>
      <w:legacy w:legacy="1" w:legacySpace="0" w:legacyIndent="360"/>
      <w:lvlJc w:val="left"/>
      <w:pPr>
        <w:ind w:left="1320" w:hanging="360"/>
      </w:pPr>
    </w:lvl>
  </w:abstractNum>
  <w:abstractNum w:abstractNumId="104">
    <w:nsid w:val="5B6F7B4A"/>
    <w:multiLevelType w:val="singleLevel"/>
    <w:tmpl w:val="106439E8"/>
    <w:lvl w:ilvl="0">
      <w:start w:val="1"/>
      <w:numFmt w:val="decimal"/>
      <w:lvlText w:val="%1."/>
      <w:legacy w:legacy="1" w:legacySpace="0" w:legacyIndent="360"/>
      <w:lvlJc w:val="left"/>
      <w:pPr>
        <w:ind w:left="1320" w:hanging="360"/>
      </w:pPr>
    </w:lvl>
  </w:abstractNum>
  <w:abstractNum w:abstractNumId="105">
    <w:nsid w:val="5C4936DC"/>
    <w:multiLevelType w:val="singleLevel"/>
    <w:tmpl w:val="092A0274"/>
    <w:lvl w:ilvl="0">
      <w:start w:val="8"/>
      <w:numFmt w:val="decimal"/>
      <w:lvlText w:val="%1."/>
      <w:lvlJc w:val="left"/>
      <w:pPr>
        <w:tabs>
          <w:tab w:val="num" w:pos="0"/>
        </w:tabs>
        <w:ind w:left="1320" w:hanging="360"/>
      </w:pPr>
      <w:rPr>
        <w:rFonts w:hint="default"/>
      </w:rPr>
    </w:lvl>
  </w:abstractNum>
  <w:abstractNum w:abstractNumId="106">
    <w:nsid w:val="5D49715C"/>
    <w:multiLevelType w:val="singleLevel"/>
    <w:tmpl w:val="8ADE07D6"/>
    <w:lvl w:ilvl="0">
      <w:start w:val="1"/>
      <w:numFmt w:val="decimal"/>
      <w:lvlText w:val="%1."/>
      <w:legacy w:legacy="1" w:legacySpace="0" w:legacyIndent="360"/>
      <w:lvlJc w:val="left"/>
      <w:pPr>
        <w:ind w:left="1320" w:hanging="360"/>
      </w:pPr>
    </w:lvl>
  </w:abstractNum>
  <w:abstractNum w:abstractNumId="107">
    <w:nsid w:val="5E5A75F0"/>
    <w:multiLevelType w:val="hybridMultilevel"/>
    <w:tmpl w:val="98FA5390"/>
    <w:lvl w:ilvl="0" w:tplc="A37073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8">
    <w:nsid w:val="5EC33624"/>
    <w:multiLevelType w:val="singleLevel"/>
    <w:tmpl w:val="DF208242"/>
    <w:lvl w:ilvl="0">
      <w:start w:val="1"/>
      <w:numFmt w:val="decimal"/>
      <w:lvlText w:val="%1."/>
      <w:legacy w:legacy="1" w:legacySpace="0" w:legacyIndent="360"/>
      <w:lvlJc w:val="left"/>
      <w:pPr>
        <w:ind w:left="1320" w:hanging="360"/>
      </w:pPr>
    </w:lvl>
  </w:abstractNum>
  <w:abstractNum w:abstractNumId="109">
    <w:nsid w:val="61900E81"/>
    <w:multiLevelType w:val="singleLevel"/>
    <w:tmpl w:val="21DC7B6E"/>
    <w:lvl w:ilvl="0">
      <w:start w:val="1"/>
      <w:numFmt w:val="decimal"/>
      <w:lvlText w:val="%1."/>
      <w:legacy w:legacy="1" w:legacySpace="0" w:legacyIndent="360"/>
      <w:lvlJc w:val="left"/>
      <w:pPr>
        <w:ind w:left="1320" w:hanging="360"/>
      </w:pPr>
    </w:lvl>
  </w:abstractNum>
  <w:abstractNum w:abstractNumId="110">
    <w:nsid w:val="632B3BEC"/>
    <w:multiLevelType w:val="hybridMultilevel"/>
    <w:tmpl w:val="ED7C5E80"/>
    <w:lvl w:ilvl="0" w:tplc="9A321ABE">
      <w:start w:val="1"/>
      <w:numFmt w:val="bullet"/>
      <w:pStyle w:val="Dashed2"/>
      <w:lvlText w:val="–"/>
      <w:lvlJc w:val="left"/>
      <w:pPr>
        <w:tabs>
          <w:tab w:val="num" w:pos="2040"/>
        </w:tabs>
        <w:ind w:left="2040" w:hanging="360"/>
      </w:pPr>
      <w:rPr>
        <w:rFonts w:ascii="Times New Roman" w:hAnsi="Times New Roman" w:cs="Times New Roman" w:hint="default"/>
      </w:rPr>
    </w:lvl>
    <w:lvl w:ilvl="1" w:tplc="4CCCBBC2" w:tentative="1">
      <w:start w:val="1"/>
      <w:numFmt w:val="bullet"/>
      <w:lvlText w:val="o"/>
      <w:lvlJc w:val="left"/>
      <w:pPr>
        <w:tabs>
          <w:tab w:val="num" w:pos="1440"/>
        </w:tabs>
        <w:ind w:left="1440" w:hanging="360"/>
      </w:pPr>
      <w:rPr>
        <w:rFonts w:ascii="Courier New" w:hAnsi="Courier New" w:cs="Courier New" w:hint="default"/>
      </w:rPr>
    </w:lvl>
    <w:lvl w:ilvl="2" w:tplc="77381306" w:tentative="1">
      <w:start w:val="1"/>
      <w:numFmt w:val="bullet"/>
      <w:lvlText w:val=""/>
      <w:lvlJc w:val="left"/>
      <w:pPr>
        <w:tabs>
          <w:tab w:val="num" w:pos="2160"/>
        </w:tabs>
        <w:ind w:left="2160" w:hanging="360"/>
      </w:pPr>
      <w:rPr>
        <w:rFonts w:ascii="Wingdings" w:hAnsi="Wingdings" w:hint="default"/>
      </w:rPr>
    </w:lvl>
    <w:lvl w:ilvl="3" w:tplc="2B28EA50" w:tentative="1">
      <w:start w:val="1"/>
      <w:numFmt w:val="bullet"/>
      <w:lvlText w:val=""/>
      <w:lvlJc w:val="left"/>
      <w:pPr>
        <w:tabs>
          <w:tab w:val="num" w:pos="2880"/>
        </w:tabs>
        <w:ind w:left="2880" w:hanging="360"/>
      </w:pPr>
      <w:rPr>
        <w:rFonts w:ascii="Symbol" w:hAnsi="Symbol" w:hint="default"/>
      </w:rPr>
    </w:lvl>
    <w:lvl w:ilvl="4" w:tplc="B1A20CF6" w:tentative="1">
      <w:start w:val="1"/>
      <w:numFmt w:val="bullet"/>
      <w:lvlText w:val="o"/>
      <w:lvlJc w:val="left"/>
      <w:pPr>
        <w:tabs>
          <w:tab w:val="num" w:pos="3600"/>
        </w:tabs>
        <w:ind w:left="3600" w:hanging="360"/>
      </w:pPr>
      <w:rPr>
        <w:rFonts w:ascii="Courier New" w:hAnsi="Courier New" w:cs="Courier New" w:hint="default"/>
      </w:rPr>
    </w:lvl>
    <w:lvl w:ilvl="5" w:tplc="865AD2CE" w:tentative="1">
      <w:start w:val="1"/>
      <w:numFmt w:val="bullet"/>
      <w:lvlText w:val=""/>
      <w:lvlJc w:val="left"/>
      <w:pPr>
        <w:tabs>
          <w:tab w:val="num" w:pos="4320"/>
        </w:tabs>
        <w:ind w:left="4320" w:hanging="360"/>
      </w:pPr>
      <w:rPr>
        <w:rFonts w:ascii="Wingdings" w:hAnsi="Wingdings" w:hint="default"/>
      </w:rPr>
    </w:lvl>
    <w:lvl w:ilvl="6" w:tplc="D0B0A11C" w:tentative="1">
      <w:start w:val="1"/>
      <w:numFmt w:val="bullet"/>
      <w:lvlText w:val=""/>
      <w:lvlJc w:val="left"/>
      <w:pPr>
        <w:tabs>
          <w:tab w:val="num" w:pos="5040"/>
        </w:tabs>
        <w:ind w:left="5040" w:hanging="360"/>
      </w:pPr>
      <w:rPr>
        <w:rFonts w:ascii="Symbol" w:hAnsi="Symbol" w:hint="default"/>
      </w:rPr>
    </w:lvl>
    <w:lvl w:ilvl="7" w:tplc="3042DC4C" w:tentative="1">
      <w:start w:val="1"/>
      <w:numFmt w:val="bullet"/>
      <w:lvlText w:val="o"/>
      <w:lvlJc w:val="left"/>
      <w:pPr>
        <w:tabs>
          <w:tab w:val="num" w:pos="5760"/>
        </w:tabs>
        <w:ind w:left="5760" w:hanging="360"/>
      </w:pPr>
      <w:rPr>
        <w:rFonts w:ascii="Courier New" w:hAnsi="Courier New" w:cs="Courier New" w:hint="default"/>
      </w:rPr>
    </w:lvl>
    <w:lvl w:ilvl="8" w:tplc="D520ABBA" w:tentative="1">
      <w:start w:val="1"/>
      <w:numFmt w:val="bullet"/>
      <w:lvlText w:val=""/>
      <w:lvlJc w:val="left"/>
      <w:pPr>
        <w:tabs>
          <w:tab w:val="num" w:pos="6480"/>
        </w:tabs>
        <w:ind w:left="6480" w:hanging="360"/>
      </w:pPr>
      <w:rPr>
        <w:rFonts w:ascii="Wingdings" w:hAnsi="Wingdings" w:hint="default"/>
      </w:rPr>
    </w:lvl>
  </w:abstractNum>
  <w:abstractNum w:abstractNumId="111">
    <w:nsid w:val="64001369"/>
    <w:multiLevelType w:val="singleLevel"/>
    <w:tmpl w:val="DF208242"/>
    <w:lvl w:ilvl="0">
      <w:start w:val="1"/>
      <w:numFmt w:val="decimal"/>
      <w:lvlText w:val="%1."/>
      <w:legacy w:legacy="1" w:legacySpace="0" w:legacyIndent="360"/>
      <w:lvlJc w:val="left"/>
      <w:pPr>
        <w:ind w:left="1320" w:hanging="360"/>
      </w:pPr>
    </w:lvl>
  </w:abstractNum>
  <w:abstractNum w:abstractNumId="112">
    <w:nsid w:val="64944A53"/>
    <w:multiLevelType w:val="singleLevel"/>
    <w:tmpl w:val="32160602"/>
    <w:lvl w:ilvl="0">
      <w:start w:val="8"/>
      <w:numFmt w:val="decimal"/>
      <w:lvlText w:val="%1."/>
      <w:lvlJc w:val="left"/>
      <w:pPr>
        <w:tabs>
          <w:tab w:val="num" w:pos="0"/>
        </w:tabs>
        <w:ind w:left="1320" w:hanging="360"/>
      </w:pPr>
      <w:rPr>
        <w:rFonts w:hint="default"/>
      </w:rPr>
    </w:lvl>
  </w:abstractNum>
  <w:abstractNum w:abstractNumId="113">
    <w:nsid w:val="64AA1749"/>
    <w:multiLevelType w:val="hybridMultilevel"/>
    <w:tmpl w:val="E13EC546"/>
    <w:lvl w:ilvl="0" w:tplc="9C5AB4AC">
      <w:start w:val="4"/>
      <w:numFmt w:val="decimal"/>
      <w:lvlText w:val="%1."/>
      <w:lvlJc w:val="left"/>
      <w:pPr>
        <w:tabs>
          <w:tab w:val="num" w:pos="0"/>
        </w:tabs>
        <w:ind w:left="1320" w:hanging="360"/>
      </w:pPr>
      <w:rPr>
        <w:rFonts w:hint="default"/>
      </w:rPr>
    </w:lvl>
    <w:lvl w:ilvl="1" w:tplc="A4640F14" w:tentative="1">
      <w:start w:val="1"/>
      <w:numFmt w:val="lowerLetter"/>
      <w:lvlText w:val="%2."/>
      <w:lvlJc w:val="left"/>
      <w:pPr>
        <w:tabs>
          <w:tab w:val="num" w:pos="1440"/>
        </w:tabs>
        <w:ind w:left="1440" w:hanging="360"/>
      </w:pPr>
    </w:lvl>
    <w:lvl w:ilvl="2" w:tplc="DD50D3B8" w:tentative="1">
      <w:start w:val="1"/>
      <w:numFmt w:val="lowerRoman"/>
      <w:lvlText w:val="%3."/>
      <w:lvlJc w:val="right"/>
      <w:pPr>
        <w:tabs>
          <w:tab w:val="num" w:pos="2160"/>
        </w:tabs>
        <w:ind w:left="2160" w:hanging="180"/>
      </w:pPr>
    </w:lvl>
    <w:lvl w:ilvl="3" w:tplc="B8AAE792" w:tentative="1">
      <w:start w:val="1"/>
      <w:numFmt w:val="decimal"/>
      <w:lvlText w:val="%4."/>
      <w:lvlJc w:val="left"/>
      <w:pPr>
        <w:tabs>
          <w:tab w:val="num" w:pos="2880"/>
        </w:tabs>
        <w:ind w:left="2880" w:hanging="360"/>
      </w:pPr>
    </w:lvl>
    <w:lvl w:ilvl="4" w:tplc="938A887A" w:tentative="1">
      <w:start w:val="1"/>
      <w:numFmt w:val="lowerLetter"/>
      <w:lvlText w:val="%5."/>
      <w:lvlJc w:val="left"/>
      <w:pPr>
        <w:tabs>
          <w:tab w:val="num" w:pos="3600"/>
        </w:tabs>
        <w:ind w:left="3600" w:hanging="360"/>
      </w:pPr>
    </w:lvl>
    <w:lvl w:ilvl="5" w:tplc="58763A92" w:tentative="1">
      <w:start w:val="1"/>
      <w:numFmt w:val="lowerRoman"/>
      <w:lvlText w:val="%6."/>
      <w:lvlJc w:val="right"/>
      <w:pPr>
        <w:tabs>
          <w:tab w:val="num" w:pos="4320"/>
        </w:tabs>
        <w:ind w:left="4320" w:hanging="180"/>
      </w:pPr>
    </w:lvl>
    <w:lvl w:ilvl="6" w:tplc="780CCF3A" w:tentative="1">
      <w:start w:val="1"/>
      <w:numFmt w:val="decimal"/>
      <w:lvlText w:val="%7."/>
      <w:lvlJc w:val="left"/>
      <w:pPr>
        <w:tabs>
          <w:tab w:val="num" w:pos="5040"/>
        </w:tabs>
        <w:ind w:left="5040" w:hanging="360"/>
      </w:pPr>
    </w:lvl>
    <w:lvl w:ilvl="7" w:tplc="8D18739E" w:tentative="1">
      <w:start w:val="1"/>
      <w:numFmt w:val="lowerLetter"/>
      <w:lvlText w:val="%8."/>
      <w:lvlJc w:val="left"/>
      <w:pPr>
        <w:tabs>
          <w:tab w:val="num" w:pos="5760"/>
        </w:tabs>
        <w:ind w:left="5760" w:hanging="360"/>
      </w:pPr>
    </w:lvl>
    <w:lvl w:ilvl="8" w:tplc="0464E45C" w:tentative="1">
      <w:start w:val="1"/>
      <w:numFmt w:val="lowerRoman"/>
      <w:lvlText w:val="%9."/>
      <w:lvlJc w:val="right"/>
      <w:pPr>
        <w:tabs>
          <w:tab w:val="num" w:pos="6480"/>
        </w:tabs>
        <w:ind w:left="6480" w:hanging="180"/>
      </w:pPr>
    </w:lvl>
  </w:abstractNum>
  <w:abstractNum w:abstractNumId="114">
    <w:nsid w:val="66C54F39"/>
    <w:multiLevelType w:val="singleLevel"/>
    <w:tmpl w:val="DA4892B2"/>
    <w:lvl w:ilvl="0">
      <w:start w:val="5"/>
      <w:numFmt w:val="decimal"/>
      <w:lvlText w:val="%1."/>
      <w:lvlJc w:val="left"/>
      <w:pPr>
        <w:tabs>
          <w:tab w:val="num" w:pos="0"/>
        </w:tabs>
        <w:ind w:left="1320" w:hanging="360"/>
      </w:pPr>
      <w:rPr>
        <w:rFonts w:hint="default"/>
      </w:rPr>
    </w:lvl>
  </w:abstractNum>
  <w:abstractNum w:abstractNumId="115">
    <w:nsid w:val="6AE226FE"/>
    <w:multiLevelType w:val="singleLevel"/>
    <w:tmpl w:val="FFC25012"/>
    <w:lvl w:ilvl="0">
      <w:start w:val="10"/>
      <w:numFmt w:val="decimal"/>
      <w:lvlText w:val="%1."/>
      <w:lvlJc w:val="left"/>
      <w:pPr>
        <w:tabs>
          <w:tab w:val="num" w:pos="0"/>
        </w:tabs>
        <w:ind w:left="1320" w:hanging="360"/>
      </w:pPr>
      <w:rPr>
        <w:rFonts w:hint="default"/>
      </w:rPr>
    </w:lvl>
  </w:abstractNum>
  <w:abstractNum w:abstractNumId="116">
    <w:nsid w:val="6B8D5488"/>
    <w:multiLevelType w:val="singleLevel"/>
    <w:tmpl w:val="21DC7B6E"/>
    <w:lvl w:ilvl="0">
      <w:start w:val="1"/>
      <w:numFmt w:val="decimal"/>
      <w:lvlText w:val="%1."/>
      <w:legacy w:legacy="1" w:legacySpace="0" w:legacyIndent="360"/>
      <w:lvlJc w:val="left"/>
      <w:pPr>
        <w:ind w:left="1320" w:hanging="360"/>
      </w:pPr>
    </w:lvl>
  </w:abstractNum>
  <w:abstractNum w:abstractNumId="117">
    <w:nsid w:val="6CBD6EC2"/>
    <w:multiLevelType w:val="hybridMultilevel"/>
    <w:tmpl w:val="92C6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D983909"/>
    <w:multiLevelType w:val="singleLevel"/>
    <w:tmpl w:val="90E06920"/>
    <w:lvl w:ilvl="0">
      <w:start w:val="2"/>
      <w:numFmt w:val="decimal"/>
      <w:lvlText w:val="%1."/>
      <w:lvlJc w:val="left"/>
      <w:pPr>
        <w:tabs>
          <w:tab w:val="num" w:pos="0"/>
        </w:tabs>
        <w:ind w:left="1320" w:hanging="360"/>
      </w:pPr>
      <w:rPr>
        <w:rFonts w:hint="default"/>
      </w:rPr>
    </w:lvl>
  </w:abstractNum>
  <w:abstractNum w:abstractNumId="119">
    <w:nsid w:val="6EE51673"/>
    <w:multiLevelType w:val="singleLevel"/>
    <w:tmpl w:val="B3F68886"/>
    <w:lvl w:ilvl="0">
      <w:start w:val="1"/>
      <w:numFmt w:val="decimal"/>
      <w:lvlText w:val="%1."/>
      <w:legacy w:legacy="1" w:legacySpace="0" w:legacyIndent="360"/>
      <w:lvlJc w:val="left"/>
      <w:pPr>
        <w:ind w:left="1320" w:hanging="360"/>
      </w:pPr>
    </w:lvl>
  </w:abstractNum>
  <w:abstractNum w:abstractNumId="120">
    <w:nsid w:val="6FFF6C61"/>
    <w:multiLevelType w:val="hybridMultilevel"/>
    <w:tmpl w:val="A1E417D6"/>
    <w:lvl w:ilvl="0" w:tplc="B15EF3A4">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nsid w:val="7064027E"/>
    <w:multiLevelType w:val="hybridMultilevel"/>
    <w:tmpl w:val="9118B1C6"/>
    <w:lvl w:ilvl="0" w:tplc="7B76BADC">
      <w:start w:val="1"/>
      <w:numFmt w:val="bullet"/>
      <w:lvlText w:val=""/>
      <w:lvlJc w:val="left"/>
      <w:pPr>
        <w:tabs>
          <w:tab w:val="num" w:pos="360"/>
        </w:tabs>
        <w:ind w:left="360" w:hanging="360"/>
      </w:pPr>
      <w:rPr>
        <w:rFonts w:ascii="Wingdings" w:hAnsi="Wingdings" w:hint="default"/>
      </w:rPr>
    </w:lvl>
    <w:lvl w:ilvl="1" w:tplc="2DBE5F94" w:tentative="1">
      <w:start w:val="1"/>
      <w:numFmt w:val="bullet"/>
      <w:lvlText w:val="o"/>
      <w:lvlJc w:val="left"/>
      <w:pPr>
        <w:tabs>
          <w:tab w:val="num" w:pos="1080"/>
        </w:tabs>
        <w:ind w:left="1080" w:hanging="360"/>
      </w:pPr>
      <w:rPr>
        <w:rFonts w:ascii="Courier New" w:hAnsi="Courier New" w:hint="default"/>
      </w:rPr>
    </w:lvl>
    <w:lvl w:ilvl="2" w:tplc="04F6CC12" w:tentative="1">
      <w:start w:val="1"/>
      <w:numFmt w:val="bullet"/>
      <w:lvlText w:val=""/>
      <w:lvlJc w:val="left"/>
      <w:pPr>
        <w:tabs>
          <w:tab w:val="num" w:pos="1800"/>
        </w:tabs>
        <w:ind w:left="1800" w:hanging="360"/>
      </w:pPr>
      <w:rPr>
        <w:rFonts w:ascii="Wingdings" w:hAnsi="Wingdings" w:hint="default"/>
      </w:rPr>
    </w:lvl>
    <w:lvl w:ilvl="3" w:tplc="4A8072D2" w:tentative="1">
      <w:start w:val="1"/>
      <w:numFmt w:val="bullet"/>
      <w:lvlText w:val=""/>
      <w:lvlJc w:val="left"/>
      <w:pPr>
        <w:tabs>
          <w:tab w:val="num" w:pos="2520"/>
        </w:tabs>
        <w:ind w:left="2520" w:hanging="360"/>
      </w:pPr>
      <w:rPr>
        <w:rFonts w:ascii="Symbol" w:hAnsi="Symbol" w:hint="default"/>
      </w:rPr>
    </w:lvl>
    <w:lvl w:ilvl="4" w:tplc="63CAA4FA" w:tentative="1">
      <w:start w:val="1"/>
      <w:numFmt w:val="bullet"/>
      <w:lvlText w:val="o"/>
      <w:lvlJc w:val="left"/>
      <w:pPr>
        <w:tabs>
          <w:tab w:val="num" w:pos="3240"/>
        </w:tabs>
        <w:ind w:left="3240" w:hanging="360"/>
      </w:pPr>
      <w:rPr>
        <w:rFonts w:ascii="Courier New" w:hAnsi="Courier New" w:hint="default"/>
      </w:rPr>
    </w:lvl>
    <w:lvl w:ilvl="5" w:tplc="85AC7A5A" w:tentative="1">
      <w:start w:val="1"/>
      <w:numFmt w:val="bullet"/>
      <w:lvlText w:val=""/>
      <w:lvlJc w:val="left"/>
      <w:pPr>
        <w:tabs>
          <w:tab w:val="num" w:pos="3960"/>
        </w:tabs>
        <w:ind w:left="3960" w:hanging="360"/>
      </w:pPr>
      <w:rPr>
        <w:rFonts w:ascii="Wingdings" w:hAnsi="Wingdings" w:hint="default"/>
      </w:rPr>
    </w:lvl>
    <w:lvl w:ilvl="6" w:tplc="32987460" w:tentative="1">
      <w:start w:val="1"/>
      <w:numFmt w:val="bullet"/>
      <w:lvlText w:val=""/>
      <w:lvlJc w:val="left"/>
      <w:pPr>
        <w:tabs>
          <w:tab w:val="num" w:pos="4680"/>
        </w:tabs>
        <w:ind w:left="4680" w:hanging="360"/>
      </w:pPr>
      <w:rPr>
        <w:rFonts w:ascii="Symbol" w:hAnsi="Symbol" w:hint="default"/>
      </w:rPr>
    </w:lvl>
    <w:lvl w:ilvl="7" w:tplc="EA9CF652" w:tentative="1">
      <w:start w:val="1"/>
      <w:numFmt w:val="bullet"/>
      <w:lvlText w:val="o"/>
      <w:lvlJc w:val="left"/>
      <w:pPr>
        <w:tabs>
          <w:tab w:val="num" w:pos="5400"/>
        </w:tabs>
        <w:ind w:left="5400" w:hanging="360"/>
      </w:pPr>
      <w:rPr>
        <w:rFonts w:ascii="Courier New" w:hAnsi="Courier New" w:hint="default"/>
      </w:rPr>
    </w:lvl>
    <w:lvl w:ilvl="8" w:tplc="3B78B8D8" w:tentative="1">
      <w:start w:val="1"/>
      <w:numFmt w:val="bullet"/>
      <w:lvlText w:val=""/>
      <w:lvlJc w:val="left"/>
      <w:pPr>
        <w:tabs>
          <w:tab w:val="num" w:pos="6120"/>
        </w:tabs>
        <w:ind w:left="6120" w:hanging="360"/>
      </w:pPr>
      <w:rPr>
        <w:rFonts w:ascii="Wingdings" w:hAnsi="Wingdings" w:hint="default"/>
      </w:rPr>
    </w:lvl>
  </w:abstractNum>
  <w:abstractNum w:abstractNumId="122">
    <w:nsid w:val="72D778F9"/>
    <w:multiLevelType w:val="singleLevel"/>
    <w:tmpl w:val="EAF69D1C"/>
    <w:lvl w:ilvl="0">
      <w:start w:val="6"/>
      <w:numFmt w:val="decimal"/>
      <w:lvlText w:val="%1."/>
      <w:lvlJc w:val="left"/>
      <w:pPr>
        <w:tabs>
          <w:tab w:val="num" w:pos="0"/>
        </w:tabs>
        <w:ind w:left="1320" w:hanging="360"/>
      </w:pPr>
      <w:rPr>
        <w:rFonts w:hint="default"/>
      </w:rPr>
    </w:lvl>
  </w:abstractNum>
  <w:abstractNum w:abstractNumId="123">
    <w:nsid w:val="72E46589"/>
    <w:multiLevelType w:val="singleLevel"/>
    <w:tmpl w:val="CDC6AFBC"/>
    <w:lvl w:ilvl="0">
      <w:start w:val="1"/>
      <w:numFmt w:val="decimal"/>
      <w:lvlText w:val="%1."/>
      <w:legacy w:legacy="1" w:legacySpace="0" w:legacyIndent="360"/>
      <w:lvlJc w:val="left"/>
      <w:pPr>
        <w:ind w:left="1320" w:hanging="360"/>
      </w:pPr>
    </w:lvl>
  </w:abstractNum>
  <w:abstractNum w:abstractNumId="124">
    <w:nsid w:val="757B3A83"/>
    <w:multiLevelType w:val="singleLevel"/>
    <w:tmpl w:val="C27E1184"/>
    <w:lvl w:ilvl="0">
      <w:start w:val="1"/>
      <w:numFmt w:val="decimal"/>
      <w:lvlText w:val="%1."/>
      <w:legacy w:legacy="1" w:legacySpace="0" w:legacyIndent="360"/>
      <w:lvlJc w:val="left"/>
      <w:pPr>
        <w:ind w:left="1320" w:hanging="360"/>
      </w:pPr>
    </w:lvl>
  </w:abstractNum>
  <w:abstractNum w:abstractNumId="125">
    <w:nsid w:val="766263F0"/>
    <w:multiLevelType w:val="hybridMultilevel"/>
    <w:tmpl w:val="8BC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8F21E23"/>
    <w:multiLevelType w:val="hybridMultilevel"/>
    <w:tmpl w:val="9276513C"/>
    <w:lvl w:ilvl="0" w:tplc="BF2EFD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797A18F8"/>
    <w:multiLevelType w:val="hybridMultilevel"/>
    <w:tmpl w:val="DE9CAC62"/>
    <w:lvl w:ilvl="0" w:tplc="E068B1C6">
      <w:start w:val="1"/>
      <w:numFmt w:val="decimal"/>
      <w:pStyle w:val="ChangeNumber"/>
      <w:lvlText w:val="Change #%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7F42A2CA">
      <w:start w:val="1"/>
      <w:numFmt w:val="decimal"/>
      <w:lvlText w:val="%2."/>
      <w:lvlJc w:val="left"/>
      <w:pPr>
        <w:tabs>
          <w:tab w:val="num" w:pos="1440"/>
        </w:tabs>
        <w:ind w:left="1440" w:hanging="360"/>
      </w:pPr>
      <w:rPr>
        <w:rFonts w:hint="default"/>
      </w:rPr>
    </w:lvl>
    <w:lvl w:ilvl="2" w:tplc="CE9A8242">
      <w:start w:val="1"/>
      <w:numFmt w:val="lowerRoman"/>
      <w:lvlText w:val="%3."/>
      <w:lvlJc w:val="right"/>
      <w:pPr>
        <w:tabs>
          <w:tab w:val="num" w:pos="2160"/>
        </w:tabs>
        <w:ind w:left="2160" w:hanging="180"/>
      </w:pPr>
    </w:lvl>
    <w:lvl w:ilvl="3" w:tplc="7E2018A6" w:tentative="1">
      <w:start w:val="1"/>
      <w:numFmt w:val="decimal"/>
      <w:lvlText w:val="%4."/>
      <w:lvlJc w:val="left"/>
      <w:pPr>
        <w:tabs>
          <w:tab w:val="num" w:pos="2880"/>
        </w:tabs>
        <w:ind w:left="2880" w:hanging="360"/>
      </w:pPr>
    </w:lvl>
    <w:lvl w:ilvl="4" w:tplc="F3A8204E" w:tentative="1">
      <w:start w:val="1"/>
      <w:numFmt w:val="lowerLetter"/>
      <w:lvlText w:val="%5."/>
      <w:lvlJc w:val="left"/>
      <w:pPr>
        <w:tabs>
          <w:tab w:val="num" w:pos="3600"/>
        </w:tabs>
        <w:ind w:left="3600" w:hanging="360"/>
      </w:pPr>
    </w:lvl>
    <w:lvl w:ilvl="5" w:tplc="929E51E4" w:tentative="1">
      <w:start w:val="1"/>
      <w:numFmt w:val="lowerRoman"/>
      <w:lvlText w:val="%6."/>
      <w:lvlJc w:val="right"/>
      <w:pPr>
        <w:tabs>
          <w:tab w:val="num" w:pos="4320"/>
        </w:tabs>
        <w:ind w:left="4320" w:hanging="180"/>
      </w:pPr>
    </w:lvl>
    <w:lvl w:ilvl="6" w:tplc="1CC654F2" w:tentative="1">
      <w:start w:val="1"/>
      <w:numFmt w:val="decimal"/>
      <w:lvlText w:val="%7."/>
      <w:lvlJc w:val="left"/>
      <w:pPr>
        <w:tabs>
          <w:tab w:val="num" w:pos="5040"/>
        </w:tabs>
        <w:ind w:left="5040" w:hanging="360"/>
      </w:pPr>
    </w:lvl>
    <w:lvl w:ilvl="7" w:tplc="2620076E" w:tentative="1">
      <w:start w:val="1"/>
      <w:numFmt w:val="lowerLetter"/>
      <w:lvlText w:val="%8."/>
      <w:lvlJc w:val="left"/>
      <w:pPr>
        <w:tabs>
          <w:tab w:val="num" w:pos="5760"/>
        </w:tabs>
        <w:ind w:left="5760" w:hanging="360"/>
      </w:pPr>
    </w:lvl>
    <w:lvl w:ilvl="8" w:tplc="44B8B418" w:tentative="1">
      <w:start w:val="1"/>
      <w:numFmt w:val="lowerRoman"/>
      <w:lvlText w:val="%9."/>
      <w:lvlJc w:val="right"/>
      <w:pPr>
        <w:tabs>
          <w:tab w:val="num" w:pos="6480"/>
        </w:tabs>
        <w:ind w:left="6480" w:hanging="180"/>
      </w:pPr>
    </w:lvl>
  </w:abstractNum>
  <w:abstractNum w:abstractNumId="128">
    <w:nsid w:val="7A74042F"/>
    <w:multiLevelType w:val="hybridMultilevel"/>
    <w:tmpl w:val="8FC4E9AE"/>
    <w:lvl w:ilvl="0" w:tplc="9D22A5AE">
      <w:start w:val="1"/>
      <w:numFmt w:val="decimal"/>
      <w:lvlText w:val="%1."/>
      <w:lvlJc w:val="left"/>
      <w:pPr>
        <w:tabs>
          <w:tab w:val="num" w:pos="1320"/>
        </w:tabs>
        <w:ind w:left="1320" w:hanging="360"/>
      </w:pPr>
      <w:rPr>
        <w:rFonts w:hint="default"/>
      </w:rPr>
    </w:lvl>
    <w:lvl w:ilvl="1" w:tplc="AFCE1774" w:tentative="1">
      <w:start w:val="1"/>
      <w:numFmt w:val="lowerLetter"/>
      <w:lvlText w:val="%2."/>
      <w:lvlJc w:val="left"/>
      <w:pPr>
        <w:tabs>
          <w:tab w:val="num" w:pos="2040"/>
        </w:tabs>
        <w:ind w:left="2040" w:hanging="360"/>
      </w:pPr>
    </w:lvl>
    <w:lvl w:ilvl="2" w:tplc="3544EC7E" w:tentative="1">
      <w:start w:val="1"/>
      <w:numFmt w:val="lowerRoman"/>
      <w:lvlText w:val="%3."/>
      <w:lvlJc w:val="right"/>
      <w:pPr>
        <w:tabs>
          <w:tab w:val="num" w:pos="2760"/>
        </w:tabs>
        <w:ind w:left="2760" w:hanging="180"/>
      </w:pPr>
    </w:lvl>
    <w:lvl w:ilvl="3" w:tplc="41ACC516" w:tentative="1">
      <w:start w:val="1"/>
      <w:numFmt w:val="decimal"/>
      <w:lvlText w:val="%4."/>
      <w:lvlJc w:val="left"/>
      <w:pPr>
        <w:tabs>
          <w:tab w:val="num" w:pos="3480"/>
        </w:tabs>
        <w:ind w:left="3480" w:hanging="360"/>
      </w:pPr>
    </w:lvl>
    <w:lvl w:ilvl="4" w:tplc="5F8844CE" w:tentative="1">
      <w:start w:val="1"/>
      <w:numFmt w:val="lowerLetter"/>
      <w:lvlText w:val="%5."/>
      <w:lvlJc w:val="left"/>
      <w:pPr>
        <w:tabs>
          <w:tab w:val="num" w:pos="4200"/>
        </w:tabs>
        <w:ind w:left="4200" w:hanging="360"/>
      </w:pPr>
    </w:lvl>
    <w:lvl w:ilvl="5" w:tplc="21040D36" w:tentative="1">
      <w:start w:val="1"/>
      <w:numFmt w:val="lowerRoman"/>
      <w:lvlText w:val="%6."/>
      <w:lvlJc w:val="right"/>
      <w:pPr>
        <w:tabs>
          <w:tab w:val="num" w:pos="4920"/>
        </w:tabs>
        <w:ind w:left="4920" w:hanging="180"/>
      </w:pPr>
    </w:lvl>
    <w:lvl w:ilvl="6" w:tplc="3984E39A" w:tentative="1">
      <w:start w:val="1"/>
      <w:numFmt w:val="decimal"/>
      <w:lvlText w:val="%7."/>
      <w:lvlJc w:val="left"/>
      <w:pPr>
        <w:tabs>
          <w:tab w:val="num" w:pos="5640"/>
        </w:tabs>
        <w:ind w:left="5640" w:hanging="360"/>
      </w:pPr>
    </w:lvl>
    <w:lvl w:ilvl="7" w:tplc="1EF61954" w:tentative="1">
      <w:start w:val="1"/>
      <w:numFmt w:val="lowerLetter"/>
      <w:lvlText w:val="%8."/>
      <w:lvlJc w:val="left"/>
      <w:pPr>
        <w:tabs>
          <w:tab w:val="num" w:pos="6360"/>
        </w:tabs>
        <w:ind w:left="6360" w:hanging="360"/>
      </w:pPr>
    </w:lvl>
    <w:lvl w:ilvl="8" w:tplc="0E38FD32" w:tentative="1">
      <w:start w:val="1"/>
      <w:numFmt w:val="lowerRoman"/>
      <w:lvlText w:val="%9."/>
      <w:lvlJc w:val="right"/>
      <w:pPr>
        <w:tabs>
          <w:tab w:val="num" w:pos="7080"/>
        </w:tabs>
        <w:ind w:left="7080" w:hanging="180"/>
      </w:pPr>
    </w:lvl>
  </w:abstractNum>
  <w:abstractNum w:abstractNumId="129">
    <w:nsid w:val="7D2E1211"/>
    <w:multiLevelType w:val="singleLevel"/>
    <w:tmpl w:val="8ADE07D6"/>
    <w:lvl w:ilvl="0">
      <w:start w:val="1"/>
      <w:numFmt w:val="decimal"/>
      <w:lvlText w:val="%1."/>
      <w:legacy w:legacy="1" w:legacySpace="0" w:legacyIndent="360"/>
      <w:lvlJc w:val="left"/>
      <w:pPr>
        <w:ind w:left="1320" w:hanging="360"/>
      </w:pPr>
    </w:lvl>
  </w:abstractNum>
  <w:abstractNum w:abstractNumId="130">
    <w:nsid w:val="7F8D2658"/>
    <w:multiLevelType w:val="singleLevel"/>
    <w:tmpl w:val="B52E48E4"/>
    <w:lvl w:ilvl="0">
      <w:start w:val="1"/>
      <w:numFmt w:val="decimal"/>
      <w:lvlText w:val="%1."/>
      <w:legacy w:legacy="1" w:legacySpace="0" w:legacyIndent="360"/>
      <w:lvlJc w:val="left"/>
      <w:pPr>
        <w:ind w:left="1320" w:hanging="360"/>
      </w:pPr>
    </w:lvl>
  </w:abstractNum>
  <w:num w:numId="1">
    <w:abstractNumId w:val="10"/>
  </w:num>
  <w:num w:numId="2">
    <w:abstractNumId w:val="69"/>
  </w:num>
  <w:num w:numId="3">
    <w:abstractNumId w:val="46"/>
  </w:num>
  <w:num w:numId="4">
    <w:abstractNumId w:val="29"/>
  </w:num>
  <w:num w:numId="5">
    <w:abstractNumId w:val="110"/>
  </w:num>
  <w:num w:numId="6">
    <w:abstractNumId w:val="99"/>
  </w:num>
  <w:num w:numId="7">
    <w:abstractNumId w:val="118"/>
  </w:num>
  <w:num w:numId="8">
    <w:abstractNumId w:val="34"/>
  </w:num>
  <w:num w:numId="9">
    <w:abstractNumId w:val="40"/>
  </w:num>
  <w:num w:numId="10">
    <w:abstractNumId w:val="114"/>
  </w:num>
  <w:num w:numId="11">
    <w:abstractNumId w:val="103"/>
  </w:num>
  <w:num w:numId="12">
    <w:abstractNumId w:val="65"/>
  </w:num>
  <w:num w:numId="13">
    <w:abstractNumId w:val="13"/>
  </w:num>
  <w:num w:numId="14">
    <w:abstractNumId w:val="105"/>
  </w:num>
  <w:num w:numId="15">
    <w:abstractNumId w:val="26"/>
  </w:num>
  <w:num w:numId="16">
    <w:abstractNumId w:val="115"/>
  </w:num>
  <w:num w:numId="17">
    <w:abstractNumId w:val="17"/>
  </w:num>
  <w:num w:numId="18">
    <w:abstractNumId w:val="11"/>
  </w:num>
  <w:num w:numId="19">
    <w:abstractNumId w:val="4"/>
  </w:num>
  <w:num w:numId="20">
    <w:abstractNumId w:val="92"/>
  </w:num>
  <w:num w:numId="21">
    <w:abstractNumId w:val="100"/>
  </w:num>
  <w:num w:numId="22">
    <w:abstractNumId w:val="124"/>
  </w:num>
  <w:num w:numId="23">
    <w:abstractNumId w:val="127"/>
  </w:num>
  <w:num w:numId="24">
    <w:abstractNumId w:val="77"/>
  </w:num>
  <w:num w:numId="25">
    <w:abstractNumId w:val="80"/>
  </w:num>
  <w:num w:numId="26">
    <w:abstractNumId w:val="0"/>
  </w:num>
  <w:num w:numId="27">
    <w:abstractNumId w:val="91"/>
  </w:num>
  <w:num w:numId="28">
    <w:abstractNumId w:val="86"/>
  </w:num>
  <w:num w:numId="29">
    <w:abstractNumId w:val="6"/>
  </w:num>
  <w:num w:numId="30">
    <w:abstractNumId w:val="87"/>
  </w:num>
  <w:num w:numId="31">
    <w:abstractNumId w:val="2"/>
  </w:num>
  <w:num w:numId="32">
    <w:abstractNumId w:val="112"/>
  </w:num>
  <w:num w:numId="33">
    <w:abstractNumId w:val="81"/>
  </w:num>
  <w:num w:numId="34">
    <w:abstractNumId w:val="62"/>
  </w:num>
  <w:num w:numId="35">
    <w:abstractNumId w:val="24"/>
  </w:num>
  <w:num w:numId="36">
    <w:abstractNumId w:val="51"/>
  </w:num>
  <w:num w:numId="37">
    <w:abstractNumId w:val="61"/>
  </w:num>
  <w:num w:numId="38">
    <w:abstractNumId w:val="27"/>
  </w:num>
  <w:num w:numId="39">
    <w:abstractNumId w:val="122"/>
  </w:num>
  <w:num w:numId="40">
    <w:abstractNumId w:val="116"/>
  </w:num>
  <w:num w:numId="41">
    <w:abstractNumId w:val="85"/>
  </w:num>
  <w:num w:numId="42">
    <w:abstractNumId w:val="109"/>
  </w:num>
  <w:num w:numId="43">
    <w:abstractNumId w:val="56"/>
  </w:num>
  <w:num w:numId="44">
    <w:abstractNumId w:val="104"/>
  </w:num>
  <w:num w:numId="45">
    <w:abstractNumId w:val="89"/>
  </w:num>
  <w:num w:numId="46">
    <w:abstractNumId w:val="72"/>
  </w:num>
  <w:num w:numId="47">
    <w:abstractNumId w:val="53"/>
  </w:num>
  <w:num w:numId="48">
    <w:abstractNumId w:val="113"/>
  </w:num>
  <w:num w:numId="49">
    <w:abstractNumId w:val="15"/>
  </w:num>
  <w:num w:numId="50">
    <w:abstractNumId w:val="78"/>
  </w:num>
  <w:num w:numId="51">
    <w:abstractNumId w:val="123"/>
  </w:num>
  <w:num w:numId="52">
    <w:abstractNumId w:val="96"/>
  </w:num>
  <w:num w:numId="53">
    <w:abstractNumId w:val="130"/>
  </w:num>
  <w:num w:numId="54">
    <w:abstractNumId w:val="75"/>
  </w:num>
  <w:num w:numId="55">
    <w:abstractNumId w:val="66"/>
  </w:num>
  <w:num w:numId="56">
    <w:abstractNumId w:val="68"/>
  </w:num>
  <w:num w:numId="57">
    <w:abstractNumId w:val="119"/>
  </w:num>
  <w:num w:numId="58">
    <w:abstractNumId w:val="12"/>
  </w:num>
  <w:num w:numId="59">
    <w:abstractNumId w:val="121"/>
  </w:num>
  <w:num w:numId="60">
    <w:abstractNumId w:val="28"/>
  </w:num>
  <w:num w:numId="61">
    <w:abstractNumId w:val="48"/>
  </w:num>
  <w:num w:numId="62">
    <w:abstractNumId w:val="1"/>
  </w:num>
  <w:num w:numId="63">
    <w:abstractNumId w:val="82"/>
  </w:num>
  <w:num w:numId="64">
    <w:abstractNumId w:val="111"/>
  </w:num>
  <w:num w:numId="65">
    <w:abstractNumId w:val="73"/>
  </w:num>
  <w:num w:numId="66">
    <w:abstractNumId w:val="101"/>
  </w:num>
  <w:num w:numId="67">
    <w:abstractNumId w:val="57"/>
  </w:num>
  <w:num w:numId="68">
    <w:abstractNumId w:val="106"/>
  </w:num>
  <w:num w:numId="69">
    <w:abstractNumId w:val="63"/>
  </w:num>
  <w:num w:numId="70">
    <w:abstractNumId w:val="18"/>
  </w:num>
  <w:num w:numId="71">
    <w:abstractNumId w:val="22"/>
  </w:num>
  <w:num w:numId="72">
    <w:abstractNumId w:val="67"/>
  </w:num>
  <w:num w:numId="73">
    <w:abstractNumId w:val="32"/>
  </w:num>
  <w:num w:numId="74">
    <w:abstractNumId w:val="129"/>
  </w:num>
  <w:num w:numId="75">
    <w:abstractNumId w:val="19"/>
  </w:num>
  <w:num w:numId="76">
    <w:abstractNumId w:val="93"/>
  </w:num>
  <w:num w:numId="77">
    <w:abstractNumId w:val="16"/>
  </w:num>
  <w:num w:numId="78">
    <w:abstractNumId w:val="128"/>
  </w:num>
  <w:num w:numId="79">
    <w:abstractNumId w:val="21"/>
  </w:num>
  <w:num w:numId="80">
    <w:abstractNumId w:val="44"/>
  </w:num>
  <w:num w:numId="81">
    <w:abstractNumId w:val="55"/>
  </w:num>
  <w:num w:numId="82">
    <w:abstractNumId w:val="88"/>
  </w:num>
  <w:num w:numId="83">
    <w:abstractNumId w:val="45"/>
  </w:num>
  <w:num w:numId="84">
    <w:abstractNumId w:val="47"/>
  </w:num>
  <w:num w:numId="85">
    <w:abstractNumId w:val="35"/>
  </w:num>
  <w:num w:numId="86">
    <w:abstractNumId w:val="71"/>
  </w:num>
  <w:num w:numId="87">
    <w:abstractNumId w:val="59"/>
  </w:num>
  <w:num w:numId="88">
    <w:abstractNumId w:val="8"/>
  </w:num>
  <w:num w:numId="89">
    <w:abstractNumId w:val="9"/>
  </w:num>
  <w:num w:numId="90">
    <w:abstractNumId w:val="107"/>
  </w:num>
  <w:num w:numId="91">
    <w:abstractNumId w:val="70"/>
  </w:num>
  <w:num w:numId="92">
    <w:abstractNumId w:val="83"/>
  </w:num>
  <w:num w:numId="93">
    <w:abstractNumId w:val="3"/>
  </w:num>
  <w:num w:numId="9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4"/>
  </w:num>
  <w:num w:numId="96">
    <w:abstractNumId w:val="102"/>
  </w:num>
  <w:num w:numId="97">
    <w:abstractNumId w:val="60"/>
  </w:num>
  <w:num w:numId="98">
    <w:abstractNumId w:val="120"/>
  </w:num>
  <w:num w:numId="99">
    <w:abstractNumId w:val="95"/>
  </w:num>
  <w:num w:numId="100">
    <w:abstractNumId w:val="43"/>
  </w:num>
  <w:num w:numId="101">
    <w:abstractNumId w:val="84"/>
  </w:num>
  <w:num w:numId="102">
    <w:abstractNumId w:val="94"/>
  </w:num>
  <w:num w:numId="103">
    <w:abstractNumId w:val="58"/>
  </w:num>
  <w:num w:numId="104">
    <w:abstractNumId w:val="36"/>
  </w:num>
  <w:num w:numId="105">
    <w:abstractNumId w:val="108"/>
  </w:num>
  <w:num w:numId="106">
    <w:abstractNumId w:val="37"/>
  </w:num>
  <w:num w:numId="107">
    <w:abstractNumId w:val="126"/>
  </w:num>
  <w:num w:numId="108">
    <w:abstractNumId w:val="42"/>
  </w:num>
  <w:num w:numId="109">
    <w:abstractNumId w:val="23"/>
  </w:num>
  <w:num w:numId="110">
    <w:abstractNumId w:val="39"/>
  </w:num>
  <w:num w:numId="111">
    <w:abstractNumId w:val="50"/>
  </w:num>
  <w:num w:numId="112">
    <w:abstractNumId w:val="38"/>
  </w:num>
  <w:num w:numId="113">
    <w:abstractNumId w:val="14"/>
  </w:num>
  <w:num w:numId="114">
    <w:abstractNumId w:val="52"/>
  </w:num>
  <w:num w:numId="115">
    <w:abstractNumId w:val="25"/>
  </w:num>
  <w:num w:numId="116">
    <w:abstractNumId w:val="7"/>
  </w:num>
  <w:num w:numId="117">
    <w:abstractNumId w:val="30"/>
  </w:num>
  <w:num w:numId="118">
    <w:abstractNumId w:val="33"/>
  </w:num>
  <w:num w:numId="119">
    <w:abstractNumId w:val="54"/>
  </w:num>
  <w:num w:numId="120">
    <w:abstractNumId w:val="125"/>
  </w:num>
  <w:num w:numId="121">
    <w:abstractNumId w:val="49"/>
  </w:num>
  <w:num w:numId="122">
    <w:abstractNumId w:val="20"/>
  </w:num>
  <w:num w:numId="123">
    <w:abstractNumId w:val="98"/>
  </w:num>
  <w:num w:numId="124">
    <w:abstractNumId w:val="79"/>
  </w:num>
  <w:num w:numId="125">
    <w:abstractNumId w:val="64"/>
  </w:num>
  <w:num w:numId="126">
    <w:abstractNumId w:val="97"/>
  </w:num>
  <w:num w:numId="127">
    <w:abstractNumId w:val="32"/>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2"/>
    <w:lvlOverride w:ilvl="0">
      <w:startOverride w:val="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2"/>
    <w:lvlOverride w:ilvl="0">
      <w:startOverride w:val="5"/>
    </w:lvlOverride>
    <w:lvlOverride w:ilvl="1">
      <w:startOverride w:val="4"/>
    </w:lvlOverride>
    <w:lvlOverride w:ilvl="2">
      <w:startOverride w:val="2"/>
    </w:lvlOverride>
  </w:num>
  <w:num w:numId="131">
    <w:abstractNumId w:val="32"/>
    <w:lvlOverride w:ilvl="0">
      <w:startOverride w:val="5"/>
    </w:lvlOverride>
    <w:lvlOverride w:ilvl="1">
      <w:startOverride w:val="4"/>
    </w:lvlOverride>
    <w:lvlOverride w:ilvl="2">
      <w:startOverride w:val="3"/>
    </w:lvlOverride>
  </w:num>
  <w:num w:numId="132">
    <w:abstractNumId w:val="76"/>
  </w:num>
  <w:num w:numId="133">
    <w:abstractNumId w:val="90"/>
  </w:num>
  <w:num w:numId="134">
    <w:abstractNumId w:val="117"/>
  </w:num>
  <w:num w:numId="135">
    <w:abstractNumId w:val="41"/>
  </w:num>
  <w:num w:numId="136">
    <w:abstractNumId w:val="31"/>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hideSpellingErrors/>
  <w:hideGrammaticalErrors/>
  <w:activeWritingStyle w:appName="MSWord" w:lang="en-US" w:vendorID="64" w:dllVersion="131078" w:nlCheck="1" w:checkStyle="1"/>
  <w:activeWritingStyle w:appName="MSWord" w:lang="fr-FR" w:vendorID="64" w:dllVersion="131078" w:nlCheck="1" w:checkStyle="1"/>
  <w:activeWritingStyle w:appName="MSWord" w:lang="en-US" w:vendorID="64" w:dllVersion="131077" w:nlCheck="1" w:checkStyle="1"/>
  <w:activeWritingStyle w:appName="MSWord" w:lang="es-MX" w:vendorID="64" w:dllVersion="131078" w:nlCheck="1" w:checkStyle="1"/>
  <w:activeWritingStyle w:appName="MSWord" w:lang="en-US" w:vendorID="8" w:dllVersion="513" w:checkStyle="1"/>
  <w:activeWritingStyle w:appName="MSWord" w:lang="fr-FR" w:vendorID="9" w:dllVersion="512" w:checkStyle="1"/>
  <w:activeWritingStyle w:appName="MSWord" w:lang="es-ES_tradnl" w:vendorID="9" w:dllVersion="512"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C74F72"/>
    <w:rsid w:val="000006E5"/>
    <w:rsid w:val="000009A4"/>
    <w:rsid w:val="00000ABA"/>
    <w:rsid w:val="00000D40"/>
    <w:rsid w:val="0000146D"/>
    <w:rsid w:val="000015E5"/>
    <w:rsid w:val="000016BA"/>
    <w:rsid w:val="000016E6"/>
    <w:rsid w:val="00001D11"/>
    <w:rsid w:val="00001D24"/>
    <w:rsid w:val="00001E54"/>
    <w:rsid w:val="00001EFD"/>
    <w:rsid w:val="0000205E"/>
    <w:rsid w:val="000028EF"/>
    <w:rsid w:val="000028F8"/>
    <w:rsid w:val="00002D57"/>
    <w:rsid w:val="00003245"/>
    <w:rsid w:val="0000328F"/>
    <w:rsid w:val="00003622"/>
    <w:rsid w:val="00003A06"/>
    <w:rsid w:val="00003D06"/>
    <w:rsid w:val="00004036"/>
    <w:rsid w:val="000040F8"/>
    <w:rsid w:val="0000415C"/>
    <w:rsid w:val="0000466C"/>
    <w:rsid w:val="000048F6"/>
    <w:rsid w:val="00004AFF"/>
    <w:rsid w:val="00004DB5"/>
    <w:rsid w:val="00004F81"/>
    <w:rsid w:val="000053C4"/>
    <w:rsid w:val="00005B7D"/>
    <w:rsid w:val="00005BE9"/>
    <w:rsid w:val="00005C07"/>
    <w:rsid w:val="00005E0F"/>
    <w:rsid w:val="000060C3"/>
    <w:rsid w:val="000063CA"/>
    <w:rsid w:val="000066B9"/>
    <w:rsid w:val="000068F0"/>
    <w:rsid w:val="00006C73"/>
    <w:rsid w:val="00006DCD"/>
    <w:rsid w:val="00006F34"/>
    <w:rsid w:val="000070E1"/>
    <w:rsid w:val="000073C6"/>
    <w:rsid w:val="00007499"/>
    <w:rsid w:val="000075EF"/>
    <w:rsid w:val="000076A7"/>
    <w:rsid w:val="000077C2"/>
    <w:rsid w:val="000077DB"/>
    <w:rsid w:val="00010009"/>
    <w:rsid w:val="00010316"/>
    <w:rsid w:val="00010339"/>
    <w:rsid w:val="000105DE"/>
    <w:rsid w:val="000109C7"/>
    <w:rsid w:val="00010BF7"/>
    <w:rsid w:val="00010DFD"/>
    <w:rsid w:val="00010E47"/>
    <w:rsid w:val="00011452"/>
    <w:rsid w:val="00011753"/>
    <w:rsid w:val="00011AED"/>
    <w:rsid w:val="00011D0A"/>
    <w:rsid w:val="00012257"/>
    <w:rsid w:val="000122C6"/>
    <w:rsid w:val="000126CC"/>
    <w:rsid w:val="000127AE"/>
    <w:rsid w:val="000127D6"/>
    <w:rsid w:val="00013054"/>
    <w:rsid w:val="000132FF"/>
    <w:rsid w:val="0001386E"/>
    <w:rsid w:val="00013DA3"/>
    <w:rsid w:val="00013F33"/>
    <w:rsid w:val="00014783"/>
    <w:rsid w:val="00014786"/>
    <w:rsid w:val="00014A4E"/>
    <w:rsid w:val="00014A8E"/>
    <w:rsid w:val="00014B8D"/>
    <w:rsid w:val="00014BD5"/>
    <w:rsid w:val="00014CD5"/>
    <w:rsid w:val="00014DC9"/>
    <w:rsid w:val="00014E63"/>
    <w:rsid w:val="00014F52"/>
    <w:rsid w:val="00015246"/>
    <w:rsid w:val="00015450"/>
    <w:rsid w:val="0001580C"/>
    <w:rsid w:val="000158F4"/>
    <w:rsid w:val="00015993"/>
    <w:rsid w:val="00015A4C"/>
    <w:rsid w:val="00015B67"/>
    <w:rsid w:val="00015C68"/>
    <w:rsid w:val="00015E3E"/>
    <w:rsid w:val="00015ECA"/>
    <w:rsid w:val="000160E9"/>
    <w:rsid w:val="0001623C"/>
    <w:rsid w:val="00016492"/>
    <w:rsid w:val="000166C1"/>
    <w:rsid w:val="000167A5"/>
    <w:rsid w:val="00016C29"/>
    <w:rsid w:val="000171CD"/>
    <w:rsid w:val="0001782B"/>
    <w:rsid w:val="00017839"/>
    <w:rsid w:val="00017F74"/>
    <w:rsid w:val="00017FC4"/>
    <w:rsid w:val="00017FF9"/>
    <w:rsid w:val="00020174"/>
    <w:rsid w:val="00020251"/>
    <w:rsid w:val="00020CC1"/>
    <w:rsid w:val="00020F96"/>
    <w:rsid w:val="0002124E"/>
    <w:rsid w:val="00021613"/>
    <w:rsid w:val="00021788"/>
    <w:rsid w:val="000218B1"/>
    <w:rsid w:val="00021AB6"/>
    <w:rsid w:val="00021F71"/>
    <w:rsid w:val="000220FD"/>
    <w:rsid w:val="00022439"/>
    <w:rsid w:val="000224EC"/>
    <w:rsid w:val="00022562"/>
    <w:rsid w:val="00022CE5"/>
    <w:rsid w:val="00023320"/>
    <w:rsid w:val="0002372E"/>
    <w:rsid w:val="00023A33"/>
    <w:rsid w:val="00023C3A"/>
    <w:rsid w:val="00024396"/>
    <w:rsid w:val="00024668"/>
    <w:rsid w:val="00024A72"/>
    <w:rsid w:val="00025003"/>
    <w:rsid w:val="000256BA"/>
    <w:rsid w:val="00025BEB"/>
    <w:rsid w:val="00025D95"/>
    <w:rsid w:val="00026712"/>
    <w:rsid w:val="00026867"/>
    <w:rsid w:val="000269E7"/>
    <w:rsid w:val="00026DED"/>
    <w:rsid w:val="00026ED9"/>
    <w:rsid w:val="000271FC"/>
    <w:rsid w:val="000274F5"/>
    <w:rsid w:val="0003030B"/>
    <w:rsid w:val="000303C9"/>
    <w:rsid w:val="00030896"/>
    <w:rsid w:val="00030A85"/>
    <w:rsid w:val="00030FD6"/>
    <w:rsid w:val="00031044"/>
    <w:rsid w:val="0003122A"/>
    <w:rsid w:val="000312DA"/>
    <w:rsid w:val="000315D9"/>
    <w:rsid w:val="00031744"/>
    <w:rsid w:val="00031B61"/>
    <w:rsid w:val="0003250B"/>
    <w:rsid w:val="0003299A"/>
    <w:rsid w:val="00032F06"/>
    <w:rsid w:val="0003328C"/>
    <w:rsid w:val="00033566"/>
    <w:rsid w:val="00033670"/>
    <w:rsid w:val="000337E3"/>
    <w:rsid w:val="0003385D"/>
    <w:rsid w:val="0003392B"/>
    <w:rsid w:val="00033AE0"/>
    <w:rsid w:val="0003410C"/>
    <w:rsid w:val="000341F1"/>
    <w:rsid w:val="00034753"/>
    <w:rsid w:val="00034CA5"/>
    <w:rsid w:val="00034CD2"/>
    <w:rsid w:val="0003515F"/>
    <w:rsid w:val="00035515"/>
    <w:rsid w:val="000356BC"/>
    <w:rsid w:val="000358B2"/>
    <w:rsid w:val="00035A16"/>
    <w:rsid w:val="00035C7B"/>
    <w:rsid w:val="00035D16"/>
    <w:rsid w:val="00036051"/>
    <w:rsid w:val="00036907"/>
    <w:rsid w:val="0003732C"/>
    <w:rsid w:val="00037355"/>
    <w:rsid w:val="00037426"/>
    <w:rsid w:val="00037823"/>
    <w:rsid w:val="00037830"/>
    <w:rsid w:val="00037A65"/>
    <w:rsid w:val="00037F7E"/>
    <w:rsid w:val="000400C0"/>
    <w:rsid w:val="00040161"/>
    <w:rsid w:val="00040223"/>
    <w:rsid w:val="000405C1"/>
    <w:rsid w:val="000408AE"/>
    <w:rsid w:val="000409C2"/>
    <w:rsid w:val="00040AC6"/>
    <w:rsid w:val="00040C00"/>
    <w:rsid w:val="00040C52"/>
    <w:rsid w:val="00040C6E"/>
    <w:rsid w:val="00040F45"/>
    <w:rsid w:val="00041345"/>
    <w:rsid w:val="00041439"/>
    <w:rsid w:val="00041948"/>
    <w:rsid w:val="000419F3"/>
    <w:rsid w:val="00041D35"/>
    <w:rsid w:val="000422B4"/>
    <w:rsid w:val="0004232C"/>
    <w:rsid w:val="000424D0"/>
    <w:rsid w:val="000428B8"/>
    <w:rsid w:val="00042949"/>
    <w:rsid w:val="00042974"/>
    <w:rsid w:val="00042ABD"/>
    <w:rsid w:val="00042C21"/>
    <w:rsid w:val="00042D49"/>
    <w:rsid w:val="00042D61"/>
    <w:rsid w:val="00042F6B"/>
    <w:rsid w:val="00043428"/>
    <w:rsid w:val="00043465"/>
    <w:rsid w:val="000434C7"/>
    <w:rsid w:val="000438FF"/>
    <w:rsid w:val="00043BAD"/>
    <w:rsid w:val="00043C73"/>
    <w:rsid w:val="00043F8D"/>
    <w:rsid w:val="000442AB"/>
    <w:rsid w:val="00044659"/>
    <w:rsid w:val="00044CC0"/>
    <w:rsid w:val="00044D68"/>
    <w:rsid w:val="00044DBE"/>
    <w:rsid w:val="00044FC2"/>
    <w:rsid w:val="00045012"/>
    <w:rsid w:val="000450D4"/>
    <w:rsid w:val="000455B0"/>
    <w:rsid w:val="00045738"/>
    <w:rsid w:val="00045ADB"/>
    <w:rsid w:val="00045C07"/>
    <w:rsid w:val="00045DA3"/>
    <w:rsid w:val="00046732"/>
    <w:rsid w:val="00046885"/>
    <w:rsid w:val="00046D61"/>
    <w:rsid w:val="0004718A"/>
    <w:rsid w:val="0004736E"/>
    <w:rsid w:val="0004742B"/>
    <w:rsid w:val="00047B50"/>
    <w:rsid w:val="00047CDD"/>
    <w:rsid w:val="00050A36"/>
    <w:rsid w:val="00050AD9"/>
    <w:rsid w:val="00050BF0"/>
    <w:rsid w:val="00050E68"/>
    <w:rsid w:val="00050EA0"/>
    <w:rsid w:val="00050F6E"/>
    <w:rsid w:val="0005135F"/>
    <w:rsid w:val="00051384"/>
    <w:rsid w:val="000514A9"/>
    <w:rsid w:val="000517AC"/>
    <w:rsid w:val="00051801"/>
    <w:rsid w:val="0005186A"/>
    <w:rsid w:val="00051AB1"/>
    <w:rsid w:val="00051C8F"/>
    <w:rsid w:val="00051CE2"/>
    <w:rsid w:val="00051E8B"/>
    <w:rsid w:val="00051FAF"/>
    <w:rsid w:val="00052536"/>
    <w:rsid w:val="00052669"/>
    <w:rsid w:val="00052AFE"/>
    <w:rsid w:val="00052C0E"/>
    <w:rsid w:val="00052C5A"/>
    <w:rsid w:val="00052D54"/>
    <w:rsid w:val="0005305E"/>
    <w:rsid w:val="0005353D"/>
    <w:rsid w:val="00053752"/>
    <w:rsid w:val="00053BFC"/>
    <w:rsid w:val="00053C02"/>
    <w:rsid w:val="00053C0D"/>
    <w:rsid w:val="00053C72"/>
    <w:rsid w:val="000540A9"/>
    <w:rsid w:val="000540CC"/>
    <w:rsid w:val="00054276"/>
    <w:rsid w:val="000542CC"/>
    <w:rsid w:val="000545C4"/>
    <w:rsid w:val="00054995"/>
    <w:rsid w:val="00054A4D"/>
    <w:rsid w:val="00054FCE"/>
    <w:rsid w:val="0005552F"/>
    <w:rsid w:val="00055730"/>
    <w:rsid w:val="00055861"/>
    <w:rsid w:val="0005598B"/>
    <w:rsid w:val="0005630D"/>
    <w:rsid w:val="000564E7"/>
    <w:rsid w:val="000566CF"/>
    <w:rsid w:val="00056939"/>
    <w:rsid w:val="000569C6"/>
    <w:rsid w:val="00056A41"/>
    <w:rsid w:val="00056B53"/>
    <w:rsid w:val="00056B5A"/>
    <w:rsid w:val="00056E93"/>
    <w:rsid w:val="0005711A"/>
    <w:rsid w:val="000571C4"/>
    <w:rsid w:val="00057518"/>
    <w:rsid w:val="00057519"/>
    <w:rsid w:val="00057591"/>
    <w:rsid w:val="000577C4"/>
    <w:rsid w:val="0005799F"/>
    <w:rsid w:val="00057AB4"/>
    <w:rsid w:val="00057B74"/>
    <w:rsid w:val="00057F84"/>
    <w:rsid w:val="000605F5"/>
    <w:rsid w:val="00060BAC"/>
    <w:rsid w:val="00060CEB"/>
    <w:rsid w:val="00061003"/>
    <w:rsid w:val="000612B9"/>
    <w:rsid w:val="000613CC"/>
    <w:rsid w:val="00061445"/>
    <w:rsid w:val="00061715"/>
    <w:rsid w:val="00061E3F"/>
    <w:rsid w:val="00062055"/>
    <w:rsid w:val="00062094"/>
    <w:rsid w:val="0006213F"/>
    <w:rsid w:val="000622D2"/>
    <w:rsid w:val="0006262E"/>
    <w:rsid w:val="0006265D"/>
    <w:rsid w:val="00062772"/>
    <w:rsid w:val="00062C04"/>
    <w:rsid w:val="00063132"/>
    <w:rsid w:val="00063593"/>
    <w:rsid w:val="00063601"/>
    <w:rsid w:val="000637D9"/>
    <w:rsid w:val="0006383A"/>
    <w:rsid w:val="00063D59"/>
    <w:rsid w:val="00063D6A"/>
    <w:rsid w:val="00063EE8"/>
    <w:rsid w:val="00063F90"/>
    <w:rsid w:val="0006418E"/>
    <w:rsid w:val="000641A1"/>
    <w:rsid w:val="0006434E"/>
    <w:rsid w:val="00064826"/>
    <w:rsid w:val="00064BB3"/>
    <w:rsid w:val="00065014"/>
    <w:rsid w:val="00065358"/>
    <w:rsid w:val="00065788"/>
    <w:rsid w:val="00065B32"/>
    <w:rsid w:val="00065C99"/>
    <w:rsid w:val="00065CC0"/>
    <w:rsid w:val="000663E7"/>
    <w:rsid w:val="0006671F"/>
    <w:rsid w:val="000668EB"/>
    <w:rsid w:val="00066916"/>
    <w:rsid w:val="00066BB2"/>
    <w:rsid w:val="00066BE5"/>
    <w:rsid w:val="00067163"/>
    <w:rsid w:val="0006796C"/>
    <w:rsid w:val="00067AF0"/>
    <w:rsid w:val="00067C26"/>
    <w:rsid w:val="00067D8A"/>
    <w:rsid w:val="0007003F"/>
    <w:rsid w:val="000701CC"/>
    <w:rsid w:val="000702CD"/>
    <w:rsid w:val="00070920"/>
    <w:rsid w:val="00070D43"/>
    <w:rsid w:val="000711CA"/>
    <w:rsid w:val="00071395"/>
    <w:rsid w:val="000719A1"/>
    <w:rsid w:val="00071CFA"/>
    <w:rsid w:val="00071F40"/>
    <w:rsid w:val="000721DD"/>
    <w:rsid w:val="000724EB"/>
    <w:rsid w:val="00072611"/>
    <w:rsid w:val="000726F9"/>
    <w:rsid w:val="00072886"/>
    <w:rsid w:val="00072A4B"/>
    <w:rsid w:val="00072E0D"/>
    <w:rsid w:val="00073018"/>
    <w:rsid w:val="00073178"/>
    <w:rsid w:val="0007352B"/>
    <w:rsid w:val="000737AF"/>
    <w:rsid w:val="000738E4"/>
    <w:rsid w:val="00073B61"/>
    <w:rsid w:val="00073ED2"/>
    <w:rsid w:val="00073F24"/>
    <w:rsid w:val="00074048"/>
    <w:rsid w:val="000744AD"/>
    <w:rsid w:val="0007489F"/>
    <w:rsid w:val="00074ADC"/>
    <w:rsid w:val="00074B19"/>
    <w:rsid w:val="0007502C"/>
    <w:rsid w:val="0007518E"/>
    <w:rsid w:val="0007549E"/>
    <w:rsid w:val="0007555C"/>
    <w:rsid w:val="00075604"/>
    <w:rsid w:val="00075EF3"/>
    <w:rsid w:val="000766FD"/>
    <w:rsid w:val="00076833"/>
    <w:rsid w:val="00076D71"/>
    <w:rsid w:val="00076FE1"/>
    <w:rsid w:val="000779A1"/>
    <w:rsid w:val="000779BE"/>
    <w:rsid w:val="00077BE8"/>
    <w:rsid w:val="00077D22"/>
    <w:rsid w:val="00077DD4"/>
    <w:rsid w:val="00077EF5"/>
    <w:rsid w:val="000800A5"/>
    <w:rsid w:val="0008012D"/>
    <w:rsid w:val="000806F9"/>
    <w:rsid w:val="000807A4"/>
    <w:rsid w:val="000807EF"/>
    <w:rsid w:val="00080871"/>
    <w:rsid w:val="00080D6D"/>
    <w:rsid w:val="00080D7C"/>
    <w:rsid w:val="00080D7E"/>
    <w:rsid w:val="00080E5A"/>
    <w:rsid w:val="0008124D"/>
    <w:rsid w:val="00081A95"/>
    <w:rsid w:val="00081B51"/>
    <w:rsid w:val="00081FC0"/>
    <w:rsid w:val="00082167"/>
    <w:rsid w:val="00082D6C"/>
    <w:rsid w:val="00082E48"/>
    <w:rsid w:val="00083489"/>
    <w:rsid w:val="00083E4A"/>
    <w:rsid w:val="0008493A"/>
    <w:rsid w:val="0008494B"/>
    <w:rsid w:val="00084A6F"/>
    <w:rsid w:val="00084EDC"/>
    <w:rsid w:val="000850F3"/>
    <w:rsid w:val="000853C1"/>
    <w:rsid w:val="000854DB"/>
    <w:rsid w:val="000857AA"/>
    <w:rsid w:val="000858DE"/>
    <w:rsid w:val="00085A19"/>
    <w:rsid w:val="00085CAA"/>
    <w:rsid w:val="00085D44"/>
    <w:rsid w:val="0008629F"/>
    <w:rsid w:val="00086471"/>
    <w:rsid w:val="0008647D"/>
    <w:rsid w:val="000867DD"/>
    <w:rsid w:val="0008702D"/>
    <w:rsid w:val="00087241"/>
    <w:rsid w:val="0008738F"/>
    <w:rsid w:val="00087530"/>
    <w:rsid w:val="000875E6"/>
    <w:rsid w:val="0008773F"/>
    <w:rsid w:val="00087836"/>
    <w:rsid w:val="00087A79"/>
    <w:rsid w:val="00090F3B"/>
    <w:rsid w:val="00091010"/>
    <w:rsid w:val="0009108B"/>
    <w:rsid w:val="00091205"/>
    <w:rsid w:val="00091416"/>
    <w:rsid w:val="00091645"/>
    <w:rsid w:val="000916DD"/>
    <w:rsid w:val="00091767"/>
    <w:rsid w:val="00091925"/>
    <w:rsid w:val="00091C08"/>
    <w:rsid w:val="00091DBD"/>
    <w:rsid w:val="00091E19"/>
    <w:rsid w:val="0009212D"/>
    <w:rsid w:val="000923A5"/>
    <w:rsid w:val="00092474"/>
    <w:rsid w:val="000926AA"/>
    <w:rsid w:val="00092C17"/>
    <w:rsid w:val="00092C79"/>
    <w:rsid w:val="0009320A"/>
    <w:rsid w:val="000932EB"/>
    <w:rsid w:val="000936D4"/>
    <w:rsid w:val="00093784"/>
    <w:rsid w:val="000938AE"/>
    <w:rsid w:val="000938FF"/>
    <w:rsid w:val="00093A9C"/>
    <w:rsid w:val="00093CEA"/>
    <w:rsid w:val="00093D1A"/>
    <w:rsid w:val="00093EE3"/>
    <w:rsid w:val="00093F34"/>
    <w:rsid w:val="00094345"/>
    <w:rsid w:val="00094416"/>
    <w:rsid w:val="000947CC"/>
    <w:rsid w:val="0009487F"/>
    <w:rsid w:val="00094A55"/>
    <w:rsid w:val="00094B4B"/>
    <w:rsid w:val="00094D04"/>
    <w:rsid w:val="00094F44"/>
    <w:rsid w:val="00094FB5"/>
    <w:rsid w:val="000952D5"/>
    <w:rsid w:val="0009554C"/>
    <w:rsid w:val="000955B8"/>
    <w:rsid w:val="00095677"/>
    <w:rsid w:val="00095780"/>
    <w:rsid w:val="00095814"/>
    <w:rsid w:val="00095F13"/>
    <w:rsid w:val="00096519"/>
    <w:rsid w:val="000965DC"/>
    <w:rsid w:val="0009677C"/>
    <w:rsid w:val="00096C1E"/>
    <w:rsid w:val="00096C3C"/>
    <w:rsid w:val="00096D3B"/>
    <w:rsid w:val="00096F8A"/>
    <w:rsid w:val="0009756F"/>
    <w:rsid w:val="0009767B"/>
    <w:rsid w:val="000976F8"/>
    <w:rsid w:val="00097C7F"/>
    <w:rsid w:val="00097F3E"/>
    <w:rsid w:val="000A021C"/>
    <w:rsid w:val="000A0361"/>
    <w:rsid w:val="000A0398"/>
    <w:rsid w:val="000A04F4"/>
    <w:rsid w:val="000A0555"/>
    <w:rsid w:val="000A06B0"/>
    <w:rsid w:val="000A0FAA"/>
    <w:rsid w:val="000A1161"/>
    <w:rsid w:val="000A118F"/>
    <w:rsid w:val="000A1513"/>
    <w:rsid w:val="000A15EF"/>
    <w:rsid w:val="000A1DE0"/>
    <w:rsid w:val="000A1E27"/>
    <w:rsid w:val="000A1F2D"/>
    <w:rsid w:val="000A209A"/>
    <w:rsid w:val="000A21BF"/>
    <w:rsid w:val="000A25F8"/>
    <w:rsid w:val="000A2711"/>
    <w:rsid w:val="000A2D07"/>
    <w:rsid w:val="000A2ED3"/>
    <w:rsid w:val="000A30DC"/>
    <w:rsid w:val="000A3211"/>
    <w:rsid w:val="000A3339"/>
    <w:rsid w:val="000A35E9"/>
    <w:rsid w:val="000A3970"/>
    <w:rsid w:val="000A39EF"/>
    <w:rsid w:val="000A3DE9"/>
    <w:rsid w:val="000A455D"/>
    <w:rsid w:val="000A4598"/>
    <w:rsid w:val="000A4721"/>
    <w:rsid w:val="000A54C0"/>
    <w:rsid w:val="000A54E3"/>
    <w:rsid w:val="000A5833"/>
    <w:rsid w:val="000A5847"/>
    <w:rsid w:val="000A5C9A"/>
    <w:rsid w:val="000A5D41"/>
    <w:rsid w:val="000A5D5E"/>
    <w:rsid w:val="000A667B"/>
    <w:rsid w:val="000A6E12"/>
    <w:rsid w:val="000A707C"/>
    <w:rsid w:val="000A74E6"/>
    <w:rsid w:val="000A784F"/>
    <w:rsid w:val="000A7C09"/>
    <w:rsid w:val="000B021C"/>
    <w:rsid w:val="000B0616"/>
    <w:rsid w:val="000B0868"/>
    <w:rsid w:val="000B0C23"/>
    <w:rsid w:val="000B0E15"/>
    <w:rsid w:val="000B0E98"/>
    <w:rsid w:val="000B0FF1"/>
    <w:rsid w:val="000B1196"/>
    <w:rsid w:val="000B1482"/>
    <w:rsid w:val="000B15BA"/>
    <w:rsid w:val="000B1870"/>
    <w:rsid w:val="000B1C6C"/>
    <w:rsid w:val="000B1E1C"/>
    <w:rsid w:val="000B1E95"/>
    <w:rsid w:val="000B24BB"/>
    <w:rsid w:val="000B2CF8"/>
    <w:rsid w:val="000B2F6D"/>
    <w:rsid w:val="000B31F0"/>
    <w:rsid w:val="000B32CD"/>
    <w:rsid w:val="000B34A3"/>
    <w:rsid w:val="000B387D"/>
    <w:rsid w:val="000B3A4C"/>
    <w:rsid w:val="000B3C91"/>
    <w:rsid w:val="000B3CFD"/>
    <w:rsid w:val="000B3D2B"/>
    <w:rsid w:val="000B44B9"/>
    <w:rsid w:val="000B4660"/>
    <w:rsid w:val="000B4869"/>
    <w:rsid w:val="000B4A7F"/>
    <w:rsid w:val="000B4B79"/>
    <w:rsid w:val="000B4D0B"/>
    <w:rsid w:val="000B4FE0"/>
    <w:rsid w:val="000B5195"/>
    <w:rsid w:val="000B5CBF"/>
    <w:rsid w:val="000B60B6"/>
    <w:rsid w:val="000B60BC"/>
    <w:rsid w:val="000B6216"/>
    <w:rsid w:val="000B68DB"/>
    <w:rsid w:val="000B68DE"/>
    <w:rsid w:val="000B6ADE"/>
    <w:rsid w:val="000B6B7B"/>
    <w:rsid w:val="000B6D57"/>
    <w:rsid w:val="000B6FDF"/>
    <w:rsid w:val="000B71AE"/>
    <w:rsid w:val="000B7B17"/>
    <w:rsid w:val="000B7B5F"/>
    <w:rsid w:val="000B7DE8"/>
    <w:rsid w:val="000B7ECD"/>
    <w:rsid w:val="000B7FA1"/>
    <w:rsid w:val="000B7FA8"/>
    <w:rsid w:val="000C07BC"/>
    <w:rsid w:val="000C0A85"/>
    <w:rsid w:val="000C0A9B"/>
    <w:rsid w:val="000C0E4E"/>
    <w:rsid w:val="000C0F17"/>
    <w:rsid w:val="000C1616"/>
    <w:rsid w:val="000C1910"/>
    <w:rsid w:val="000C1922"/>
    <w:rsid w:val="000C1BC3"/>
    <w:rsid w:val="000C1C32"/>
    <w:rsid w:val="000C1EE2"/>
    <w:rsid w:val="000C20D4"/>
    <w:rsid w:val="000C2160"/>
    <w:rsid w:val="000C228D"/>
    <w:rsid w:val="000C236B"/>
    <w:rsid w:val="000C2681"/>
    <w:rsid w:val="000C2723"/>
    <w:rsid w:val="000C27BE"/>
    <w:rsid w:val="000C2888"/>
    <w:rsid w:val="000C2F33"/>
    <w:rsid w:val="000C3119"/>
    <w:rsid w:val="000C318B"/>
    <w:rsid w:val="000C3561"/>
    <w:rsid w:val="000C36A3"/>
    <w:rsid w:val="000C3BF0"/>
    <w:rsid w:val="000C3D8C"/>
    <w:rsid w:val="000C3F89"/>
    <w:rsid w:val="000C4074"/>
    <w:rsid w:val="000C4169"/>
    <w:rsid w:val="000C47BC"/>
    <w:rsid w:val="000C4839"/>
    <w:rsid w:val="000C48D8"/>
    <w:rsid w:val="000C4CAE"/>
    <w:rsid w:val="000C51E3"/>
    <w:rsid w:val="000C5396"/>
    <w:rsid w:val="000C5533"/>
    <w:rsid w:val="000C5A25"/>
    <w:rsid w:val="000C5CEE"/>
    <w:rsid w:val="000C5D09"/>
    <w:rsid w:val="000C5F13"/>
    <w:rsid w:val="000C606B"/>
    <w:rsid w:val="000C60D0"/>
    <w:rsid w:val="000C63D2"/>
    <w:rsid w:val="000C647F"/>
    <w:rsid w:val="000C699A"/>
    <w:rsid w:val="000C6A2E"/>
    <w:rsid w:val="000C6D72"/>
    <w:rsid w:val="000C6E16"/>
    <w:rsid w:val="000C6E91"/>
    <w:rsid w:val="000C7082"/>
    <w:rsid w:val="000C7316"/>
    <w:rsid w:val="000C7368"/>
    <w:rsid w:val="000C76E4"/>
    <w:rsid w:val="000C779D"/>
    <w:rsid w:val="000C79CF"/>
    <w:rsid w:val="000C7AF7"/>
    <w:rsid w:val="000C7F7C"/>
    <w:rsid w:val="000D0140"/>
    <w:rsid w:val="000D0619"/>
    <w:rsid w:val="000D0E25"/>
    <w:rsid w:val="000D103D"/>
    <w:rsid w:val="000D109F"/>
    <w:rsid w:val="000D1193"/>
    <w:rsid w:val="000D1651"/>
    <w:rsid w:val="000D19F5"/>
    <w:rsid w:val="000D1BAF"/>
    <w:rsid w:val="000D1F57"/>
    <w:rsid w:val="000D27CC"/>
    <w:rsid w:val="000D291D"/>
    <w:rsid w:val="000D296E"/>
    <w:rsid w:val="000D2D46"/>
    <w:rsid w:val="000D2F7B"/>
    <w:rsid w:val="000D2FA0"/>
    <w:rsid w:val="000D3182"/>
    <w:rsid w:val="000D32B2"/>
    <w:rsid w:val="000D357C"/>
    <w:rsid w:val="000D360D"/>
    <w:rsid w:val="000D3B25"/>
    <w:rsid w:val="000D3D3B"/>
    <w:rsid w:val="000D489C"/>
    <w:rsid w:val="000D55AE"/>
    <w:rsid w:val="000D59CB"/>
    <w:rsid w:val="000D5A23"/>
    <w:rsid w:val="000D5CC6"/>
    <w:rsid w:val="000D5D23"/>
    <w:rsid w:val="000D5DC8"/>
    <w:rsid w:val="000D5E6E"/>
    <w:rsid w:val="000D5F1E"/>
    <w:rsid w:val="000D602D"/>
    <w:rsid w:val="000D603C"/>
    <w:rsid w:val="000D607B"/>
    <w:rsid w:val="000D60F2"/>
    <w:rsid w:val="000D62D3"/>
    <w:rsid w:val="000D6AF9"/>
    <w:rsid w:val="000D6C12"/>
    <w:rsid w:val="000D6EEB"/>
    <w:rsid w:val="000D71B1"/>
    <w:rsid w:val="000D74A0"/>
    <w:rsid w:val="000D75A8"/>
    <w:rsid w:val="000D782B"/>
    <w:rsid w:val="000D79D3"/>
    <w:rsid w:val="000D7AAD"/>
    <w:rsid w:val="000D7BD0"/>
    <w:rsid w:val="000D7D78"/>
    <w:rsid w:val="000E0130"/>
    <w:rsid w:val="000E04AD"/>
    <w:rsid w:val="000E0A0D"/>
    <w:rsid w:val="000E0CBA"/>
    <w:rsid w:val="000E0FF0"/>
    <w:rsid w:val="000E16DA"/>
    <w:rsid w:val="000E1C5B"/>
    <w:rsid w:val="000E2349"/>
    <w:rsid w:val="000E24DA"/>
    <w:rsid w:val="000E27D8"/>
    <w:rsid w:val="000E2B3B"/>
    <w:rsid w:val="000E2EC2"/>
    <w:rsid w:val="000E2F25"/>
    <w:rsid w:val="000E3090"/>
    <w:rsid w:val="000E3114"/>
    <w:rsid w:val="000E339D"/>
    <w:rsid w:val="000E3412"/>
    <w:rsid w:val="000E3ABC"/>
    <w:rsid w:val="000E3AEE"/>
    <w:rsid w:val="000E3BC6"/>
    <w:rsid w:val="000E3BFF"/>
    <w:rsid w:val="000E4059"/>
    <w:rsid w:val="000E40F7"/>
    <w:rsid w:val="000E4753"/>
    <w:rsid w:val="000E4E9B"/>
    <w:rsid w:val="000E5200"/>
    <w:rsid w:val="000E55EF"/>
    <w:rsid w:val="000E5AC8"/>
    <w:rsid w:val="000E5B8D"/>
    <w:rsid w:val="000E6040"/>
    <w:rsid w:val="000E633F"/>
    <w:rsid w:val="000E685D"/>
    <w:rsid w:val="000E6ADA"/>
    <w:rsid w:val="000E6E40"/>
    <w:rsid w:val="000E70EE"/>
    <w:rsid w:val="000E72FF"/>
    <w:rsid w:val="000E7383"/>
    <w:rsid w:val="000E7591"/>
    <w:rsid w:val="000E799C"/>
    <w:rsid w:val="000E79AA"/>
    <w:rsid w:val="000E7B2D"/>
    <w:rsid w:val="000E7BE8"/>
    <w:rsid w:val="000F004D"/>
    <w:rsid w:val="000F03CD"/>
    <w:rsid w:val="000F07D5"/>
    <w:rsid w:val="000F0A72"/>
    <w:rsid w:val="000F0F90"/>
    <w:rsid w:val="000F18A9"/>
    <w:rsid w:val="000F1A4C"/>
    <w:rsid w:val="000F1A83"/>
    <w:rsid w:val="000F1D9B"/>
    <w:rsid w:val="000F270A"/>
    <w:rsid w:val="000F29D5"/>
    <w:rsid w:val="000F2AB9"/>
    <w:rsid w:val="000F2AE4"/>
    <w:rsid w:val="000F2C89"/>
    <w:rsid w:val="000F31F1"/>
    <w:rsid w:val="000F35DB"/>
    <w:rsid w:val="000F3701"/>
    <w:rsid w:val="000F3C74"/>
    <w:rsid w:val="000F42A3"/>
    <w:rsid w:val="000F447F"/>
    <w:rsid w:val="000F4B54"/>
    <w:rsid w:val="000F5384"/>
    <w:rsid w:val="000F542A"/>
    <w:rsid w:val="000F572F"/>
    <w:rsid w:val="000F5908"/>
    <w:rsid w:val="000F619B"/>
    <w:rsid w:val="000F61DF"/>
    <w:rsid w:val="000F6395"/>
    <w:rsid w:val="000F65BB"/>
    <w:rsid w:val="000F6713"/>
    <w:rsid w:val="000F6956"/>
    <w:rsid w:val="000F6960"/>
    <w:rsid w:val="000F6A31"/>
    <w:rsid w:val="000F6D5D"/>
    <w:rsid w:val="000F6DCF"/>
    <w:rsid w:val="000F7481"/>
    <w:rsid w:val="000F75AE"/>
    <w:rsid w:val="000F7892"/>
    <w:rsid w:val="000F7B40"/>
    <w:rsid w:val="000F7BB2"/>
    <w:rsid w:val="000F7E01"/>
    <w:rsid w:val="000F7F61"/>
    <w:rsid w:val="00100194"/>
    <w:rsid w:val="001013B9"/>
    <w:rsid w:val="001014AC"/>
    <w:rsid w:val="0010174B"/>
    <w:rsid w:val="00101D65"/>
    <w:rsid w:val="001020AB"/>
    <w:rsid w:val="001025B0"/>
    <w:rsid w:val="0010296D"/>
    <w:rsid w:val="00102CBC"/>
    <w:rsid w:val="00102FFC"/>
    <w:rsid w:val="0010315C"/>
    <w:rsid w:val="001032C9"/>
    <w:rsid w:val="001033BC"/>
    <w:rsid w:val="0010456F"/>
    <w:rsid w:val="00104CC7"/>
    <w:rsid w:val="00104D60"/>
    <w:rsid w:val="00104DFA"/>
    <w:rsid w:val="00104EBE"/>
    <w:rsid w:val="001050FC"/>
    <w:rsid w:val="00105371"/>
    <w:rsid w:val="001056D1"/>
    <w:rsid w:val="00105B88"/>
    <w:rsid w:val="00105D1A"/>
    <w:rsid w:val="00106062"/>
    <w:rsid w:val="00106198"/>
    <w:rsid w:val="00106201"/>
    <w:rsid w:val="00106361"/>
    <w:rsid w:val="001063BD"/>
    <w:rsid w:val="00106411"/>
    <w:rsid w:val="00106647"/>
    <w:rsid w:val="00106670"/>
    <w:rsid w:val="00106802"/>
    <w:rsid w:val="00106814"/>
    <w:rsid w:val="001070F5"/>
    <w:rsid w:val="0010717F"/>
    <w:rsid w:val="0010734B"/>
    <w:rsid w:val="00107440"/>
    <w:rsid w:val="001075D9"/>
    <w:rsid w:val="0010764F"/>
    <w:rsid w:val="00107BB9"/>
    <w:rsid w:val="00107D6B"/>
    <w:rsid w:val="0011037B"/>
    <w:rsid w:val="0011099C"/>
    <w:rsid w:val="00110BD2"/>
    <w:rsid w:val="00110D93"/>
    <w:rsid w:val="00110F5C"/>
    <w:rsid w:val="00111423"/>
    <w:rsid w:val="00111854"/>
    <w:rsid w:val="001118B5"/>
    <w:rsid w:val="00111A3F"/>
    <w:rsid w:val="00111C6A"/>
    <w:rsid w:val="0011222C"/>
    <w:rsid w:val="00112403"/>
    <w:rsid w:val="00112455"/>
    <w:rsid w:val="00112532"/>
    <w:rsid w:val="00112952"/>
    <w:rsid w:val="00112BC9"/>
    <w:rsid w:val="00112CB6"/>
    <w:rsid w:val="00112F2C"/>
    <w:rsid w:val="00113181"/>
    <w:rsid w:val="0011343D"/>
    <w:rsid w:val="00113659"/>
    <w:rsid w:val="00113963"/>
    <w:rsid w:val="00113B4C"/>
    <w:rsid w:val="00113CA3"/>
    <w:rsid w:val="00113D54"/>
    <w:rsid w:val="00114068"/>
    <w:rsid w:val="001141D5"/>
    <w:rsid w:val="00114288"/>
    <w:rsid w:val="001142D1"/>
    <w:rsid w:val="001144AC"/>
    <w:rsid w:val="00114ACA"/>
    <w:rsid w:val="00114B04"/>
    <w:rsid w:val="00114B34"/>
    <w:rsid w:val="00114CD5"/>
    <w:rsid w:val="00114DB4"/>
    <w:rsid w:val="00115129"/>
    <w:rsid w:val="00115278"/>
    <w:rsid w:val="00115292"/>
    <w:rsid w:val="001152E9"/>
    <w:rsid w:val="001159EA"/>
    <w:rsid w:val="00115AAE"/>
    <w:rsid w:val="00115CB7"/>
    <w:rsid w:val="00115EBB"/>
    <w:rsid w:val="001161A5"/>
    <w:rsid w:val="001162BD"/>
    <w:rsid w:val="00116406"/>
    <w:rsid w:val="00116453"/>
    <w:rsid w:val="00116652"/>
    <w:rsid w:val="0011686A"/>
    <w:rsid w:val="0011751C"/>
    <w:rsid w:val="001176C2"/>
    <w:rsid w:val="00117D8D"/>
    <w:rsid w:val="00117E30"/>
    <w:rsid w:val="00117F6B"/>
    <w:rsid w:val="0012021D"/>
    <w:rsid w:val="001203FB"/>
    <w:rsid w:val="00120493"/>
    <w:rsid w:val="001204AA"/>
    <w:rsid w:val="00120BE4"/>
    <w:rsid w:val="00120D43"/>
    <w:rsid w:val="00120FE6"/>
    <w:rsid w:val="0012100D"/>
    <w:rsid w:val="001210B7"/>
    <w:rsid w:val="00121158"/>
    <w:rsid w:val="0012142C"/>
    <w:rsid w:val="001214B3"/>
    <w:rsid w:val="001218AA"/>
    <w:rsid w:val="00121C70"/>
    <w:rsid w:val="00121E14"/>
    <w:rsid w:val="00121FE0"/>
    <w:rsid w:val="00122089"/>
    <w:rsid w:val="0012239E"/>
    <w:rsid w:val="001224C9"/>
    <w:rsid w:val="00122DCF"/>
    <w:rsid w:val="00123016"/>
    <w:rsid w:val="0012306C"/>
    <w:rsid w:val="0012358B"/>
    <w:rsid w:val="0012379A"/>
    <w:rsid w:val="001237A8"/>
    <w:rsid w:val="00123CB8"/>
    <w:rsid w:val="00123FF1"/>
    <w:rsid w:val="0012404B"/>
    <w:rsid w:val="0012407A"/>
    <w:rsid w:val="001242E0"/>
    <w:rsid w:val="0012450A"/>
    <w:rsid w:val="00124690"/>
    <w:rsid w:val="0012498E"/>
    <w:rsid w:val="00124AA2"/>
    <w:rsid w:val="00125157"/>
    <w:rsid w:val="0012554E"/>
    <w:rsid w:val="001255B8"/>
    <w:rsid w:val="00125DB2"/>
    <w:rsid w:val="001267FD"/>
    <w:rsid w:val="00126B1D"/>
    <w:rsid w:val="00126FDA"/>
    <w:rsid w:val="001270A7"/>
    <w:rsid w:val="00127150"/>
    <w:rsid w:val="001278B5"/>
    <w:rsid w:val="001278B7"/>
    <w:rsid w:val="001279CE"/>
    <w:rsid w:val="001279F4"/>
    <w:rsid w:val="00127A1D"/>
    <w:rsid w:val="00127A25"/>
    <w:rsid w:val="00127A89"/>
    <w:rsid w:val="00127C6D"/>
    <w:rsid w:val="00127CAB"/>
    <w:rsid w:val="001301F2"/>
    <w:rsid w:val="001303BA"/>
    <w:rsid w:val="0013048D"/>
    <w:rsid w:val="00130568"/>
    <w:rsid w:val="00130979"/>
    <w:rsid w:val="00130A22"/>
    <w:rsid w:val="00130A2F"/>
    <w:rsid w:val="00130BFE"/>
    <w:rsid w:val="00130DB5"/>
    <w:rsid w:val="00130EA4"/>
    <w:rsid w:val="00130FD4"/>
    <w:rsid w:val="0013101F"/>
    <w:rsid w:val="00131597"/>
    <w:rsid w:val="0013161B"/>
    <w:rsid w:val="0013181F"/>
    <w:rsid w:val="00131881"/>
    <w:rsid w:val="00131896"/>
    <w:rsid w:val="001319E0"/>
    <w:rsid w:val="00131AA4"/>
    <w:rsid w:val="001323C5"/>
    <w:rsid w:val="0013254D"/>
    <w:rsid w:val="001327FD"/>
    <w:rsid w:val="00132AB3"/>
    <w:rsid w:val="00132B33"/>
    <w:rsid w:val="00132CB8"/>
    <w:rsid w:val="00132DE1"/>
    <w:rsid w:val="001331B1"/>
    <w:rsid w:val="0013359D"/>
    <w:rsid w:val="001335E1"/>
    <w:rsid w:val="0013363D"/>
    <w:rsid w:val="00133C54"/>
    <w:rsid w:val="00133DBA"/>
    <w:rsid w:val="00133E04"/>
    <w:rsid w:val="0013419E"/>
    <w:rsid w:val="001342A0"/>
    <w:rsid w:val="00134657"/>
    <w:rsid w:val="001346A2"/>
    <w:rsid w:val="00134A6A"/>
    <w:rsid w:val="00134AC3"/>
    <w:rsid w:val="00134E8E"/>
    <w:rsid w:val="00134EA6"/>
    <w:rsid w:val="00134EB4"/>
    <w:rsid w:val="00135434"/>
    <w:rsid w:val="00135F17"/>
    <w:rsid w:val="001364F0"/>
    <w:rsid w:val="0013658E"/>
    <w:rsid w:val="001368C6"/>
    <w:rsid w:val="00136BDF"/>
    <w:rsid w:val="00136D67"/>
    <w:rsid w:val="00136E0F"/>
    <w:rsid w:val="00136E26"/>
    <w:rsid w:val="00136F95"/>
    <w:rsid w:val="00136FB3"/>
    <w:rsid w:val="001370B5"/>
    <w:rsid w:val="001370BF"/>
    <w:rsid w:val="0013717F"/>
    <w:rsid w:val="001371DB"/>
    <w:rsid w:val="0013734A"/>
    <w:rsid w:val="00137572"/>
    <w:rsid w:val="0013771A"/>
    <w:rsid w:val="00137888"/>
    <w:rsid w:val="00137D3A"/>
    <w:rsid w:val="0014048E"/>
    <w:rsid w:val="001405E6"/>
    <w:rsid w:val="00140627"/>
    <w:rsid w:val="001406A6"/>
    <w:rsid w:val="001407C9"/>
    <w:rsid w:val="00140B00"/>
    <w:rsid w:val="00140C1B"/>
    <w:rsid w:val="00140D59"/>
    <w:rsid w:val="00141495"/>
    <w:rsid w:val="00141523"/>
    <w:rsid w:val="0014168C"/>
    <w:rsid w:val="0014182C"/>
    <w:rsid w:val="00141CCD"/>
    <w:rsid w:val="00141CFB"/>
    <w:rsid w:val="001420D5"/>
    <w:rsid w:val="001424B6"/>
    <w:rsid w:val="001425DE"/>
    <w:rsid w:val="00142962"/>
    <w:rsid w:val="001429AD"/>
    <w:rsid w:val="00142A68"/>
    <w:rsid w:val="00142E13"/>
    <w:rsid w:val="00142EF7"/>
    <w:rsid w:val="001433C8"/>
    <w:rsid w:val="00143631"/>
    <w:rsid w:val="00143AC1"/>
    <w:rsid w:val="00143C18"/>
    <w:rsid w:val="00144101"/>
    <w:rsid w:val="001441B5"/>
    <w:rsid w:val="00144408"/>
    <w:rsid w:val="001444AE"/>
    <w:rsid w:val="0014485E"/>
    <w:rsid w:val="00144989"/>
    <w:rsid w:val="001449E0"/>
    <w:rsid w:val="00144A32"/>
    <w:rsid w:val="00144E4F"/>
    <w:rsid w:val="00144F40"/>
    <w:rsid w:val="001452BA"/>
    <w:rsid w:val="001453E2"/>
    <w:rsid w:val="001453FD"/>
    <w:rsid w:val="00145480"/>
    <w:rsid w:val="001454DC"/>
    <w:rsid w:val="00145568"/>
    <w:rsid w:val="0014559C"/>
    <w:rsid w:val="0014569E"/>
    <w:rsid w:val="00145954"/>
    <w:rsid w:val="00145A72"/>
    <w:rsid w:val="00145FFB"/>
    <w:rsid w:val="00146170"/>
    <w:rsid w:val="001462E3"/>
    <w:rsid w:val="001465B8"/>
    <w:rsid w:val="0014673C"/>
    <w:rsid w:val="00146937"/>
    <w:rsid w:val="00146CF9"/>
    <w:rsid w:val="00146E90"/>
    <w:rsid w:val="0014739B"/>
    <w:rsid w:val="001477D6"/>
    <w:rsid w:val="00147CBF"/>
    <w:rsid w:val="00147ED3"/>
    <w:rsid w:val="00150122"/>
    <w:rsid w:val="00150156"/>
    <w:rsid w:val="00150705"/>
    <w:rsid w:val="001507E7"/>
    <w:rsid w:val="00150A2C"/>
    <w:rsid w:val="00150D50"/>
    <w:rsid w:val="00150FDE"/>
    <w:rsid w:val="0015125F"/>
    <w:rsid w:val="001513C2"/>
    <w:rsid w:val="0015141B"/>
    <w:rsid w:val="001514CA"/>
    <w:rsid w:val="00151543"/>
    <w:rsid w:val="001516F7"/>
    <w:rsid w:val="00151A6E"/>
    <w:rsid w:val="00151A8D"/>
    <w:rsid w:val="00151AFB"/>
    <w:rsid w:val="00151C9C"/>
    <w:rsid w:val="00151D64"/>
    <w:rsid w:val="0015244B"/>
    <w:rsid w:val="001524CB"/>
    <w:rsid w:val="0015289E"/>
    <w:rsid w:val="00152F06"/>
    <w:rsid w:val="0015310A"/>
    <w:rsid w:val="00153709"/>
    <w:rsid w:val="00153B9D"/>
    <w:rsid w:val="00154173"/>
    <w:rsid w:val="00154358"/>
    <w:rsid w:val="00154493"/>
    <w:rsid w:val="00154926"/>
    <w:rsid w:val="00154B56"/>
    <w:rsid w:val="001553B0"/>
    <w:rsid w:val="00155404"/>
    <w:rsid w:val="00155510"/>
    <w:rsid w:val="00155DC0"/>
    <w:rsid w:val="00155DFB"/>
    <w:rsid w:val="00156280"/>
    <w:rsid w:val="0015656C"/>
    <w:rsid w:val="001565CD"/>
    <w:rsid w:val="00156781"/>
    <w:rsid w:val="001567EA"/>
    <w:rsid w:val="00156B73"/>
    <w:rsid w:val="00156D06"/>
    <w:rsid w:val="00156DD6"/>
    <w:rsid w:val="001570C2"/>
    <w:rsid w:val="00157343"/>
    <w:rsid w:val="0015769F"/>
    <w:rsid w:val="00157725"/>
    <w:rsid w:val="001578CB"/>
    <w:rsid w:val="0016013B"/>
    <w:rsid w:val="0016022E"/>
    <w:rsid w:val="0016024D"/>
    <w:rsid w:val="00160291"/>
    <w:rsid w:val="00160308"/>
    <w:rsid w:val="0016129E"/>
    <w:rsid w:val="0016133C"/>
    <w:rsid w:val="00161800"/>
    <w:rsid w:val="00161898"/>
    <w:rsid w:val="00161EE0"/>
    <w:rsid w:val="0016201A"/>
    <w:rsid w:val="0016269F"/>
    <w:rsid w:val="001626A9"/>
    <w:rsid w:val="001626EB"/>
    <w:rsid w:val="0016292A"/>
    <w:rsid w:val="00163766"/>
    <w:rsid w:val="00163886"/>
    <w:rsid w:val="00163A28"/>
    <w:rsid w:val="00163BF8"/>
    <w:rsid w:val="00163DB5"/>
    <w:rsid w:val="00163EC4"/>
    <w:rsid w:val="00164010"/>
    <w:rsid w:val="001642EF"/>
    <w:rsid w:val="001648DE"/>
    <w:rsid w:val="00164C76"/>
    <w:rsid w:val="00165272"/>
    <w:rsid w:val="001652EC"/>
    <w:rsid w:val="00165312"/>
    <w:rsid w:val="001659C3"/>
    <w:rsid w:val="00165AE1"/>
    <w:rsid w:val="00165BAC"/>
    <w:rsid w:val="00165E02"/>
    <w:rsid w:val="0016612A"/>
    <w:rsid w:val="00166458"/>
    <w:rsid w:val="00166652"/>
    <w:rsid w:val="00166C12"/>
    <w:rsid w:val="00166C5C"/>
    <w:rsid w:val="00166C8F"/>
    <w:rsid w:val="001678E8"/>
    <w:rsid w:val="00167C68"/>
    <w:rsid w:val="0017010C"/>
    <w:rsid w:val="00170617"/>
    <w:rsid w:val="00170650"/>
    <w:rsid w:val="00170660"/>
    <w:rsid w:val="00170855"/>
    <w:rsid w:val="00170F61"/>
    <w:rsid w:val="001711F1"/>
    <w:rsid w:val="00171588"/>
    <w:rsid w:val="001719BF"/>
    <w:rsid w:val="00171B06"/>
    <w:rsid w:val="00171B89"/>
    <w:rsid w:val="00171BF2"/>
    <w:rsid w:val="00171E8D"/>
    <w:rsid w:val="00172195"/>
    <w:rsid w:val="00172745"/>
    <w:rsid w:val="00172A5A"/>
    <w:rsid w:val="00172C65"/>
    <w:rsid w:val="00172F15"/>
    <w:rsid w:val="00172F47"/>
    <w:rsid w:val="001732C2"/>
    <w:rsid w:val="001734A4"/>
    <w:rsid w:val="00173738"/>
    <w:rsid w:val="001737E6"/>
    <w:rsid w:val="00173B81"/>
    <w:rsid w:val="00173BED"/>
    <w:rsid w:val="001741E4"/>
    <w:rsid w:val="0017440C"/>
    <w:rsid w:val="001744C1"/>
    <w:rsid w:val="00174ABC"/>
    <w:rsid w:val="00174ECE"/>
    <w:rsid w:val="0017517B"/>
    <w:rsid w:val="001753F2"/>
    <w:rsid w:val="0017549C"/>
    <w:rsid w:val="00175661"/>
    <w:rsid w:val="0017568D"/>
    <w:rsid w:val="00175A56"/>
    <w:rsid w:val="001760C0"/>
    <w:rsid w:val="001761F8"/>
    <w:rsid w:val="00176269"/>
    <w:rsid w:val="00176387"/>
    <w:rsid w:val="00176411"/>
    <w:rsid w:val="00176846"/>
    <w:rsid w:val="00176B71"/>
    <w:rsid w:val="00176E05"/>
    <w:rsid w:val="00176E9E"/>
    <w:rsid w:val="00177036"/>
    <w:rsid w:val="00177568"/>
    <w:rsid w:val="00177B12"/>
    <w:rsid w:val="00180090"/>
    <w:rsid w:val="001800D4"/>
    <w:rsid w:val="001802AA"/>
    <w:rsid w:val="00180960"/>
    <w:rsid w:val="00180A4B"/>
    <w:rsid w:val="00180CAF"/>
    <w:rsid w:val="0018105C"/>
    <w:rsid w:val="0018124B"/>
    <w:rsid w:val="001815E2"/>
    <w:rsid w:val="00181ADB"/>
    <w:rsid w:val="00181BE3"/>
    <w:rsid w:val="00181CCD"/>
    <w:rsid w:val="00181CFE"/>
    <w:rsid w:val="00182290"/>
    <w:rsid w:val="00182875"/>
    <w:rsid w:val="001828D2"/>
    <w:rsid w:val="00182A24"/>
    <w:rsid w:val="00182CC5"/>
    <w:rsid w:val="00182D76"/>
    <w:rsid w:val="001830D8"/>
    <w:rsid w:val="001831AE"/>
    <w:rsid w:val="001831CF"/>
    <w:rsid w:val="001832FF"/>
    <w:rsid w:val="00183920"/>
    <w:rsid w:val="00183A8A"/>
    <w:rsid w:val="00183F10"/>
    <w:rsid w:val="00183F71"/>
    <w:rsid w:val="00183F99"/>
    <w:rsid w:val="001842AF"/>
    <w:rsid w:val="00184761"/>
    <w:rsid w:val="00184A47"/>
    <w:rsid w:val="00184ABF"/>
    <w:rsid w:val="00184E43"/>
    <w:rsid w:val="001850CA"/>
    <w:rsid w:val="00185761"/>
    <w:rsid w:val="00185D75"/>
    <w:rsid w:val="00186066"/>
    <w:rsid w:val="001862EE"/>
    <w:rsid w:val="0018632F"/>
    <w:rsid w:val="00186410"/>
    <w:rsid w:val="00186876"/>
    <w:rsid w:val="0018690A"/>
    <w:rsid w:val="00186A87"/>
    <w:rsid w:val="00186CD9"/>
    <w:rsid w:val="001870AE"/>
    <w:rsid w:val="00187950"/>
    <w:rsid w:val="00187AC9"/>
    <w:rsid w:val="00187F5C"/>
    <w:rsid w:val="0019045C"/>
    <w:rsid w:val="001904B0"/>
    <w:rsid w:val="00190734"/>
    <w:rsid w:val="001908C0"/>
    <w:rsid w:val="001908DC"/>
    <w:rsid w:val="00190995"/>
    <w:rsid w:val="001909AE"/>
    <w:rsid w:val="00190AF7"/>
    <w:rsid w:val="00190C4F"/>
    <w:rsid w:val="00190DD0"/>
    <w:rsid w:val="0019129B"/>
    <w:rsid w:val="0019141D"/>
    <w:rsid w:val="0019185D"/>
    <w:rsid w:val="0019240A"/>
    <w:rsid w:val="00192736"/>
    <w:rsid w:val="00192B20"/>
    <w:rsid w:val="00192F3F"/>
    <w:rsid w:val="00193276"/>
    <w:rsid w:val="001936DD"/>
    <w:rsid w:val="001936F9"/>
    <w:rsid w:val="00193A8F"/>
    <w:rsid w:val="00193E5A"/>
    <w:rsid w:val="00193E71"/>
    <w:rsid w:val="00194133"/>
    <w:rsid w:val="00194669"/>
    <w:rsid w:val="00194E7D"/>
    <w:rsid w:val="00194EA8"/>
    <w:rsid w:val="00194F92"/>
    <w:rsid w:val="00195313"/>
    <w:rsid w:val="0019544A"/>
    <w:rsid w:val="001954C3"/>
    <w:rsid w:val="001955DB"/>
    <w:rsid w:val="001956BE"/>
    <w:rsid w:val="00195D9D"/>
    <w:rsid w:val="00196790"/>
    <w:rsid w:val="00196849"/>
    <w:rsid w:val="00196865"/>
    <w:rsid w:val="00196F46"/>
    <w:rsid w:val="0019703A"/>
    <w:rsid w:val="0019709C"/>
    <w:rsid w:val="00197389"/>
    <w:rsid w:val="001974E3"/>
    <w:rsid w:val="0019762F"/>
    <w:rsid w:val="00197673"/>
    <w:rsid w:val="00197D0B"/>
    <w:rsid w:val="00197D4B"/>
    <w:rsid w:val="00197DA2"/>
    <w:rsid w:val="00197DC9"/>
    <w:rsid w:val="00197FD9"/>
    <w:rsid w:val="001A00BC"/>
    <w:rsid w:val="001A0306"/>
    <w:rsid w:val="001A064B"/>
    <w:rsid w:val="001A0A9E"/>
    <w:rsid w:val="001A0B93"/>
    <w:rsid w:val="001A0D82"/>
    <w:rsid w:val="001A1005"/>
    <w:rsid w:val="001A1403"/>
    <w:rsid w:val="001A1815"/>
    <w:rsid w:val="001A19FC"/>
    <w:rsid w:val="001A1AF1"/>
    <w:rsid w:val="001A1B65"/>
    <w:rsid w:val="001A25A5"/>
    <w:rsid w:val="001A3052"/>
    <w:rsid w:val="001A31AF"/>
    <w:rsid w:val="001A3461"/>
    <w:rsid w:val="001A37E9"/>
    <w:rsid w:val="001A37FF"/>
    <w:rsid w:val="001A38AE"/>
    <w:rsid w:val="001A3F51"/>
    <w:rsid w:val="001A4238"/>
    <w:rsid w:val="001A4377"/>
    <w:rsid w:val="001A44C5"/>
    <w:rsid w:val="001A49DF"/>
    <w:rsid w:val="001A4BD8"/>
    <w:rsid w:val="001A5233"/>
    <w:rsid w:val="001A53A0"/>
    <w:rsid w:val="001A571C"/>
    <w:rsid w:val="001A58D3"/>
    <w:rsid w:val="001A5927"/>
    <w:rsid w:val="001A5AE0"/>
    <w:rsid w:val="001A5BC0"/>
    <w:rsid w:val="001A5C44"/>
    <w:rsid w:val="001A6CA2"/>
    <w:rsid w:val="001A6DAB"/>
    <w:rsid w:val="001A6DB7"/>
    <w:rsid w:val="001A6ED4"/>
    <w:rsid w:val="001A6F52"/>
    <w:rsid w:val="001A6F6F"/>
    <w:rsid w:val="001A7008"/>
    <w:rsid w:val="001A7039"/>
    <w:rsid w:val="001A746F"/>
    <w:rsid w:val="001A7608"/>
    <w:rsid w:val="001A7665"/>
    <w:rsid w:val="001A772C"/>
    <w:rsid w:val="001A7858"/>
    <w:rsid w:val="001A7A72"/>
    <w:rsid w:val="001A7B1D"/>
    <w:rsid w:val="001A7EB8"/>
    <w:rsid w:val="001B006C"/>
    <w:rsid w:val="001B0082"/>
    <w:rsid w:val="001B070C"/>
    <w:rsid w:val="001B09A6"/>
    <w:rsid w:val="001B0A4E"/>
    <w:rsid w:val="001B0A82"/>
    <w:rsid w:val="001B0EB2"/>
    <w:rsid w:val="001B0F11"/>
    <w:rsid w:val="001B0F7C"/>
    <w:rsid w:val="001B1543"/>
    <w:rsid w:val="001B1556"/>
    <w:rsid w:val="001B1786"/>
    <w:rsid w:val="001B1C11"/>
    <w:rsid w:val="001B1C15"/>
    <w:rsid w:val="001B1C4D"/>
    <w:rsid w:val="001B1DF9"/>
    <w:rsid w:val="001B1E1B"/>
    <w:rsid w:val="001B1E79"/>
    <w:rsid w:val="001B2013"/>
    <w:rsid w:val="001B2183"/>
    <w:rsid w:val="001B2463"/>
    <w:rsid w:val="001B2467"/>
    <w:rsid w:val="001B2497"/>
    <w:rsid w:val="001B2553"/>
    <w:rsid w:val="001B26BB"/>
    <w:rsid w:val="001B2A49"/>
    <w:rsid w:val="001B2DA7"/>
    <w:rsid w:val="001B2E9C"/>
    <w:rsid w:val="001B3196"/>
    <w:rsid w:val="001B34CF"/>
    <w:rsid w:val="001B3A54"/>
    <w:rsid w:val="001B3B3C"/>
    <w:rsid w:val="001B3E70"/>
    <w:rsid w:val="001B3E86"/>
    <w:rsid w:val="001B3FAA"/>
    <w:rsid w:val="001B3FAF"/>
    <w:rsid w:val="001B418D"/>
    <w:rsid w:val="001B41F8"/>
    <w:rsid w:val="001B49F6"/>
    <w:rsid w:val="001B53A0"/>
    <w:rsid w:val="001B558C"/>
    <w:rsid w:val="001B5643"/>
    <w:rsid w:val="001B5839"/>
    <w:rsid w:val="001B58E3"/>
    <w:rsid w:val="001B5A2B"/>
    <w:rsid w:val="001B5ADC"/>
    <w:rsid w:val="001B5C5D"/>
    <w:rsid w:val="001B5EFC"/>
    <w:rsid w:val="001B607F"/>
    <w:rsid w:val="001B60CD"/>
    <w:rsid w:val="001B6367"/>
    <w:rsid w:val="001B6549"/>
    <w:rsid w:val="001B663C"/>
    <w:rsid w:val="001B6694"/>
    <w:rsid w:val="001B67D7"/>
    <w:rsid w:val="001B6998"/>
    <w:rsid w:val="001B69DC"/>
    <w:rsid w:val="001B6C4A"/>
    <w:rsid w:val="001B6DB6"/>
    <w:rsid w:val="001B75A4"/>
    <w:rsid w:val="001B7BC3"/>
    <w:rsid w:val="001B7BFC"/>
    <w:rsid w:val="001C07B0"/>
    <w:rsid w:val="001C08A4"/>
    <w:rsid w:val="001C0A2E"/>
    <w:rsid w:val="001C0AB0"/>
    <w:rsid w:val="001C0E73"/>
    <w:rsid w:val="001C0F8E"/>
    <w:rsid w:val="001C10D6"/>
    <w:rsid w:val="001C1249"/>
    <w:rsid w:val="001C1AFB"/>
    <w:rsid w:val="001C1BB0"/>
    <w:rsid w:val="001C1BBB"/>
    <w:rsid w:val="001C1BE3"/>
    <w:rsid w:val="001C1D04"/>
    <w:rsid w:val="001C1DCE"/>
    <w:rsid w:val="001C1E46"/>
    <w:rsid w:val="001C23B3"/>
    <w:rsid w:val="001C23CA"/>
    <w:rsid w:val="001C23FC"/>
    <w:rsid w:val="001C250B"/>
    <w:rsid w:val="001C2587"/>
    <w:rsid w:val="001C25C2"/>
    <w:rsid w:val="001C285F"/>
    <w:rsid w:val="001C2995"/>
    <w:rsid w:val="001C29A2"/>
    <w:rsid w:val="001C2B3F"/>
    <w:rsid w:val="001C2E10"/>
    <w:rsid w:val="001C2F4B"/>
    <w:rsid w:val="001C3058"/>
    <w:rsid w:val="001C377D"/>
    <w:rsid w:val="001C3A85"/>
    <w:rsid w:val="001C3B0D"/>
    <w:rsid w:val="001C3D50"/>
    <w:rsid w:val="001C3F3C"/>
    <w:rsid w:val="001C4069"/>
    <w:rsid w:val="001C4356"/>
    <w:rsid w:val="001C43D6"/>
    <w:rsid w:val="001C4599"/>
    <w:rsid w:val="001C4645"/>
    <w:rsid w:val="001C4714"/>
    <w:rsid w:val="001C4C06"/>
    <w:rsid w:val="001C575F"/>
    <w:rsid w:val="001C5B91"/>
    <w:rsid w:val="001C5DBD"/>
    <w:rsid w:val="001C5E92"/>
    <w:rsid w:val="001C639B"/>
    <w:rsid w:val="001C65E2"/>
    <w:rsid w:val="001C667F"/>
    <w:rsid w:val="001C6AC0"/>
    <w:rsid w:val="001C7287"/>
    <w:rsid w:val="001C7683"/>
    <w:rsid w:val="001C7B5D"/>
    <w:rsid w:val="001C7F87"/>
    <w:rsid w:val="001D015B"/>
    <w:rsid w:val="001D0320"/>
    <w:rsid w:val="001D0409"/>
    <w:rsid w:val="001D0496"/>
    <w:rsid w:val="001D09F8"/>
    <w:rsid w:val="001D0CC0"/>
    <w:rsid w:val="001D117C"/>
    <w:rsid w:val="001D1626"/>
    <w:rsid w:val="001D1914"/>
    <w:rsid w:val="001D19D8"/>
    <w:rsid w:val="001D1C21"/>
    <w:rsid w:val="001D21A3"/>
    <w:rsid w:val="001D267E"/>
    <w:rsid w:val="001D291D"/>
    <w:rsid w:val="001D2BD7"/>
    <w:rsid w:val="001D2D94"/>
    <w:rsid w:val="001D3136"/>
    <w:rsid w:val="001D32E2"/>
    <w:rsid w:val="001D363E"/>
    <w:rsid w:val="001D36D3"/>
    <w:rsid w:val="001D38A3"/>
    <w:rsid w:val="001D3CFB"/>
    <w:rsid w:val="001D438D"/>
    <w:rsid w:val="001D450C"/>
    <w:rsid w:val="001D4540"/>
    <w:rsid w:val="001D4A3D"/>
    <w:rsid w:val="001D4BB5"/>
    <w:rsid w:val="001D4CDA"/>
    <w:rsid w:val="001D5251"/>
    <w:rsid w:val="001D54EF"/>
    <w:rsid w:val="001D56DF"/>
    <w:rsid w:val="001D572F"/>
    <w:rsid w:val="001D5C9E"/>
    <w:rsid w:val="001D6382"/>
    <w:rsid w:val="001D6392"/>
    <w:rsid w:val="001D66DC"/>
    <w:rsid w:val="001D69D9"/>
    <w:rsid w:val="001D6BE6"/>
    <w:rsid w:val="001D6D82"/>
    <w:rsid w:val="001D74F6"/>
    <w:rsid w:val="001D7511"/>
    <w:rsid w:val="001D798C"/>
    <w:rsid w:val="001D799D"/>
    <w:rsid w:val="001E0120"/>
    <w:rsid w:val="001E0247"/>
    <w:rsid w:val="001E04AC"/>
    <w:rsid w:val="001E06AD"/>
    <w:rsid w:val="001E0AA8"/>
    <w:rsid w:val="001E0AFD"/>
    <w:rsid w:val="001E12CA"/>
    <w:rsid w:val="001E1758"/>
    <w:rsid w:val="001E1A7A"/>
    <w:rsid w:val="001E1C39"/>
    <w:rsid w:val="001E1C44"/>
    <w:rsid w:val="001E1E27"/>
    <w:rsid w:val="001E2011"/>
    <w:rsid w:val="001E21E6"/>
    <w:rsid w:val="001E2419"/>
    <w:rsid w:val="001E2801"/>
    <w:rsid w:val="001E381C"/>
    <w:rsid w:val="001E3BA9"/>
    <w:rsid w:val="001E47F1"/>
    <w:rsid w:val="001E4A5A"/>
    <w:rsid w:val="001E4C7C"/>
    <w:rsid w:val="001E4D7D"/>
    <w:rsid w:val="001E543E"/>
    <w:rsid w:val="001E545F"/>
    <w:rsid w:val="001E5589"/>
    <w:rsid w:val="001E56C6"/>
    <w:rsid w:val="001E582A"/>
    <w:rsid w:val="001E5914"/>
    <w:rsid w:val="001E5C2A"/>
    <w:rsid w:val="001E5E07"/>
    <w:rsid w:val="001E5E3B"/>
    <w:rsid w:val="001E5EB9"/>
    <w:rsid w:val="001E5EDE"/>
    <w:rsid w:val="001E669D"/>
    <w:rsid w:val="001E6BA2"/>
    <w:rsid w:val="001E6D53"/>
    <w:rsid w:val="001E6E50"/>
    <w:rsid w:val="001E6E99"/>
    <w:rsid w:val="001E7198"/>
    <w:rsid w:val="001E7352"/>
    <w:rsid w:val="001E7AF9"/>
    <w:rsid w:val="001E7E07"/>
    <w:rsid w:val="001E7E1E"/>
    <w:rsid w:val="001F001D"/>
    <w:rsid w:val="001F0243"/>
    <w:rsid w:val="001F0866"/>
    <w:rsid w:val="001F0A29"/>
    <w:rsid w:val="001F0CC5"/>
    <w:rsid w:val="001F0CCC"/>
    <w:rsid w:val="001F0FB1"/>
    <w:rsid w:val="001F11B7"/>
    <w:rsid w:val="001F1283"/>
    <w:rsid w:val="001F142D"/>
    <w:rsid w:val="001F1603"/>
    <w:rsid w:val="001F175F"/>
    <w:rsid w:val="001F1A4B"/>
    <w:rsid w:val="001F1DDD"/>
    <w:rsid w:val="001F2037"/>
    <w:rsid w:val="001F236F"/>
    <w:rsid w:val="001F24E9"/>
    <w:rsid w:val="001F2C53"/>
    <w:rsid w:val="001F33D4"/>
    <w:rsid w:val="001F3BD4"/>
    <w:rsid w:val="001F441B"/>
    <w:rsid w:val="001F4576"/>
    <w:rsid w:val="001F45C7"/>
    <w:rsid w:val="001F4792"/>
    <w:rsid w:val="001F4875"/>
    <w:rsid w:val="001F49CC"/>
    <w:rsid w:val="001F4BDB"/>
    <w:rsid w:val="001F4F20"/>
    <w:rsid w:val="001F50E0"/>
    <w:rsid w:val="001F51C2"/>
    <w:rsid w:val="001F523F"/>
    <w:rsid w:val="001F5867"/>
    <w:rsid w:val="001F5871"/>
    <w:rsid w:val="001F5882"/>
    <w:rsid w:val="001F58DE"/>
    <w:rsid w:val="001F5F32"/>
    <w:rsid w:val="001F5F62"/>
    <w:rsid w:val="001F61C3"/>
    <w:rsid w:val="001F620E"/>
    <w:rsid w:val="001F6480"/>
    <w:rsid w:val="001F6496"/>
    <w:rsid w:val="001F6550"/>
    <w:rsid w:val="001F661B"/>
    <w:rsid w:val="001F678E"/>
    <w:rsid w:val="001F6B54"/>
    <w:rsid w:val="001F6F83"/>
    <w:rsid w:val="001F7299"/>
    <w:rsid w:val="001F7433"/>
    <w:rsid w:val="001F7628"/>
    <w:rsid w:val="001F768A"/>
    <w:rsid w:val="001F788E"/>
    <w:rsid w:val="001F7905"/>
    <w:rsid w:val="001F79B0"/>
    <w:rsid w:val="001F7A86"/>
    <w:rsid w:val="001F7BF3"/>
    <w:rsid w:val="001F7C8F"/>
    <w:rsid w:val="001F7CF1"/>
    <w:rsid w:val="001F7D64"/>
    <w:rsid w:val="001F7FC1"/>
    <w:rsid w:val="0020028A"/>
    <w:rsid w:val="002005D6"/>
    <w:rsid w:val="00200FDC"/>
    <w:rsid w:val="002010E8"/>
    <w:rsid w:val="00201AE0"/>
    <w:rsid w:val="00201BF6"/>
    <w:rsid w:val="00201C36"/>
    <w:rsid w:val="00201CC5"/>
    <w:rsid w:val="00201E2A"/>
    <w:rsid w:val="00202471"/>
    <w:rsid w:val="00202C07"/>
    <w:rsid w:val="00202EBC"/>
    <w:rsid w:val="00202F2C"/>
    <w:rsid w:val="00203055"/>
    <w:rsid w:val="00203235"/>
    <w:rsid w:val="00203AB4"/>
    <w:rsid w:val="00203D7C"/>
    <w:rsid w:val="002040AC"/>
    <w:rsid w:val="002044D7"/>
    <w:rsid w:val="00204BB0"/>
    <w:rsid w:val="00204D79"/>
    <w:rsid w:val="00205148"/>
    <w:rsid w:val="00205381"/>
    <w:rsid w:val="002058F7"/>
    <w:rsid w:val="00205E52"/>
    <w:rsid w:val="0020620B"/>
    <w:rsid w:val="00206222"/>
    <w:rsid w:val="002065A7"/>
    <w:rsid w:val="002067BA"/>
    <w:rsid w:val="00206871"/>
    <w:rsid w:val="00206EB0"/>
    <w:rsid w:val="002070C3"/>
    <w:rsid w:val="0020714F"/>
    <w:rsid w:val="002071E5"/>
    <w:rsid w:val="0020720B"/>
    <w:rsid w:val="00207255"/>
    <w:rsid w:val="00207462"/>
    <w:rsid w:val="0020779D"/>
    <w:rsid w:val="0020792C"/>
    <w:rsid w:val="0020799D"/>
    <w:rsid w:val="002079DF"/>
    <w:rsid w:val="00207A2D"/>
    <w:rsid w:val="00207E67"/>
    <w:rsid w:val="002104BC"/>
    <w:rsid w:val="002107F6"/>
    <w:rsid w:val="002108B5"/>
    <w:rsid w:val="002109D7"/>
    <w:rsid w:val="0021103E"/>
    <w:rsid w:val="00211109"/>
    <w:rsid w:val="002111B3"/>
    <w:rsid w:val="0021162E"/>
    <w:rsid w:val="00211656"/>
    <w:rsid w:val="00211817"/>
    <w:rsid w:val="00211B86"/>
    <w:rsid w:val="00211FD9"/>
    <w:rsid w:val="002120C9"/>
    <w:rsid w:val="0021224A"/>
    <w:rsid w:val="002122C5"/>
    <w:rsid w:val="002123BC"/>
    <w:rsid w:val="0021275A"/>
    <w:rsid w:val="00212944"/>
    <w:rsid w:val="00212B88"/>
    <w:rsid w:val="0021308B"/>
    <w:rsid w:val="00213123"/>
    <w:rsid w:val="0021324B"/>
    <w:rsid w:val="002134D7"/>
    <w:rsid w:val="00213639"/>
    <w:rsid w:val="002138AB"/>
    <w:rsid w:val="00213977"/>
    <w:rsid w:val="00213E46"/>
    <w:rsid w:val="0021403C"/>
    <w:rsid w:val="002140A8"/>
    <w:rsid w:val="00214178"/>
    <w:rsid w:val="00214326"/>
    <w:rsid w:val="002144D2"/>
    <w:rsid w:val="00214839"/>
    <w:rsid w:val="002148C1"/>
    <w:rsid w:val="0021494E"/>
    <w:rsid w:val="00214BD7"/>
    <w:rsid w:val="00215107"/>
    <w:rsid w:val="002152A7"/>
    <w:rsid w:val="002152E4"/>
    <w:rsid w:val="00215794"/>
    <w:rsid w:val="0021589C"/>
    <w:rsid w:val="00215DD3"/>
    <w:rsid w:val="00216360"/>
    <w:rsid w:val="002164DC"/>
    <w:rsid w:val="00216820"/>
    <w:rsid w:val="002169D7"/>
    <w:rsid w:val="00216B47"/>
    <w:rsid w:val="00216CD3"/>
    <w:rsid w:val="00216D93"/>
    <w:rsid w:val="00216DF6"/>
    <w:rsid w:val="00217093"/>
    <w:rsid w:val="0021724D"/>
    <w:rsid w:val="0021737A"/>
    <w:rsid w:val="00217631"/>
    <w:rsid w:val="0021765E"/>
    <w:rsid w:val="002176CB"/>
    <w:rsid w:val="00217842"/>
    <w:rsid w:val="00217884"/>
    <w:rsid w:val="0021798A"/>
    <w:rsid w:val="0021798F"/>
    <w:rsid w:val="00217E8E"/>
    <w:rsid w:val="002200F4"/>
    <w:rsid w:val="00220284"/>
    <w:rsid w:val="00220309"/>
    <w:rsid w:val="002203B7"/>
    <w:rsid w:val="002206D0"/>
    <w:rsid w:val="0022085A"/>
    <w:rsid w:val="00220A14"/>
    <w:rsid w:val="00220BA3"/>
    <w:rsid w:val="00220D59"/>
    <w:rsid w:val="00220DA5"/>
    <w:rsid w:val="00221129"/>
    <w:rsid w:val="0022145B"/>
    <w:rsid w:val="0022154A"/>
    <w:rsid w:val="00221A3B"/>
    <w:rsid w:val="00221AAB"/>
    <w:rsid w:val="00221FF9"/>
    <w:rsid w:val="0022279A"/>
    <w:rsid w:val="00222A8A"/>
    <w:rsid w:val="00222C70"/>
    <w:rsid w:val="00222E0E"/>
    <w:rsid w:val="00222F1D"/>
    <w:rsid w:val="002231F2"/>
    <w:rsid w:val="00223211"/>
    <w:rsid w:val="002233D6"/>
    <w:rsid w:val="00223C1D"/>
    <w:rsid w:val="002245C3"/>
    <w:rsid w:val="00224865"/>
    <w:rsid w:val="002248C7"/>
    <w:rsid w:val="00224A28"/>
    <w:rsid w:val="00224E94"/>
    <w:rsid w:val="00224EB2"/>
    <w:rsid w:val="00225074"/>
    <w:rsid w:val="00225410"/>
    <w:rsid w:val="00225730"/>
    <w:rsid w:val="00225A58"/>
    <w:rsid w:val="00225D1F"/>
    <w:rsid w:val="00225E40"/>
    <w:rsid w:val="0022641B"/>
    <w:rsid w:val="00226870"/>
    <w:rsid w:val="00226C36"/>
    <w:rsid w:val="00226E6E"/>
    <w:rsid w:val="00227AE7"/>
    <w:rsid w:val="00227BB3"/>
    <w:rsid w:val="00227C3D"/>
    <w:rsid w:val="002301E7"/>
    <w:rsid w:val="002305BD"/>
    <w:rsid w:val="002305D7"/>
    <w:rsid w:val="00230963"/>
    <w:rsid w:val="002309DD"/>
    <w:rsid w:val="00230D8A"/>
    <w:rsid w:val="0023125B"/>
    <w:rsid w:val="00231378"/>
    <w:rsid w:val="002314DF"/>
    <w:rsid w:val="002317A0"/>
    <w:rsid w:val="00231981"/>
    <w:rsid w:val="00231B08"/>
    <w:rsid w:val="00231D8F"/>
    <w:rsid w:val="00231E7C"/>
    <w:rsid w:val="002321BA"/>
    <w:rsid w:val="00232257"/>
    <w:rsid w:val="00232748"/>
    <w:rsid w:val="00232984"/>
    <w:rsid w:val="00232D27"/>
    <w:rsid w:val="00232EE9"/>
    <w:rsid w:val="00232F83"/>
    <w:rsid w:val="00233114"/>
    <w:rsid w:val="0023374F"/>
    <w:rsid w:val="002338F8"/>
    <w:rsid w:val="00233920"/>
    <w:rsid w:val="0023397E"/>
    <w:rsid w:val="00233AF1"/>
    <w:rsid w:val="00233E69"/>
    <w:rsid w:val="00234253"/>
    <w:rsid w:val="0023428D"/>
    <w:rsid w:val="002342CA"/>
    <w:rsid w:val="00234642"/>
    <w:rsid w:val="00234785"/>
    <w:rsid w:val="0023496A"/>
    <w:rsid w:val="00234C67"/>
    <w:rsid w:val="00234F4A"/>
    <w:rsid w:val="00235511"/>
    <w:rsid w:val="002355C8"/>
    <w:rsid w:val="0023578B"/>
    <w:rsid w:val="002361D5"/>
    <w:rsid w:val="0023622F"/>
    <w:rsid w:val="00236649"/>
    <w:rsid w:val="00236661"/>
    <w:rsid w:val="00236810"/>
    <w:rsid w:val="0023702D"/>
    <w:rsid w:val="0023759B"/>
    <w:rsid w:val="00237A1D"/>
    <w:rsid w:val="00237BAB"/>
    <w:rsid w:val="00237BE6"/>
    <w:rsid w:val="00240485"/>
    <w:rsid w:val="002404B9"/>
    <w:rsid w:val="00240888"/>
    <w:rsid w:val="002409CE"/>
    <w:rsid w:val="002411E2"/>
    <w:rsid w:val="00241501"/>
    <w:rsid w:val="0024156C"/>
    <w:rsid w:val="0024169A"/>
    <w:rsid w:val="002417AE"/>
    <w:rsid w:val="00241800"/>
    <w:rsid w:val="00241839"/>
    <w:rsid w:val="002418D7"/>
    <w:rsid w:val="00241A32"/>
    <w:rsid w:val="00241B18"/>
    <w:rsid w:val="00241F02"/>
    <w:rsid w:val="002424A5"/>
    <w:rsid w:val="00242786"/>
    <w:rsid w:val="002429B1"/>
    <w:rsid w:val="002430F1"/>
    <w:rsid w:val="00243964"/>
    <w:rsid w:val="00243C9F"/>
    <w:rsid w:val="00243DF7"/>
    <w:rsid w:val="00244003"/>
    <w:rsid w:val="002443AB"/>
    <w:rsid w:val="002444AC"/>
    <w:rsid w:val="00244AA3"/>
    <w:rsid w:val="00244BC6"/>
    <w:rsid w:val="00244EC1"/>
    <w:rsid w:val="00244F69"/>
    <w:rsid w:val="00245496"/>
    <w:rsid w:val="0024553B"/>
    <w:rsid w:val="00245667"/>
    <w:rsid w:val="00245783"/>
    <w:rsid w:val="0024663A"/>
    <w:rsid w:val="00246783"/>
    <w:rsid w:val="00246B61"/>
    <w:rsid w:val="00246BCE"/>
    <w:rsid w:val="002470ED"/>
    <w:rsid w:val="00247279"/>
    <w:rsid w:val="002474AF"/>
    <w:rsid w:val="002476EA"/>
    <w:rsid w:val="002477F3"/>
    <w:rsid w:val="002500DE"/>
    <w:rsid w:val="00250176"/>
    <w:rsid w:val="0025042A"/>
    <w:rsid w:val="00250568"/>
    <w:rsid w:val="0025067E"/>
    <w:rsid w:val="00250767"/>
    <w:rsid w:val="002507AE"/>
    <w:rsid w:val="00250880"/>
    <w:rsid w:val="00250BBF"/>
    <w:rsid w:val="00250C8B"/>
    <w:rsid w:val="00250F67"/>
    <w:rsid w:val="00250F93"/>
    <w:rsid w:val="00251255"/>
    <w:rsid w:val="002519BE"/>
    <w:rsid w:val="002519F1"/>
    <w:rsid w:val="00251B12"/>
    <w:rsid w:val="0025210E"/>
    <w:rsid w:val="00252218"/>
    <w:rsid w:val="0025227B"/>
    <w:rsid w:val="002523B6"/>
    <w:rsid w:val="002523BD"/>
    <w:rsid w:val="0025246D"/>
    <w:rsid w:val="00252751"/>
    <w:rsid w:val="00252B22"/>
    <w:rsid w:val="00252DE2"/>
    <w:rsid w:val="002530E6"/>
    <w:rsid w:val="00253129"/>
    <w:rsid w:val="002533AA"/>
    <w:rsid w:val="00253A87"/>
    <w:rsid w:val="00253C01"/>
    <w:rsid w:val="002546AC"/>
    <w:rsid w:val="00254828"/>
    <w:rsid w:val="00254934"/>
    <w:rsid w:val="002549A6"/>
    <w:rsid w:val="00254C36"/>
    <w:rsid w:val="00254CA5"/>
    <w:rsid w:val="00255718"/>
    <w:rsid w:val="0025576F"/>
    <w:rsid w:val="00255984"/>
    <w:rsid w:val="002559D6"/>
    <w:rsid w:val="00255A17"/>
    <w:rsid w:val="00255A32"/>
    <w:rsid w:val="0025653D"/>
    <w:rsid w:val="002566F6"/>
    <w:rsid w:val="00256909"/>
    <w:rsid w:val="00256925"/>
    <w:rsid w:val="00256938"/>
    <w:rsid w:val="00256B2B"/>
    <w:rsid w:val="00257533"/>
    <w:rsid w:val="00257645"/>
    <w:rsid w:val="00257809"/>
    <w:rsid w:val="00257FDF"/>
    <w:rsid w:val="002600B0"/>
    <w:rsid w:val="002603E2"/>
    <w:rsid w:val="002606BF"/>
    <w:rsid w:val="00260921"/>
    <w:rsid w:val="00260CA4"/>
    <w:rsid w:val="00261174"/>
    <w:rsid w:val="002615E6"/>
    <w:rsid w:val="00261894"/>
    <w:rsid w:val="00262115"/>
    <w:rsid w:val="00262169"/>
    <w:rsid w:val="002624A8"/>
    <w:rsid w:val="002625E0"/>
    <w:rsid w:val="002628C3"/>
    <w:rsid w:val="00263223"/>
    <w:rsid w:val="002633E6"/>
    <w:rsid w:val="00263491"/>
    <w:rsid w:val="002639E4"/>
    <w:rsid w:val="00263D32"/>
    <w:rsid w:val="00264166"/>
    <w:rsid w:val="00264333"/>
    <w:rsid w:val="0026434F"/>
    <w:rsid w:val="00264740"/>
    <w:rsid w:val="00264978"/>
    <w:rsid w:val="00264CFE"/>
    <w:rsid w:val="00264D1C"/>
    <w:rsid w:val="00265054"/>
    <w:rsid w:val="0026538A"/>
    <w:rsid w:val="002655F3"/>
    <w:rsid w:val="002658D8"/>
    <w:rsid w:val="00265B04"/>
    <w:rsid w:val="00265D9C"/>
    <w:rsid w:val="00265F54"/>
    <w:rsid w:val="00266349"/>
    <w:rsid w:val="002667E6"/>
    <w:rsid w:val="002668CB"/>
    <w:rsid w:val="00266B86"/>
    <w:rsid w:val="002670C7"/>
    <w:rsid w:val="00267246"/>
    <w:rsid w:val="002673D1"/>
    <w:rsid w:val="0026754A"/>
    <w:rsid w:val="002676B5"/>
    <w:rsid w:val="002677A6"/>
    <w:rsid w:val="00267C2A"/>
    <w:rsid w:val="00270052"/>
    <w:rsid w:val="002700AC"/>
    <w:rsid w:val="0027030F"/>
    <w:rsid w:val="00270CA8"/>
    <w:rsid w:val="002713D3"/>
    <w:rsid w:val="00271756"/>
    <w:rsid w:val="00271E14"/>
    <w:rsid w:val="0027224D"/>
    <w:rsid w:val="0027232C"/>
    <w:rsid w:val="002723A6"/>
    <w:rsid w:val="00272B3D"/>
    <w:rsid w:val="00272C62"/>
    <w:rsid w:val="00272D74"/>
    <w:rsid w:val="00272DE9"/>
    <w:rsid w:val="00272FA4"/>
    <w:rsid w:val="00272FD9"/>
    <w:rsid w:val="00273018"/>
    <w:rsid w:val="0027359D"/>
    <w:rsid w:val="002738B5"/>
    <w:rsid w:val="00273A33"/>
    <w:rsid w:val="00273D74"/>
    <w:rsid w:val="00273D90"/>
    <w:rsid w:val="00273DE8"/>
    <w:rsid w:val="00273EAA"/>
    <w:rsid w:val="00274546"/>
    <w:rsid w:val="00274CB1"/>
    <w:rsid w:val="00274DCC"/>
    <w:rsid w:val="00274FE8"/>
    <w:rsid w:val="00275219"/>
    <w:rsid w:val="002755F6"/>
    <w:rsid w:val="0027598C"/>
    <w:rsid w:val="00275B37"/>
    <w:rsid w:val="00275F71"/>
    <w:rsid w:val="00275FB4"/>
    <w:rsid w:val="002760AF"/>
    <w:rsid w:val="0027620E"/>
    <w:rsid w:val="00276431"/>
    <w:rsid w:val="002765C3"/>
    <w:rsid w:val="002768EA"/>
    <w:rsid w:val="002769B4"/>
    <w:rsid w:val="002769DD"/>
    <w:rsid w:val="00276BCF"/>
    <w:rsid w:val="00277059"/>
    <w:rsid w:val="002778A2"/>
    <w:rsid w:val="00277A45"/>
    <w:rsid w:val="00277A9F"/>
    <w:rsid w:val="00277DF9"/>
    <w:rsid w:val="00277E27"/>
    <w:rsid w:val="0028008F"/>
    <w:rsid w:val="00280103"/>
    <w:rsid w:val="00280415"/>
    <w:rsid w:val="00280556"/>
    <w:rsid w:val="0028078A"/>
    <w:rsid w:val="00280858"/>
    <w:rsid w:val="00280B12"/>
    <w:rsid w:val="00280CB3"/>
    <w:rsid w:val="00280D7A"/>
    <w:rsid w:val="0028116C"/>
    <w:rsid w:val="002811DA"/>
    <w:rsid w:val="002814CD"/>
    <w:rsid w:val="0028181C"/>
    <w:rsid w:val="00282052"/>
    <w:rsid w:val="002826E1"/>
    <w:rsid w:val="00282A0A"/>
    <w:rsid w:val="00282A7C"/>
    <w:rsid w:val="00282B77"/>
    <w:rsid w:val="00282CA5"/>
    <w:rsid w:val="002832F3"/>
    <w:rsid w:val="00283C79"/>
    <w:rsid w:val="00283D8E"/>
    <w:rsid w:val="00283FD2"/>
    <w:rsid w:val="002841A7"/>
    <w:rsid w:val="002842D5"/>
    <w:rsid w:val="0028439F"/>
    <w:rsid w:val="0028444F"/>
    <w:rsid w:val="00284905"/>
    <w:rsid w:val="00284C4C"/>
    <w:rsid w:val="00284DAD"/>
    <w:rsid w:val="00284E8A"/>
    <w:rsid w:val="0028547F"/>
    <w:rsid w:val="00285822"/>
    <w:rsid w:val="00285C9F"/>
    <w:rsid w:val="002860CA"/>
    <w:rsid w:val="00286990"/>
    <w:rsid w:val="00286EB9"/>
    <w:rsid w:val="00286EF9"/>
    <w:rsid w:val="00286EFD"/>
    <w:rsid w:val="00287634"/>
    <w:rsid w:val="002877FD"/>
    <w:rsid w:val="00287805"/>
    <w:rsid w:val="00287B91"/>
    <w:rsid w:val="00287BFD"/>
    <w:rsid w:val="00287DB7"/>
    <w:rsid w:val="00287E7A"/>
    <w:rsid w:val="002905DF"/>
    <w:rsid w:val="00290883"/>
    <w:rsid w:val="002908FD"/>
    <w:rsid w:val="00290E02"/>
    <w:rsid w:val="00291337"/>
    <w:rsid w:val="00291526"/>
    <w:rsid w:val="002915A0"/>
    <w:rsid w:val="0029161F"/>
    <w:rsid w:val="002918C7"/>
    <w:rsid w:val="00291952"/>
    <w:rsid w:val="00291C98"/>
    <w:rsid w:val="00291E77"/>
    <w:rsid w:val="0029248F"/>
    <w:rsid w:val="00292828"/>
    <w:rsid w:val="00292AEC"/>
    <w:rsid w:val="002936A6"/>
    <w:rsid w:val="00293793"/>
    <w:rsid w:val="00293D37"/>
    <w:rsid w:val="00293DD2"/>
    <w:rsid w:val="00293FA3"/>
    <w:rsid w:val="00294036"/>
    <w:rsid w:val="002940E1"/>
    <w:rsid w:val="0029412C"/>
    <w:rsid w:val="002942F5"/>
    <w:rsid w:val="002947DF"/>
    <w:rsid w:val="00294AD8"/>
    <w:rsid w:val="00294EF2"/>
    <w:rsid w:val="002950D3"/>
    <w:rsid w:val="0029547C"/>
    <w:rsid w:val="002954A0"/>
    <w:rsid w:val="00295889"/>
    <w:rsid w:val="00295CB6"/>
    <w:rsid w:val="00295DD7"/>
    <w:rsid w:val="00295E22"/>
    <w:rsid w:val="00295E4B"/>
    <w:rsid w:val="00295E97"/>
    <w:rsid w:val="00295F00"/>
    <w:rsid w:val="00295F80"/>
    <w:rsid w:val="0029613C"/>
    <w:rsid w:val="00296197"/>
    <w:rsid w:val="002969B8"/>
    <w:rsid w:val="00296D60"/>
    <w:rsid w:val="00296F99"/>
    <w:rsid w:val="00297076"/>
    <w:rsid w:val="002972DE"/>
    <w:rsid w:val="00297431"/>
    <w:rsid w:val="002979AF"/>
    <w:rsid w:val="00297A49"/>
    <w:rsid w:val="002A0195"/>
    <w:rsid w:val="002A01C9"/>
    <w:rsid w:val="002A0371"/>
    <w:rsid w:val="002A0533"/>
    <w:rsid w:val="002A065F"/>
    <w:rsid w:val="002A08D6"/>
    <w:rsid w:val="002A08F7"/>
    <w:rsid w:val="002A0FEB"/>
    <w:rsid w:val="002A157E"/>
    <w:rsid w:val="002A1B87"/>
    <w:rsid w:val="002A1F2D"/>
    <w:rsid w:val="002A1FD9"/>
    <w:rsid w:val="002A20A2"/>
    <w:rsid w:val="002A213F"/>
    <w:rsid w:val="002A2532"/>
    <w:rsid w:val="002A256F"/>
    <w:rsid w:val="002A2F01"/>
    <w:rsid w:val="002A325E"/>
    <w:rsid w:val="002A3347"/>
    <w:rsid w:val="002A33F7"/>
    <w:rsid w:val="002A38D7"/>
    <w:rsid w:val="002A3997"/>
    <w:rsid w:val="002A4303"/>
    <w:rsid w:val="002A465B"/>
    <w:rsid w:val="002A4DF0"/>
    <w:rsid w:val="002A4EBB"/>
    <w:rsid w:val="002A5B51"/>
    <w:rsid w:val="002A5C16"/>
    <w:rsid w:val="002A5DAA"/>
    <w:rsid w:val="002A5EC7"/>
    <w:rsid w:val="002A5EF3"/>
    <w:rsid w:val="002A60EB"/>
    <w:rsid w:val="002A66A4"/>
    <w:rsid w:val="002A6F3C"/>
    <w:rsid w:val="002A7508"/>
    <w:rsid w:val="002A7703"/>
    <w:rsid w:val="002A7981"/>
    <w:rsid w:val="002A79E0"/>
    <w:rsid w:val="002A79F4"/>
    <w:rsid w:val="002A7BAF"/>
    <w:rsid w:val="002A7D71"/>
    <w:rsid w:val="002B0111"/>
    <w:rsid w:val="002B029C"/>
    <w:rsid w:val="002B0456"/>
    <w:rsid w:val="002B07B9"/>
    <w:rsid w:val="002B098B"/>
    <w:rsid w:val="002B0C56"/>
    <w:rsid w:val="002B128C"/>
    <w:rsid w:val="002B12E4"/>
    <w:rsid w:val="002B1378"/>
    <w:rsid w:val="002B15D9"/>
    <w:rsid w:val="002B1AA5"/>
    <w:rsid w:val="002B1C82"/>
    <w:rsid w:val="002B1CC4"/>
    <w:rsid w:val="002B2088"/>
    <w:rsid w:val="002B23C1"/>
    <w:rsid w:val="002B2406"/>
    <w:rsid w:val="002B25DB"/>
    <w:rsid w:val="002B2BB6"/>
    <w:rsid w:val="002B304A"/>
    <w:rsid w:val="002B337E"/>
    <w:rsid w:val="002B3464"/>
    <w:rsid w:val="002B3596"/>
    <w:rsid w:val="002B365B"/>
    <w:rsid w:val="002B3715"/>
    <w:rsid w:val="002B38CD"/>
    <w:rsid w:val="002B3BEF"/>
    <w:rsid w:val="002B3EBD"/>
    <w:rsid w:val="002B41AE"/>
    <w:rsid w:val="002B47A5"/>
    <w:rsid w:val="002B499A"/>
    <w:rsid w:val="002B4D82"/>
    <w:rsid w:val="002B4E30"/>
    <w:rsid w:val="002B4E56"/>
    <w:rsid w:val="002B523B"/>
    <w:rsid w:val="002B52F8"/>
    <w:rsid w:val="002B546B"/>
    <w:rsid w:val="002B56F8"/>
    <w:rsid w:val="002B5D0C"/>
    <w:rsid w:val="002B60BF"/>
    <w:rsid w:val="002B63FD"/>
    <w:rsid w:val="002B6BD8"/>
    <w:rsid w:val="002B6E6D"/>
    <w:rsid w:val="002B71BB"/>
    <w:rsid w:val="002B7343"/>
    <w:rsid w:val="002B783F"/>
    <w:rsid w:val="002B7957"/>
    <w:rsid w:val="002B7C11"/>
    <w:rsid w:val="002B7DCA"/>
    <w:rsid w:val="002B7F48"/>
    <w:rsid w:val="002C06DB"/>
    <w:rsid w:val="002C06EB"/>
    <w:rsid w:val="002C0747"/>
    <w:rsid w:val="002C0785"/>
    <w:rsid w:val="002C0C2A"/>
    <w:rsid w:val="002C0C7A"/>
    <w:rsid w:val="002C0F30"/>
    <w:rsid w:val="002C0FCB"/>
    <w:rsid w:val="002C158A"/>
    <w:rsid w:val="002C177E"/>
    <w:rsid w:val="002C1980"/>
    <w:rsid w:val="002C1D3D"/>
    <w:rsid w:val="002C2467"/>
    <w:rsid w:val="002C2520"/>
    <w:rsid w:val="002C25DD"/>
    <w:rsid w:val="002C2636"/>
    <w:rsid w:val="002C28FC"/>
    <w:rsid w:val="002C2980"/>
    <w:rsid w:val="002C2C8B"/>
    <w:rsid w:val="002C2D20"/>
    <w:rsid w:val="002C2F24"/>
    <w:rsid w:val="002C3429"/>
    <w:rsid w:val="002C3769"/>
    <w:rsid w:val="002C3EFF"/>
    <w:rsid w:val="002C3F45"/>
    <w:rsid w:val="002C4179"/>
    <w:rsid w:val="002C42A3"/>
    <w:rsid w:val="002C4375"/>
    <w:rsid w:val="002C45D1"/>
    <w:rsid w:val="002C468A"/>
    <w:rsid w:val="002C4C54"/>
    <w:rsid w:val="002C4F40"/>
    <w:rsid w:val="002C52B6"/>
    <w:rsid w:val="002C5491"/>
    <w:rsid w:val="002C553C"/>
    <w:rsid w:val="002C5C50"/>
    <w:rsid w:val="002C5D49"/>
    <w:rsid w:val="002C5DD0"/>
    <w:rsid w:val="002C5E5F"/>
    <w:rsid w:val="002C628E"/>
    <w:rsid w:val="002C638F"/>
    <w:rsid w:val="002C688E"/>
    <w:rsid w:val="002C7290"/>
    <w:rsid w:val="002C7344"/>
    <w:rsid w:val="002C7588"/>
    <w:rsid w:val="002C76B7"/>
    <w:rsid w:val="002C7E72"/>
    <w:rsid w:val="002D010C"/>
    <w:rsid w:val="002D04FD"/>
    <w:rsid w:val="002D0854"/>
    <w:rsid w:val="002D0AF0"/>
    <w:rsid w:val="002D0B02"/>
    <w:rsid w:val="002D0B71"/>
    <w:rsid w:val="002D0D1F"/>
    <w:rsid w:val="002D0E9C"/>
    <w:rsid w:val="002D115A"/>
    <w:rsid w:val="002D13A8"/>
    <w:rsid w:val="002D14B1"/>
    <w:rsid w:val="002D1765"/>
    <w:rsid w:val="002D1F98"/>
    <w:rsid w:val="002D202A"/>
    <w:rsid w:val="002D2159"/>
    <w:rsid w:val="002D2DF1"/>
    <w:rsid w:val="002D3405"/>
    <w:rsid w:val="002D3456"/>
    <w:rsid w:val="002D3481"/>
    <w:rsid w:val="002D3F65"/>
    <w:rsid w:val="002D4A30"/>
    <w:rsid w:val="002D4B62"/>
    <w:rsid w:val="002D5070"/>
    <w:rsid w:val="002D56F9"/>
    <w:rsid w:val="002D5A3D"/>
    <w:rsid w:val="002D5C88"/>
    <w:rsid w:val="002D5FBA"/>
    <w:rsid w:val="002D6698"/>
    <w:rsid w:val="002D6793"/>
    <w:rsid w:val="002D6AFD"/>
    <w:rsid w:val="002D6CA8"/>
    <w:rsid w:val="002D6F6C"/>
    <w:rsid w:val="002D7066"/>
    <w:rsid w:val="002D7385"/>
    <w:rsid w:val="002D769D"/>
    <w:rsid w:val="002D7EDF"/>
    <w:rsid w:val="002D7EE4"/>
    <w:rsid w:val="002E04A4"/>
    <w:rsid w:val="002E050B"/>
    <w:rsid w:val="002E052A"/>
    <w:rsid w:val="002E10F0"/>
    <w:rsid w:val="002E1226"/>
    <w:rsid w:val="002E1816"/>
    <w:rsid w:val="002E1B23"/>
    <w:rsid w:val="002E1ECF"/>
    <w:rsid w:val="002E2297"/>
    <w:rsid w:val="002E22D8"/>
    <w:rsid w:val="002E2537"/>
    <w:rsid w:val="002E2A47"/>
    <w:rsid w:val="002E2A88"/>
    <w:rsid w:val="002E2ED2"/>
    <w:rsid w:val="002E344F"/>
    <w:rsid w:val="002E3502"/>
    <w:rsid w:val="002E3961"/>
    <w:rsid w:val="002E3D39"/>
    <w:rsid w:val="002E3D58"/>
    <w:rsid w:val="002E3DBE"/>
    <w:rsid w:val="002E3E90"/>
    <w:rsid w:val="002E3EB8"/>
    <w:rsid w:val="002E41DB"/>
    <w:rsid w:val="002E425B"/>
    <w:rsid w:val="002E428A"/>
    <w:rsid w:val="002E4395"/>
    <w:rsid w:val="002E4E8D"/>
    <w:rsid w:val="002E544A"/>
    <w:rsid w:val="002E54C8"/>
    <w:rsid w:val="002E54E3"/>
    <w:rsid w:val="002E5A82"/>
    <w:rsid w:val="002E5F06"/>
    <w:rsid w:val="002E67EF"/>
    <w:rsid w:val="002E6867"/>
    <w:rsid w:val="002E6988"/>
    <w:rsid w:val="002E70AD"/>
    <w:rsid w:val="002E7186"/>
    <w:rsid w:val="002E726E"/>
    <w:rsid w:val="002E754D"/>
    <w:rsid w:val="002E7695"/>
    <w:rsid w:val="002E77E6"/>
    <w:rsid w:val="002E7836"/>
    <w:rsid w:val="002E78CE"/>
    <w:rsid w:val="002E7D28"/>
    <w:rsid w:val="002E7DCB"/>
    <w:rsid w:val="002E7F19"/>
    <w:rsid w:val="002E7FFC"/>
    <w:rsid w:val="002F041E"/>
    <w:rsid w:val="002F0456"/>
    <w:rsid w:val="002F046D"/>
    <w:rsid w:val="002F04FE"/>
    <w:rsid w:val="002F0698"/>
    <w:rsid w:val="002F06A1"/>
    <w:rsid w:val="002F06C6"/>
    <w:rsid w:val="002F0AE0"/>
    <w:rsid w:val="002F0C38"/>
    <w:rsid w:val="002F0F33"/>
    <w:rsid w:val="002F0F7C"/>
    <w:rsid w:val="002F161A"/>
    <w:rsid w:val="002F175C"/>
    <w:rsid w:val="002F20AF"/>
    <w:rsid w:val="002F24A1"/>
    <w:rsid w:val="002F2BB9"/>
    <w:rsid w:val="002F2EF8"/>
    <w:rsid w:val="002F35FB"/>
    <w:rsid w:val="002F38B2"/>
    <w:rsid w:val="002F3C9A"/>
    <w:rsid w:val="002F3CAD"/>
    <w:rsid w:val="002F3CD5"/>
    <w:rsid w:val="002F3E42"/>
    <w:rsid w:val="002F40AE"/>
    <w:rsid w:val="002F419F"/>
    <w:rsid w:val="002F4296"/>
    <w:rsid w:val="002F43CD"/>
    <w:rsid w:val="002F487C"/>
    <w:rsid w:val="002F4CDA"/>
    <w:rsid w:val="002F4D7B"/>
    <w:rsid w:val="002F5153"/>
    <w:rsid w:val="002F5823"/>
    <w:rsid w:val="002F5C61"/>
    <w:rsid w:val="002F6964"/>
    <w:rsid w:val="002F6A6B"/>
    <w:rsid w:val="002F6A9B"/>
    <w:rsid w:val="002F6B8A"/>
    <w:rsid w:val="002F6C85"/>
    <w:rsid w:val="002F75FE"/>
    <w:rsid w:val="002F7940"/>
    <w:rsid w:val="002F7E63"/>
    <w:rsid w:val="003001CC"/>
    <w:rsid w:val="003004E8"/>
    <w:rsid w:val="003008BA"/>
    <w:rsid w:val="0030093E"/>
    <w:rsid w:val="00300B5E"/>
    <w:rsid w:val="00300C66"/>
    <w:rsid w:val="00300DB6"/>
    <w:rsid w:val="003010EA"/>
    <w:rsid w:val="00301220"/>
    <w:rsid w:val="00301677"/>
    <w:rsid w:val="00301D7E"/>
    <w:rsid w:val="003024B8"/>
    <w:rsid w:val="00302577"/>
    <w:rsid w:val="00302900"/>
    <w:rsid w:val="00302B4D"/>
    <w:rsid w:val="00302F57"/>
    <w:rsid w:val="003031E2"/>
    <w:rsid w:val="003033A2"/>
    <w:rsid w:val="003033C6"/>
    <w:rsid w:val="00303504"/>
    <w:rsid w:val="00303B63"/>
    <w:rsid w:val="00303E6C"/>
    <w:rsid w:val="0030436E"/>
    <w:rsid w:val="003043B4"/>
    <w:rsid w:val="003045AF"/>
    <w:rsid w:val="00304763"/>
    <w:rsid w:val="003053FB"/>
    <w:rsid w:val="0030552C"/>
    <w:rsid w:val="0030555D"/>
    <w:rsid w:val="003060A2"/>
    <w:rsid w:val="0030625C"/>
    <w:rsid w:val="003063E2"/>
    <w:rsid w:val="00306545"/>
    <w:rsid w:val="003065B5"/>
    <w:rsid w:val="00306CD1"/>
    <w:rsid w:val="00306F5D"/>
    <w:rsid w:val="00307002"/>
    <w:rsid w:val="0030708D"/>
    <w:rsid w:val="003071CE"/>
    <w:rsid w:val="003072EC"/>
    <w:rsid w:val="003073A7"/>
    <w:rsid w:val="00307505"/>
    <w:rsid w:val="00307595"/>
    <w:rsid w:val="003075D0"/>
    <w:rsid w:val="00307629"/>
    <w:rsid w:val="003079B7"/>
    <w:rsid w:val="00307D07"/>
    <w:rsid w:val="0031031D"/>
    <w:rsid w:val="003106DF"/>
    <w:rsid w:val="00310889"/>
    <w:rsid w:val="00310B4F"/>
    <w:rsid w:val="0031124C"/>
    <w:rsid w:val="003119C0"/>
    <w:rsid w:val="00311C63"/>
    <w:rsid w:val="00311D3D"/>
    <w:rsid w:val="00312037"/>
    <w:rsid w:val="003128BC"/>
    <w:rsid w:val="003131A8"/>
    <w:rsid w:val="0031346F"/>
    <w:rsid w:val="003138A2"/>
    <w:rsid w:val="0031393C"/>
    <w:rsid w:val="00313A02"/>
    <w:rsid w:val="00313B77"/>
    <w:rsid w:val="00313E17"/>
    <w:rsid w:val="003148B8"/>
    <w:rsid w:val="00314A2A"/>
    <w:rsid w:val="00314B19"/>
    <w:rsid w:val="00314B42"/>
    <w:rsid w:val="00314D26"/>
    <w:rsid w:val="003151B1"/>
    <w:rsid w:val="003152BD"/>
    <w:rsid w:val="00315426"/>
    <w:rsid w:val="00315483"/>
    <w:rsid w:val="00315743"/>
    <w:rsid w:val="003159FA"/>
    <w:rsid w:val="00315A3F"/>
    <w:rsid w:val="00315BDF"/>
    <w:rsid w:val="00315D80"/>
    <w:rsid w:val="0031629D"/>
    <w:rsid w:val="00316796"/>
    <w:rsid w:val="00316E19"/>
    <w:rsid w:val="00317059"/>
    <w:rsid w:val="00317A65"/>
    <w:rsid w:val="00317C03"/>
    <w:rsid w:val="00317CA9"/>
    <w:rsid w:val="00317DC9"/>
    <w:rsid w:val="00320142"/>
    <w:rsid w:val="00320567"/>
    <w:rsid w:val="003205A9"/>
    <w:rsid w:val="00320D85"/>
    <w:rsid w:val="00320E9B"/>
    <w:rsid w:val="00320EC6"/>
    <w:rsid w:val="0032156E"/>
    <w:rsid w:val="00321764"/>
    <w:rsid w:val="003218D9"/>
    <w:rsid w:val="00321984"/>
    <w:rsid w:val="00321B64"/>
    <w:rsid w:val="00322063"/>
    <w:rsid w:val="0032221A"/>
    <w:rsid w:val="0032253C"/>
    <w:rsid w:val="0032257A"/>
    <w:rsid w:val="003226F9"/>
    <w:rsid w:val="00322769"/>
    <w:rsid w:val="00322B19"/>
    <w:rsid w:val="00322E40"/>
    <w:rsid w:val="00323295"/>
    <w:rsid w:val="003232CA"/>
    <w:rsid w:val="003233A8"/>
    <w:rsid w:val="00323409"/>
    <w:rsid w:val="00323505"/>
    <w:rsid w:val="00323770"/>
    <w:rsid w:val="003237DB"/>
    <w:rsid w:val="00323EE3"/>
    <w:rsid w:val="003241CF"/>
    <w:rsid w:val="003243C0"/>
    <w:rsid w:val="00324430"/>
    <w:rsid w:val="0032445D"/>
    <w:rsid w:val="003245D6"/>
    <w:rsid w:val="003245E6"/>
    <w:rsid w:val="003247D1"/>
    <w:rsid w:val="00324890"/>
    <w:rsid w:val="003248E0"/>
    <w:rsid w:val="00324BC3"/>
    <w:rsid w:val="003250E6"/>
    <w:rsid w:val="00325144"/>
    <w:rsid w:val="0032514A"/>
    <w:rsid w:val="003252C0"/>
    <w:rsid w:val="0032568F"/>
    <w:rsid w:val="00325E46"/>
    <w:rsid w:val="00326447"/>
    <w:rsid w:val="00326570"/>
    <w:rsid w:val="00326627"/>
    <w:rsid w:val="003270DB"/>
    <w:rsid w:val="003274A4"/>
    <w:rsid w:val="003276A2"/>
    <w:rsid w:val="0032774A"/>
    <w:rsid w:val="003278EA"/>
    <w:rsid w:val="00327982"/>
    <w:rsid w:val="00327C06"/>
    <w:rsid w:val="00327C9D"/>
    <w:rsid w:val="00327E17"/>
    <w:rsid w:val="00330035"/>
    <w:rsid w:val="00330102"/>
    <w:rsid w:val="003301A4"/>
    <w:rsid w:val="00330590"/>
    <w:rsid w:val="0033085E"/>
    <w:rsid w:val="00331360"/>
    <w:rsid w:val="00331782"/>
    <w:rsid w:val="003318C7"/>
    <w:rsid w:val="00331F69"/>
    <w:rsid w:val="00331FEA"/>
    <w:rsid w:val="0033231A"/>
    <w:rsid w:val="003323BA"/>
    <w:rsid w:val="00332407"/>
    <w:rsid w:val="00332584"/>
    <w:rsid w:val="00332BA1"/>
    <w:rsid w:val="00332BA9"/>
    <w:rsid w:val="00333240"/>
    <w:rsid w:val="003334D7"/>
    <w:rsid w:val="003339EA"/>
    <w:rsid w:val="00333F27"/>
    <w:rsid w:val="0033436E"/>
    <w:rsid w:val="00334A0B"/>
    <w:rsid w:val="00334A7F"/>
    <w:rsid w:val="00334AA5"/>
    <w:rsid w:val="00334DED"/>
    <w:rsid w:val="00334E1C"/>
    <w:rsid w:val="00335134"/>
    <w:rsid w:val="003352F7"/>
    <w:rsid w:val="003356E3"/>
    <w:rsid w:val="003356F6"/>
    <w:rsid w:val="00335987"/>
    <w:rsid w:val="00335A12"/>
    <w:rsid w:val="00335E30"/>
    <w:rsid w:val="0033603C"/>
    <w:rsid w:val="00336341"/>
    <w:rsid w:val="00336893"/>
    <w:rsid w:val="00336A50"/>
    <w:rsid w:val="0033723D"/>
    <w:rsid w:val="0033750A"/>
    <w:rsid w:val="00337679"/>
    <w:rsid w:val="00337835"/>
    <w:rsid w:val="0033788F"/>
    <w:rsid w:val="003379A7"/>
    <w:rsid w:val="00337E10"/>
    <w:rsid w:val="003408E1"/>
    <w:rsid w:val="00340A48"/>
    <w:rsid w:val="00340E97"/>
    <w:rsid w:val="00340FE3"/>
    <w:rsid w:val="0034101D"/>
    <w:rsid w:val="003411EF"/>
    <w:rsid w:val="003414CB"/>
    <w:rsid w:val="00341748"/>
    <w:rsid w:val="00341E13"/>
    <w:rsid w:val="003425E9"/>
    <w:rsid w:val="00342AA6"/>
    <w:rsid w:val="00342CF0"/>
    <w:rsid w:val="003430A1"/>
    <w:rsid w:val="00343152"/>
    <w:rsid w:val="0034328D"/>
    <w:rsid w:val="00343733"/>
    <w:rsid w:val="00343B76"/>
    <w:rsid w:val="00344175"/>
    <w:rsid w:val="00344413"/>
    <w:rsid w:val="00344445"/>
    <w:rsid w:val="003444F2"/>
    <w:rsid w:val="00344508"/>
    <w:rsid w:val="003450B3"/>
    <w:rsid w:val="00345202"/>
    <w:rsid w:val="00345383"/>
    <w:rsid w:val="0034543A"/>
    <w:rsid w:val="003455BE"/>
    <w:rsid w:val="003458C8"/>
    <w:rsid w:val="00345979"/>
    <w:rsid w:val="00345A52"/>
    <w:rsid w:val="00345B61"/>
    <w:rsid w:val="00345ED5"/>
    <w:rsid w:val="00346132"/>
    <w:rsid w:val="003466A7"/>
    <w:rsid w:val="003467A0"/>
    <w:rsid w:val="00346D4F"/>
    <w:rsid w:val="0034732F"/>
    <w:rsid w:val="0034734D"/>
    <w:rsid w:val="00347607"/>
    <w:rsid w:val="003477B8"/>
    <w:rsid w:val="00347ED8"/>
    <w:rsid w:val="00347F62"/>
    <w:rsid w:val="00350381"/>
    <w:rsid w:val="00350417"/>
    <w:rsid w:val="00350453"/>
    <w:rsid w:val="0035088A"/>
    <w:rsid w:val="00350955"/>
    <w:rsid w:val="00350FB1"/>
    <w:rsid w:val="00351029"/>
    <w:rsid w:val="00351047"/>
    <w:rsid w:val="00351D11"/>
    <w:rsid w:val="00351D5E"/>
    <w:rsid w:val="00351F6D"/>
    <w:rsid w:val="00352279"/>
    <w:rsid w:val="00352618"/>
    <w:rsid w:val="003528CA"/>
    <w:rsid w:val="00352AA6"/>
    <w:rsid w:val="00352CEB"/>
    <w:rsid w:val="00352DF6"/>
    <w:rsid w:val="00352E7E"/>
    <w:rsid w:val="0035370F"/>
    <w:rsid w:val="00353A4F"/>
    <w:rsid w:val="00353BBD"/>
    <w:rsid w:val="00353BD7"/>
    <w:rsid w:val="00353C32"/>
    <w:rsid w:val="00353FFC"/>
    <w:rsid w:val="00354215"/>
    <w:rsid w:val="00354269"/>
    <w:rsid w:val="003545BD"/>
    <w:rsid w:val="00354ACA"/>
    <w:rsid w:val="00354BD9"/>
    <w:rsid w:val="00354D4A"/>
    <w:rsid w:val="003550C9"/>
    <w:rsid w:val="0035543F"/>
    <w:rsid w:val="003554C1"/>
    <w:rsid w:val="00355563"/>
    <w:rsid w:val="00355618"/>
    <w:rsid w:val="00355A83"/>
    <w:rsid w:val="00355B36"/>
    <w:rsid w:val="00355B40"/>
    <w:rsid w:val="00355BD5"/>
    <w:rsid w:val="00355BEC"/>
    <w:rsid w:val="0035602F"/>
    <w:rsid w:val="00356032"/>
    <w:rsid w:val="0035626F"/>
    <w:rsid w:val="003565EC"/>
    <w:rsid w:val="0035675D"/>
    <w:rsid w:val="003569F5"/>
    <w:rsid w:val="00356A19"/>
    <w:rsid w:val="00356A26"/>
    <w:rsid w:val="00356B16"/>
    <w:rsid w:val="00357275"/>
    <w:rsid w:val="00357324"/>
    <w:rsid w:val="00357343"/>
    <w:rsid w:val="00357697"/>
    <w:rsid w:val="0035798C"/>
    <w:rsid w:val="00357D69"/>
    <w:rsid w:val="00360101"/>
    <w:rsid w:val="0036038B"/>
    <w:rsid w:val="00360585"/>
    <w:rsid w:val="003606D4"/>
    <w:rsid w:val="0036077C"/>
    <w:rsid w:val="00360D3A"/>
    <w:rsid w:val="00361626"/>
    <w:rsid w:val="003617B7"/>
    <w:rsid w:val="00361A6A"/>
    <w:rsid w:val="003620D9"/>
    <w:rsid w:val="0036229C"/>
    <w:rsid w:val="00362318"/>
    <w:rsid w:val="00362B4D"/>
    <w:rsid w:val="00362C73"/>
    <w:rsid w:val="00362C7C"/>
    <w:rsid w:val="003632B2"/>
    <w:rsid w:val="00363383"/>
    <w:rsid w:val="003633B3"/>
    <w:rsid w:val="003633D2"/>
    <w:rsid w:val="00363698"/>
    <w:rsid w:val="003638ED"/>
    <w:rsid w:val="00363FA4"/>
    <w:rsid w:val="00363FD1"/>
    <w:rsid w:val="003640C1"/>
    <w:rsid w:val="0036484E"/>
    <w:rsid w:val="00364992"/>
    <w:rsid w:val="00364A92"/>
    <w:rsid w:val="00364CAA"/>
    <w:rsid w:val="00364E49"/>
    <w:rsid w:val="00364EE8"/>
    <w:rsid w:val="00365116"/>
    <w:rsid w:val="0036539E"/>
    <w:rsid w:val="00366178"/>
    <w:rsid w:val="003661B8"/>
    <w:rsid w:val="003663E9"/>
    <w:rsid w:val="00366403"/>
    <w:rsid w:val="00366B4F"/>
    <w:rsid w:val="00366D32"/>
    <w:rsid w:val="00366E2C"/>
    <w:rsid w:val="00366F31"/>
    <w:rsid w:val="0036742E"/>
    <w:rsid w:val="003675A4"/>
    <w:rsid w:val="003675EF"/>
    <w:rsid w:val="00367B08"/>
    <w:rsid w:val="00367E2F"/>
    <w:rsid w:val="00367F49"/>
    <w:rsid w:val="0037008F"/>
    <w:rsid w:val="0037021A"/>
    <w:rsid w:val="00370295"/>
    <w:rsid w:val="003702D3"/>
    <w:rsid w:val="00370497"/>
    <w:rsid w:val="003709C8"/>
    <w:rsid w:val="00370A00"/>
    <w:rsid w:val="00370A5F"/>
    <w:rsid w:val="00370B21"/>
    <w:rsid w:val="00370C20"/>
    <w:rsid w:val="00370C5A"/>
    <w:rsid w:val="00370DDC"/>
    <w:rsid w:val="003712C7"/>
    <w:rsid w:val="003715C9"/>
    <w:rsid w:val="00371635"/>
    <w:rsid w:val="00371AD7"/>
    <w:rsid w:val="003720E5"/>
    <w:rsid w:val="003724F9"/>
    <w:rsid w:val="0037256A"/>
    <w:rsid w:val="0037264B"/>
    <w:rsid w:val="00372B3D"/>
    <w:rsid w:val="00372D3D"/>
    <w:rsid w:val="00373259"/>
    <w:rsid w:val="003734E4"/>
    <w:rsid w:val="0037382B"/>
    <w:rsid w:val="00373B89"/>
    <w:rsid w:val="00373BD6"/>
    <w:rsid w:val="0037460A"/>
    <w:rsid w:val="003747E9"/>
    <w:rsid w:val="0037515B"/>
    <w:rsid w:val="003753DD"/>
    <w:rsid w:val="0037543B"/>
    <w:rsid w:val="00375716"/>
    <w:rsid w:val="00375760"/>
    <w:rsid w:val="003759F6"/>
    <w:rsid w:val="00375A1E"/>
    <w:rsid w:val="00375CDB"/>
    <w:rsid w:val="003761BE"/>
    <w:rsid w:val="003763CB"/>
    <w:rsid w:val="00376478"/>
    <w:rsid w:val="0037678E"/>
    <w:rsid w:val="0037684B"/>
    <w:rsid w:val="0037695A"/>
    <w:rsid w:val="00376D09"/>
    <w:rsid w:val="00376D6A"/>
    <w:rsid w:val="00377058"/>
    <w:rsid w:val="00377064"/>
    <w:rsid w:val="003772FE"/>
    <w:rsid w:val="0037735D"/>
    <w:rsid w:val="00377380"/>
    <w:rsid w:val="00377532"/>
    <w:rsid w:val="003775D4"/>
    <w:rsid w:val="00377859"/>
    <w:rsid w:val="00377A58"/>
    <w:rsid w:val="00377B4E"/>
    <w:rsid w:val="00377D10"/>
    <w:rsid w:val="00377DE2"/>
    <w:rsid w:val="00377F10"/>
    <w:rsid w:val="00377FE5"/>
    <w:rsid w:val="0038001C"/>
    <w:rsid w:val="00380534"/>
    <w:rsid w:val="0038077C"/>
    <w:rsid w:val="00380A4B"/>
    <w:rsid w:val="00380DD5"/>
    <w:rsid w:val="00380E31"/>
    <w:rsid w:val="00380EB4"/>
    <w:rsid w:val="00381591"/>
    <w:rsid w:val="00381990"/>
    <w:rsid w:val="003819B4"/>
    <w:rsid w:val="003822DE"/>
    <w:rsid w:val="00382410"/>
    <w:rsid w:val="0038288E"/>
    <w:rsid w:val="00382A20"/>
    <w:rsid w:val="00382BE2"/>
    <w:rsid w:val="00383276"/>
    <w:rsid w:val="003837FF"/>
    <w:rsid w:val="00383806"/>
    <w:rsid w:val="00383B47"/>
    <w:rsid w:val="00383B9F"/>
    <w:rsid w:val="00383D64"/>
    <w:rsid w:val="00383ED2"/>
    <w:rsid w:val="00384723"/>
    <w:rsid w:val="00384845"/>
    <w:rsid w:val="00384B1A"/>
    <w:rsid w:val="00384F4C"/>
    <w:rsid w:val="003852DF"/>
    <w:rsid w:val="00385333"/>
    <w:rsid w:val="00385881"/>
    <w:rsid w:val="0038598D"/>
    <w:rsid w:val="00385D11"/>
    <w:rsid w:val="0038605F"/>
    <w:rsid w:val="0038612E"/>
    <w:rsid w:val="00386BAF"/>
    <w:rsid w:val="00386C6B"/>
    <w:rsid w:val="00386D16"/>
    <w:rsid w:val="00386E40"/>
    <w:rsid w:val="003877D0"/>
    <w:rsid w:val="003879A3"/>
    <w:rsid w:val="003906F8"/>
    <w:rsid w:val="00390C50"/>
    <w:rsid w:val="00390C60"/>
    <w:rsid w:val="00390C71"/>
    <w:rsid w:val="00390C9F"/>
    <w:rsid w:val="00390F2C"/>
    <w:rsid w:val="0039140E"/>
    <w:rsid w:val="0039162C"/>
    <w:rsid w:val="003916EB"/>
    <w:rsid w:val="00391C19"/>
    <w:rsid w:val="0039214F"/>
    <w:rsid w:val="003922D9"/>
    <w:rsid w:val="00392308"/>
    <w:rsid w:val="003924F6"/>
    <w:rsid w:val="00392530"/>
    <w:rsid w:val="003928A2"/>
    <w:rsid w:val="003928D6"/>
    <w:rsid w:val="003929F7"/>
    <w:rsid w:val="00392D2E"/>
    <w:rsid w:val="00392EB9"/>
    <w:rsid w:val="00392EF6"/>
    <w:rsid w:val="00392F70"/>
    <w:rsid w:val="00393155"/>
    <w:rsid w:val="0039336C"/>
    <w:rsid w:val="0039363F"/>
    <w:rsid w:val="003938D8"/>
    <w:rsid w:val="00393BA9"/>
    <w:rsid w:val="00393CA0"/>
    <w:rsid w:val="00394AB1"/>
    <w:rsid w:val="00394CAC"/>
    <w:rsid w:val="00394DE6"/>
    <w:rsid w:val="00394E26"/>
    <w:rsid w:val="00394E7F"/>
    <w:rsid w:val="00395173"/>
    <w:rsid w:val="00395274"/>
    <w:rsid w:val="0039548A"/>
    <w:rsid w:val="003956A6"/>
    <w:rsid w:val="00395BAE"/>
    <w:rsid w:val="00395BB8"/>
    <w:rsid w:val="00395CA8"/>
    <w:rsid w:val="0039604A"/>
    <w:rsid w:val="00396A46"/>
    <w:rsid w:val="00396A57"/>
    <w:rsid w:val="00396D3D"/>
    <w:rsid w:val="00396D7A"/>
    <w:rsid w:val="00396F70"/>
    <w:rsid w:val="0039734E"/>
    <w:rsid w:val="003973C8"/>
    <w:rsid w:val="0039750F"/>
    <w:rsid w:val="003979DC"/>
    <w:rsid w:val="00397A56"/>
    <w:rsid w:val="00397B8C"/>
    <w:rsid w:val="00397CC5"/>
    <w:rsid w:val="00397CFA"/>
    <w:rsid w:val="00397D55"/>
    <w:rsid w:val="00397F5C"/>
    <w:rsid w:val="00397F9A"/>
    <w:rsid w:val="003A00AA"/>
    <w:rsid w:val="003A0322"/>
    <w:rsid w:val="003A0379"/>
    <w:rsid w:val="003A0402"/>
    <w:rsid w:val="003A04E8"/>
    <w:rsid w:val="003A052E"/>
    <w:rsid w:val="003A0786"/>
    <w:rsid w:val="003A0C38"/>
    <w:rsid w:val="003A0CDC"/>
    <w:rsid w:val="003A0DC1"/>
    <w:rsid w:val="003A0E96"/>
    <w:rsid w:val="003A0EB5"/>
    <w:rsid w:val="003A1147"/>
    <w:rsid w:val="003A11C5"/>
    <w:rsid w:val="003A1205"/>
    <w:rsid w:val="003A13ED"/>
    <w:rsid w:val="003A16AE"/>
    <w:rsid w:val="003A18A6"/>
    <w:rsid w:val="003A18A9"/>
    <w:rsid w:val="003A18E5"/>
    <w:rsid w:val="003A1B42"/>
    <w:rsid w:val="003A1F3C"/>
    <w:rsid w:val="003A211B"/>
    <w:rsid w:val="003A220A"/>
    <w:rsid w:val="003A2383"/>
    <w:rsid w:val="003A2397"/>
    <w:rsid w:val="003A23A3"/>
    <w:rsid w:val="003A24E3"/>
    <w:rsid w:val="003A24F0"/>
    <w:rsid w:val="003A2536"/>
    <w:rsid w:val="003A2740"/>
    <w:rsid w:val="003A2DCE"/>
    <w:rsid w:val="003A2DE8"/>
    <w:rsid w:val="003A301D"/>
    <w:rsid w:val="003A34EA"/>
    <w:rsid w:val="003A3A77"/>
    <w:rsid w:val="003A47EB"/>
    <w:rsid w:val="003A47F7"/>
    <w:rsid w:val="003A4C22"/>
    <w:rsid w:val="003A4D57"/>
    <w:rsid w:val="003A4FD3"/>
    <w:rsid w:val="003A50EA"/>
    <w:rsid w:val="003A5206"/>
    <w:rsid w:val="003A529D"/>
    <w:rsid w:val="003A52C0"/>
    <w:rsid w:val="003A572F"/>
    <w:rsid w:val="003A5B86"/>
    <w:rsid w:val="003A5C0E"/>
    <w:rsid w:val="003A5EE6"/>
    <w:rsid w:val="003A6393"/>
    <w:rsid w:val="003A649E"/>
    <w:rsid w:val="003A6879"/>
    <w:rsid w:val="003A6932"/>
    <w:rsid w:val="003A6E89"/>
    <w:rsid w:val="003A6F28"/>
    <w:rsid w:val="003A77E6"/>
    <w:rsid w:val="003A78F2"/>
    <w:rsid w:val="003A7CA0"/>
    <w:rsid w:val="003A7F71"/>
    <w:rsid w:val="003B0028"/>
    <w:rsid w:val="003B05B6"/>
    <w:rsid w:val="003B0674"/>
    <w:rsid w:val="003B116E"/>
    <w:rsid w:val="003B160F"/>
    <w:rsid w:val="003B198E"/>
    <w:rsid w:val="003B1A2E"/>
    <w:rsid w:val="003B1AC7"/>
    <w:rsid w:val="003B1C45"/>
    <w:rsid w:val="003B1CCA"/>
    <w:rsid w:val="003B1D95"/>
    <w:rsid w:val="003B21B0"/>
    <w:rsid w:val="003B2A3E"/>
    <w:rsid w:val="003B2E2E"/>
    <w:rsid w:val="003B3464"/>
    <w:rsid w:val="003B3505"/>
    <w:rsid w:val="003B3698"/>
    <w:rsid w:val="003B375B"/>
    <w:rsid w:val="003B381D"/>
    <w:rsid w:val="003B3849"/>
    <w:rsid w:val="003B3DEB"/>
    <w:rsid w:val="003B4900"/>
    <w:rsid w:val="003B4B66"/>
    <w:rsid w:val="003B4E56"/>
    <w:rsid w:val="003B4E91"/>
    <w:rsid w:val="003B506C"/>
    <w:rsid w:val="003B562A"/>
    <w:rsid w:val="003B5905"/>
    <w:rsid w:val="003B5BEF"/>
    <w:rsid w:val="003B5FE1"/>
    <w:rsid w:val="003B61CA"/>
    <w:rsid w:val="003B6651"/>
    <w:rsid w:val="003B698D"/>
    <w:rsid w:val="003B6C15"/>
    <w:rsid w:val="003B6E08"/>
    <w:rsid w:val="003B70C4"/>
    <w:rsid w:val="003B72C0"/>
    <w:rsid w:val="003B73FA"/>
    <w:rsid w:val="003B7484"/>
    <w:rsid w:val="003B75E5"/>
    <w:rsid w:val="003B761C"/>
    <w:rsid w:val="003B767F"/>
    <w:rsid w:val="003B7831"/>
    <w:rsid w:val="003B7C67"/>
    <w:rsid w:val="003B7E35"/>
    <w:rsid w:val="003C04BD"/>
    <w:rsid w:val="003C0724"/>
    <w:rsid w:val="003C08A1"/>
    <w:rsid w:val="003C0945"/>
    <w:rsid w:val="003C0B65"/>
    <w:rsid w:val="003C0CB8"/>
    <w:rsid w:val="003C0DE2"/>
    <w:rsid w:val="003C0EC2"/>
    <w:rsid w:val="003C0F6D"/>
    <w:rsid w:val="003C106F"/>
    <w:rsid w:val="003C1216"/>
    <w:rsid w:val="003C15DA"/>
    <w:rsid w:val="003C19F7"/>
    <w:rsid w:val="003C1C4D"/>
    <w:rsid w:val="003C1CB9"/>
    <w:rsid w:val="003C2270"/>
    <w:rsid w:val="003C249A"/>
    <w:rsid w:val="003C2540"/>
    <w:rsid w:val="003C32DA"/>
    <w:rsid w:val="003C376F"/>
    <w:rsid w:val="003C3A4A"/>
    <w:rsid w:val="003C3B2D"/>
    <w:rsid w:val="003C3E45"/>
    <w:rsid w:val="003C3E73"/>
    <w:rsid w:val="003C400A"/>
    <w:rsid w:val="003C455D"/>
    <w:rsid w:val="003C4859"/>
    <w:rsid w:val="003C4973"/>
    <w:rsid w:val="003C4B25"/>
    <w:rsid w:val="003C4CB1"/>
    <w:rsid w:val="003C506E"/>
    <w:rsid w:val="003C5083"/>
    <w:rsid w:val="003C50A3"/>
    <w:rsid w:val="003C5109"/>
    <w:rsid w:val="003C52F6"/>
    <w:rsid w:val="003C5683"/>
    <w:rsid w:val="003C56D4"/>
    <w:rsid w:val="003C5C8A"/>
    <w:rsid w:val="003C61E0"/>
    <w:rsid w:val="003C6381"/>
    <w:rsid w:val="003C63C2"/>
    <w:rsid w:val="003C69E4"/>
    <w:rsid w:val="003C6C3A"/>
    <w:rsid w:val="003C6C54"/>
    <w:rsid w:val="003C6F5D"/>
    <w:rsid w:val="003C70E7"/>
    <w:rsid w:val="003C773D"/>
    <w:rsid w:val="003D0278"/>
    <w:rsid w:val="003D039B"/>
    <w:rsid w:val="003D0617"/>
    <w:rsid w:val="003D0639"/>
    <w:rsid w:val="003D08B7"/>
    <w:rsid w:val="003D093C"/>
    <w:rsid w:val="003D098C"/>
    <w:rsid w:val="003D09F8"/>
    <w:rsid w:val="003D0E7F"/>
    <w:rsid w:val="003D11F6"/>
    <w:rsid w:val="003D1360"/>
    <w:rsid w:val="003D15E5"/>
    <w:rsid w:val="003D1689"/>
    <w:rsid w:val="003D17A0"/>
    <w:rsid w:val="003D18D2"/>
    <w:rsid w:val="003D193F"/>
    <w:rsid w:val="003D2162"/>
    <w:rsid w:val="003D25F8"/>
    <w:rsid w:val="003D2E7E"/>
    <w:rsid w:val="003D36DF"/>
    <w:rsid w:val="003D385C"/>
    <w:rsid w:val="003D3B0E"/>
    <w:rsid w:val="003D3F8C"/>
    <w:rsid w:val="003D4735"/>
    <w:rsid w:val="003D4766"/>
    <w:rsid w:val="003D481F"/>
    <w:rsid w:val="003D4C3C"/>
    <w:rsid w:val="003D4E87"/>
    <w:rsid w:val="003D4F47"/>
    <w:rsid w:val="003D4FFC"/>
    <w:rsid w:val="003D5460"/>
    <w:rsid w:val="003D5D1F"/>
    <w:rsid w:val="003D610E"/>
    <w:rsid w:val="003D611A"/>
    <w:rsid w:val="003D62FA"/>
    <w:rsid w:val="003D6685"/>
    <w:rsid w:val="003D6756"/>
    <w:rsid w:val="003D67F6"/>
    <w:rsid w:val="003D69A9"/>
    <w:rsid w:val="003D6DB8"/>
    <w:rsid w:val="003D6F92"/>
    <w:rsid w:val="003D7490"/>
    <w:rsid w:val="003E0064"/>
    <w:rsid w:val="003E0221"/>
    <w:rsid w:val="003E05A8"/>
    <w:rsid w:val="003E06D8"/>
    <w:rsid w:val="003E0ABC"/>
    <w:rsid w:val="003E0FEA"/>
    <w:rsid w:val="003E142A"/>
    <w:rsid w:val="003E16AB"/>
    <w:rsid w:val="003E18F4"/>
    <w:rsid w:val="003E1906"/>
    <w:rsid w:val="003E1A41"/>
    <w:rsid w:val="003E1B94"/>
    <w:rsid w:val="003E222C"/>
    <w:rsid w:val="003E2292"/>
    <w:rsid w:val="003E277E"/>
    <w:rsid w:val="003E28D1"/>
    <w:rsid w:val="003E2AC8"/>
    <w:rsid w:val="003E2E9E"/>
    <w:rsid w:val="003E2EFF"/>
    <w:rsid w:val="003E2F25"/>
    <w:rsid w:val="003E2FCA"/>
    <w:rsid w:val="003E359D"/>
    <w:rsid w:val="003E374F"/>
    <w:rsid w:val="003E396D"/>
    <w:rsid w:val="003E3AAA"/>
    <w:rsid w:val="003E3FC5"/>
    <w:rsid w:val="003E4903"/>
    <w:rsid w:val="003E4A90"/>
    <w:rsid w:val="003E4DEB"/>
    <w:rsid w:val="003E4ED0"/>
    <w:rsid w:val="003E50F4"/>
    <w:rsid w:val="003E5731"/>
    <w:rsid w:val="003E5A88"/>
    <w:rsid w:val="003E5DE8"/>
    <w:rsid w:val="003E6111"/>
    <w:rsid w:val="003E628A"/>
    <w:rsid w:val="003E63C0"/>
    <w:rsid w:val="003E65A7"/>
    <w:rsid w:val="003E6713"/>
    <w:rsid w:val="003E6A6A"/>
    <w:rsid w:val="003E6BD3"/>
    <w:rsid w:val="003E7046"/>
    <w:rsid w:val="003E71D6"/>
    <w:rsid w:val="003E730C"/>
    <w:rsid w:val="003E7CA7"/>
    <w:rsid w:val="003F0245"/>
    <w:rsid w:val="003F02A8"/>
    <w:rsid w:val="003F038B"/>
    <w:rsid w:val="003F03F2"/>
    <w:rsid w:val="003F046A"/>
    <w:rsid w:val="003F0C72"/>
    <w:rsid w:val="003F0D5A"/>
    <w:rsid w:val="003F1192"/>
    <w:rsid w:val="003F14CF"/>
    <w:rsid w:val="003F15B0"/>
    <w:rsid w:val="003F1CAE"/>
    <w:rsid w:val="003F1D2C"/>
    <w:rsid w:val="003F23B8"/>
    <w:rsid w:val="003F271D"/>
    <w:rsid w:val="003F2C29"/>
    <w:rsid w:val="003F34DF"/>
    <w:rsid w:val="003F3553"/>
    <w:rsid w:val="003F36EA"/>
    <w:rsid w:val="003F3938"/>
    <w:rsid w:val="003F3FEF"/>
    <w:rsid w:val="003F4070"/>
    <w:rsid w:val="003F433A"/>
    <w:rsid w:val="003F4341"/>
    <w:rsid w:val="003F4603"/>
    <w:rsid w:val="003F46D7"/>
    <w:rsid w:val="003F4932"/>
    <w:rsid w:val="003F4C76"/>
    <w:rsid w:val="003F50D3"/>
    <w:rsid w:val="003F51F5"/>
    <w:rsid w:val="003F52D5"/>
    <w:rsid w:val="003F5414"/>
    <w:rsid w:val="003F5613"/>
    <w:rsid w:val="003F5F33"/>
    <w:rsid w:val="003F641C"/>
    <w:rsid w:val="003F6678"/>
    <w:rsid w:val="003F69FC"/>
    <w:rsid w:val="003F6A70"/>
    <w:rsid w:val="003F6BB2"/>
    <w:rsid w:val="003F7198"/>
    <w:rsid w:val="003F7750"/>
    <w:rsid w:val="003F7A0C"/>
    <w:rsid w:val="003F7EF8"/>
    <w:rsid w:val="003F7F75"/>
    <w:rsid w:val="00400045"/>
    <w:rsid w:val="00400060"/>
    <w:rsid w:val="00400812"/>
    <w:rsid w:val="0040084D"/>
    <w:rsid w:val="004008F4"/>
    <w:rsid w:val="0040096A"/>
    <w:rsid w:val="00400A06"/>
    <w:rsid w:val="00400A27"/>
    <w:rsid w:val="00400FA1"/>
    <w:rsid w:val="00401307"/>
    <w:rsid w:val="0040141D"/>
    <w:rsid w:val="00401491"/>
    <w:rsid w:val="0040158A"/>
    <w:rsid w:val="0040192F"/>
    <w:rsid w:val="0040194B"/>
    <w:rsid w:val="00401A22"/>
    <w:rsid w:val="00401E70"/>
    <w:rsid w:val="00401FB2"/>
    <w:rsid w:val="004021FA"/>
    <w:rsid w:val="00402603"/>
    <w:rsid w:val="00402635"/>
    <w:rsid w:val="004026ED"/>
    <w:rsid w:val="004027EC"/>
    <w:rsid w:val="004028F4"/>
    <w:rsid w:val="00402DDB"/>
    <w:rsid w:val="00402ECB"/>
    <w:rsid w:val="00402F6E"/>
    <w:rsid w:val="004030CE"/>
    <w:rsid w:val="004032BF"/>
    <w:rsid w:val="00403353"/>
    <w:rsid w:val="00403831"/>
    <w:rsid w:val="004041CE"/>
    <w:rsid w:val="00404582"/>
    <w:rsid w:val="004046E9"/>
    <w:rsid w:val="00404A9C"/>
    <w:rsid w:val="00404B51"/>
    <w:rsid w:val="00404DD4"/>
    <w:rsid w:val="00404FAA"/>
    <w:rsid w:val="004051DE"/>
    <w:rsid w:val="00405C5E"/>
    <w:rsid w:val="00405EE0"/>
    <w:rsid w:val="004061DD"/>
    <w:rsid w:val="004062A8"/>
    <w:rsid w:val="004063D5"/>
    <w:rsid w:val="004063E1"/>
    <w:rsid w:val="004064DB"/>
    <w:rsid w:val="004068A5"/>
    <w:rsid w:val="00406B00"/>
    <w:rsid w:val="00406B93"/>
    <w:rsid w:val="00407327"/>
    <w:rsid w:val="0040792A"/>
    <w:rsid w:val="00407930"/>
    <w:rsid w:val="00407B74"/>
    <w:rsid w:val="00407B91"/>
    <w:rsid w:val="00410152"/>
    <w:rsid w:val="0041042E"/>
    <w:rsid w:val="004104AE"/>
    <w:rsid w:val="004106DA"/>
    <w:rsid w:val="00410ADC"/>
    <w:rsid w:val="00410AE8"/>
    <w:rsid w:val="00410C43"/>
    <w:rsid w:val="00410C46"/>
    <w:rsid w:val="0041127A"/>
    <w:rsid w:val="004113D0"/>
    <w:rsid w:val="004115E9"/>
    <w:rsid w:val="004115EC"/>
    <w:rsid w:val="0041183F"/>
    <w:rsid w:val="00411A46"/>
    <w:rsid w:val="00411D20"/>
    <w:rsid w:val="00412204"/>
    <w:rsid w:val="00412815"/>
    <w:rsid w:val="00412BED"/>
    <w:rsid w:val="00412C43"/>
    <w:rsid w:val="00412D67"/>
    <w:rsid w:val="00413279"/>
    <w:rsid w:val="0041366D"/>
    <w:rsid w:val="004138B1"/>
    <w:rsid w:val="00413938"/>
    <w:rsid w:val="00413954"/>
    <w:rsid w:val="00413E85"/>
    <w:rsid w:val="00414348"/>
    <w:rsid w:val="00414510"/>
    <w:rsid w:val="004145A1"/>
    <w:rsid w:val="004146B2"/>
    <w:rsid w:val="00414A1A"/>
    <w:rsid w:val="00414D0B"/>
    <w:rsid w:val="00415067"/>
    <w:rsid w:val="00415268"/>
    <w:rsid w:val="004157EF"/>
    <w:rsid w:val="004159D0"/>
    <w:rsid w:val="00415D2A"/>
    <w:rsid w:val="00416580"/>
    <w:rsid w:val="00416F9A"/>
    <w:rsid w:val="00417F20"/>
    <w:rsid w:val="00417FDE"/>
    <w:rsid w:val="004200DB"/>
    <w:rsid w:val="00420538"/>
    <w:rsid w:val="0042053B"/>
    <w:rsid w:val="00420573"/>
    <w:rsid w:val="0042099B"/>
    <w:rsid w:val="00420A95"/>
    <w:rsid w:val="00420D28"/>
    <w:rsid w:val="00420D8A"/>
    <w:rsid w:val="00421467"/>
    <w:rsid w:val="0042192E"/>
    <w:rsid w:val="0042192F"/>
    <w:rsid w:val="00421B2F"/>
    <w:rsid w:val="00421B6A"/>
    <w:rsid w:val="00421EAA"/>
    <w:rsid w:val="00421ED5"/>
    <w:rsid w:val="004223EC"/>
    <w:rsid w:val="0042258E"/>
    <w:rsid w:val="004227E7"/>
    <w:rsid w:val="00422926"/>
    <w:rsid w:val="00422CD3"/>
    <w:rsid w:val="00423001"/>
    <w:rsid w:val="004231B9"/>
    <w:rsid w:val="00423235"/>
    <w:rsid w:val="00423366"/>
    <w:rsid w:val="004235EA"/>
    <w:rsid w:val="004237BA"/>
    <w:rsid w:val="0042398D"/>
    <w:rsid w:val="00423C48"/>
    <w:rsid w:val="00424388"/>
    <w:rsid w:val="00424607"/>
    <w:rsid w:val="00424682"/>
    <w:rsid w:val="00424847"/>
    <w:rsid w:val="0042492E"/>
    <w:rsid w:val="00424984"/>
    <w:rsid w:val="004249CA"/>
    <w:rsid w:val="00424DAC"/>
    <w:rsid w:val="004250F3"/>
    <w:rsid w:val="004251BB"/>
    <w:rsid w:val="00425509"/>
    <w:rsid w:val="004256D4"/>
    <w:rsid w:val="00425709"/>
    <w:rsid w:val="00425978"/>
    <w:rsid w:val="00425BAC"/>
    <w:rsid w:val="00425C68"/>
    <w:rsid w:val="004266FD"/>
    <w:rsid w:val="004267DE"/>
    <w:rsid w:val="00426F65"/>
    <w:rsid w:val="004271BF"/>
    <w:rsid w:val="004278C9"/>
    <w:rsid w:val="00430470"/>
    <w:rsid w:val="004308E0"/>
    <w:rsid w:val="00430B97"/>
    <w:rsid w:val="00430BC5"/>
    <w:rsid w:val="00430D43"/>
    <w:rsid w:val="004310E3"/>
    <w:rsid w:val="00431220"/>
    <w:rsid w:val="0043125B"/>
    <w:rsid w:val="004313BE"/>
    <w:rsid w:val="00431806"/>
    <w:rsid w:val="00432381"/>
    <w:rsid w:val="00432477"/>
    <w:rsid w:val="004325D1"/>
    <w:rsid w:val="00432AFB"/>
    <w:rsid w:val="004332A4"/>
    <w:rsid w:val="00433415"/>
    <w:rsid w:val="00433602"/>
    <w:rsid w:val="00433709"/>
    <w:rsid w:val="004337ED"/>
    <w:rsid w:val="00433A1C"/>
    <w:rsid w:val="00433A38"/>
    <w:rsid w:val="0043412C"/>
    <w:rsid w:val="004341A8"/>
    <w:rsid w:val="004341E8"/>
    <w:rsid w:val="004342B1"/>
    <w:rsid w:val="00434385"/>
    <w:rsid w:val="00434AA7"/>
    <w:rsid w:val="00435246"/>
    <w:rsid w:val="0043569C"/>
    <w:rsid w:val="004356E8"/>
    <w:rsid w:val="00435A48"/>
    <w:rsid w:val="00435B47"/>
    <w:rsid w:val="00435BED"/>
    <w:rsid w:val="00435CDF"/>
    <w:rsid w:val="0043662D"/>
    <w:rsid w:val="004368A0"/>
    <w:rsid w:val="00436950"/>
    <w:rsid w:val="00436A7D"/>
    <w:rsid w:val="00436B47"/>
    <w:rsid w:val="00436BE5"/>
    <w:rsid w:val="0043700B"/>
    <w:rsid w:val="0043714A"/>
    <w:rsid w:val="00437483"/>
    <w:rsid w:val="004376CC"/>
    <w:rsid w:val="00437DF0"/>
    <w:rsid w:val="00437E3A"/>
    <w:rsid w:val="00440959"/>
    <w:rsid w:val="00440AFE"/>
    <w:rsid w:val="00440DF5"/>
    <w:rsid w:val="00440FA5"/>
    <w:rsid w:val="004416E2"/>
    <w:rsid w:val="00441A7D"/>
    <w:rsid w:val="00441F15"/>
    <w:rsid w:val="00441F74"/>
    <w:rsid w:val="004426BA"/>
    <w:rsid w:val="00442988"/>
    <w:rsid w:val="00442A6A"/>
    <w:rsid w:val="00442BBC"/>
    <w:rsid w:val="00442D06"/>
    <w:rsid w:val="004433A0"/>
    <w:rsid w:val="00443496"/>
    <w:rsid w:val="00443527"/>
    <w:rsid w:val="00443862"/>
    <w:rsid w:val="00443AD0"/>
    <w:rsid w:val="00443D3F"/>
    <w:rsid w:val="00444697"/>
    <w:rsid w:val="004446B3"/>
    <w:rsid w:val="004448F7"/>
    <w:rsid w:val="004448F9"/>
    <w:rsid w:val="00444983"/>
    <w:rsid w:val="004449E5"/>
    <w:rsid w:val="00444B45"/>
    <w:rsid w:val="00444D30"/>
    <w:rsid w:val="00444EAD"/>
    <w:rsid w:val="00444F8C"/>
    <w:rsid w:val="00444FA4"/>
    <w:rsid w:val="0044503E"/>
    <w:rsid w:val="0044534F"/>
    <w:rsid w:val="00445624"/>
    <w:rsid w:val="00445636"/>
    <w:rsid w:val="00445766"/>
    <w:rsid w:val="004457B6"/>
    <w:rsid w:val="004458AA"/>
    <w:rsid w:val="004459B2"/>
    <w:rsid w:val="00445A01"/>
    <w:rsid w:val="00445DE2"/>
    <w:rsid w:val="00446068"/>
    <w:rsid w:val="00446323"/>
    <w:rsid w:val="00446460"/>
    <w:rsid w:val="00446601"/>
    <w:rsid w:val="004466EF"/>
    <w:rsid w:val="0044695B"/>
    <w:rsid w:val="00446C13"/>
    <w:rsid w:val="0044707B"/>
    <w:rsid w:val="0044729A"/>
    <w:rsid w:val="00447335"/>
    <w:rsid w:val="00447B3A"/>
    <w:rsid w:val="00447E3D"/>
    <w:rsid w:val="00450159"/>
    <w:rsid w:val="00450216"/>
    <w:rsid w:val="0045022F"/>
    <w:rsid w:val="004508E3"/>
    <w:rsid w:val="00450A68"/>
    <w:rsid w:val="00450B61"/>
    <w:rsid w:val="00450F6E"/>
    <w:rsid w:val="00450FA9"/>
    <w:rsid w:val="004516DF"/>
    <w:rsid w:val="00451DE3"/>
    <w:rsid w:val="004525BD"/>
    <w:rsid w:val="00452B70"/>
    <w:rsid w:val="00452BB1"/>
    <w:rsid w:val="004532F0"/>
    <w:rsid w:val="00453314"/>
    <w:rsid w:val="004533F2"/>
    <w:rsid w:val="00453490"/>
    <w:rsid w:val="004535CA"/>
    <w:rsid w:val="00453B9C"/>
    <w:rsid w:val="00453EAD"/>
    <w:rsid w:val="00453F7F"/>
    <w:rsid w:val="00454079"/>
    <w:rsid w:val="00454328"/>
    <w:rsid w:val="0045453C"/>
    <w:rsid w:val="00454AC1"/>
    <w:rsid w:val="00454C7D"/>
    <w:rsid w:val="00454C9B"/>
    <w:rsid w:val="00454EF9"/>
    <w:rsid w:val="00455A08"/>
    <w:rsid w:val="00455F7E"/>
    <w:rsid w:val="00455FDD"/>
    <w:rsid w:val="0045656C"/>
    <w:rsid w:val="0045693E"/>
    <w:rsid w:val="00456CD4"/>
    <w:rsid w:val="00456E63"/>
    <w:rsid w:val="004571A7"/>
    <w:rsid w:val="004575CF"/>
    <w:rsid w:val="004576D4"/>
    <w:rsid w:val="00457EE6"/>
    <w:rsid w:val="004601E3"/>
    <w:rsid w:val="004602F0"/>
    <w:rsid w:val="00460313"/>
    <w:rsid w:val="0046075C"/>
    <w:rsid w:val="00460C31"/>
    <w:rsid w:val="00460D11"/>
    <w:rsid w:val="00460FC2"/>
    <w:rsid w:val="0046177F"/>
    <w:rsid w:val="00461814"/>
    <w:rsid w:val="0046189F"/>
    <w:rsid w:val="00461D37"/>
    <w:rsid w:val="004620E6"/>
    <w:rsid w:val="004621FF"/>
    <w:rsid w:val="00462643"/>
    <w:rsid w:val="004626B4"/>
    <w:rsid w:val="00462830"/>
    <w:rsid w:val="00462AD8"/>
    <w:rsid w:val="00462C45"/>
    <w:rsid w:val="00462F15"/>
    <w:rsid w:val="00462FEB"/>
    <w:rsid w:val="004632FE"/>
    <w:rsid w:val="0046339C"/>
    <w:rsid w:val="00463567"/>
    <w:rsid w:val="004635E5"/>
    <w:rsid w:val="004636A3"/>
    <w:rsid w:val="004636C2"/>
    <w:rsid w:val="00463C18"/>
    <w:rsid w:val="00463C1A"/>
    <w:rsid w:val="004641D0"/>
    <w:rsid w:val="004642C7"/>
    <w:rsid w:val="004649B2"/>
    <w:rsid w:val="00464B2F"/>
    <w:rsid w:val="00464B66"/>
    <w:rsid w:val="00464C66"/>
    <w:rsid w:val="004650BE"/>
    <w:rsid w:val="004653EA"/>
    <w:rsid w:val="0046540B"/>
    <w:rsid w:val="00465748"/>
    <w:rsid w:val="00465CAB"/>
    <w:rsid w:val="0046602F"/>
    <w:rsid w:val="00466907"/>
    <w:rsid w:val="00466957"/>
    <w:rsid w:val="00466F30"/>
    <w:rsid w:val="0046709F"/>
    <w:rsid w:val="0046786B"/>
    <w:rsid w:val="00467A36"/>
    <w:rsid w:val="00467B46"/>
    <w:rsid w:val="00467E51"/>
    <w:rsid w:val="0047074B"/>
    <w:rsid w:val="00470BF5"/>
    <w:rsid w:val="00470C28"/>
    <w:rsid w:val="00470C33"/>
    <w:rsid w:val="00471122"/>
    <w:rsid w:val="0047112C"/>
    <w:rsid w:val="004711CA"/>
    <w:rsid w:val="0047161E"/>
    <w:rsid w:val="00471894"/>
    <w:rsid w:val="00471FF7"/>
    <w:rsid w:val="0047201E"/>
    <w:rsid w:val="00472090"/>
    <w:rsid w:val="004720B6"/>
    <w:rsid w:val="00472617"/>
    <w:rsid w:val="004729AD"/>
    <w:rsid w:val="0047302B"/>
    <w:rsid w:val="004732AE"/>
    <w:rsid w:val="004732F5"/>
    <w:rsid w:val="00473882"/>
    <w:rsid w:val="00473C73"/>
    <w:rsid w:val="00473D61"/>
    <w:rsid w:val="00473DF0"/>
    <w:rsid w:val="00473E58"/>
    <w:rsid w:val="004742AB"/>
    <w:rsid w:val="004744A7"/>
    <w:rsid w:val="00474682"/>
    <w:rsid w:val="00474B4A"/>
    <w:rsid w:val="00474E06"/>
    <w:rsid w:val="00474FAF"/>
    <w:rsid w:val="004750A4"/>
    <w:rsid w:val="00475652"/>
    <w:rsid w:val="0047577A"/>
    <w:rsid w:val="00475A31"/>
    <w:rsid w:val="00475D05"/>
    <w:rsid w:val="00475FB3"/>
    <w:rsid w:val="004760BF"/>
    <w:rsid w:val="004762CB"/>
    <w:rsid w:val="00476422"/>
    <w:rsid w:val="0047644F"/>
    <w:rsid w:val="00476496"/>
    <w:rsid w:val="0047653B"/>
    <w:rsid w:val="00476590"/>
    <w:rsid w:val="00476630"/>
    <w:rsid w:val="00476A29"/>
    <w:rsid w:val="00476A46"/>
    <w:rsid w:val="00477037"/>
    <w:rsid w:val="00477194"/>
    <w:rsid w:val="004774B9"/>
    <w:rsid w:val="0047765D"/>
    <w:rsid w:val="00477783"/>
    <w:rsid w:val="00477DFB"/>
    <w:rsid w:val="00477FB3"/>
    <w:rsid w:val="00477FDA"/>
    <w:rsid w:val="004805B9"/>
    <w:rsid w:val="00481039"/>
    <w:rsid w:val="00481355"/>
    <w:rsid w:val="004815E4"/>
    <w:rsid w:val="0048186C"/>
    <w:rsid w:val="00481AC4"/>
    <w:rsid w:val="00481B2A"/>
    <w:rsid w:val="00481D49"/>
    <w:rsid w:val="00481D9E"/>
    <w:rsid w:val="00481E96"/>
    <w:rsid w:val="004825E7"/>
    <w:rsid w:val="004825E9"/>
    <w:rsid w:val="00482E66"/>
    <w:rsid w:val="00483431"/>
    <w:rsid w:val="0048404F"/>
    <w:rsid w:val="00484194"/>
    <w:rsid w:val="004844D3"/>
    <w:rsid w:val="00484593"/>
    <w:rsid w:val="004845C8"/>
    <w:rsid w:val="00484A52"/>
    <w:rsid w:val="00484D59"/>
    <w:rsid w:val="00484E43"/>
    <w:rsid w:val="00484ED9"/>
    <w:rsid w:val="00485185"/>
    <w:rsid w:val="0048567D"/>
    <w:rsid w:val="00485904"/>
    <w:rsid w:val="00485F3D"/>
    <w:rsid w:val="00486032"/>
    <w:rsid w:val="00486098"/>
    <w:rsid w:val="004863DF"/>
    <w:rsid w:val="00486620"/>
    <w:rsid w:val="0048663C"/>
    <w:rsid w:val="004867A0"/>
    <w:rsid w:val="00486EA0"/>
    <w:rsid w:val="00486EEC"/>
    <w:rsid w:val="0048718D"/>
    <w:rsid w:val="00487488"/>
    <w:rsid w:val="004874DC"/>
    <w:rsid w:val="004875EC"/>
    <w:rsid w:val="004877EF"/>
    <w:rsid w:val="00487B76"/>
    <w:rsid w:val="00487BB0"/>
    <w:rsid w:val="00487D12"/>
    <w:rsid w:val="00487F8F"/>
    <w:rsid w:val="00490136"/>
    <w:rsid w:val="004901E1"/>
    <w:rsid w:val="004902A0"/>
    <w:rsid w:val="0049050B"/>
    <w:rsid w:val="00490654"/>
    <w:rsid w:val="00490C51"/>
    <w:rsid w:val="00490E5A"/>
    <w:rsid w:val="004911DB"/>
    <w:rsid w:val="00491364"/>
    <w:rsid w:val="004914AA"/>
    <w:rsid w:val="004914F1"/>
    <w:rsid w:val="0049297C"/>
    <w:rsid w:val="00492A47"/>
    <w:rsid w:val="00492B83"/>
    <w:rsid w:val="00492CC0"/>
    <w:rsid w:val="00492D41"/>
    <w:rsid w:val="00492EEE"/>
    <w:rsid w:val="00492EF8"/>
    <w:rsid w:val="0049362A"/>
    <w:rsid w:val="004937FF"/>
    <w:rsid w:val="00493A0E"/>
    <w:rsid w:val="00493D73"/>
    <w:rsid w:val="00493E42"/>
    <w:rsid w:val="004941DF"/>
    <w:rsid w:val="00494768"/>
    <w:rsid w:val="00495158"/>
    <w:rsid w:val="00495460"/>
    <w:rsid w:val="00495539"/>
    <w:rsid w:val="004955E9"/>
    <w:rsid w:val="00495B0D"/>
    <w:rsid w:val="00495C32"/>
    <w:rsid w:val="00495D4A"/>
    <w:rsid w:val="00496044"/>
    <w:rsid w:val="004963CB"/>
    <w:rsid w:val="004967DD"/>
    <w:rsid w:val="004969C6"/>
    <w:rsid w:val="00496A3D"/>
    <w:rsid w:val="00496E3B"/>
    <w:rsid w:val="004971DA"/>
    <w:rsid w:val="00497573"/>
    <w:rsid w:val="004975B8"/>
    <w:rsid w:val="004976DF"/>
    <w:rsid w:val="0049796B"/>
    <w:rsid w:val="00497B60"/>
    <w:rsid w:val="004A0020"/>
    <w:rsid w:val="004A018C"/>
    <w:rsid w:val="004A0260"/>
    <w:rsid w:val="004A0686"/>
    <w:rsid w:val="004A0816"/>
    <w:rsid w:val="004A09D1"/>
    <w:rsid w:val="004A0ABA"/>
    <w:rsid w:val="004A0E0F"/>
    <w:rsid w:val="004A0E3F"/>
    <w:rsid w:val="004A131A"/>
    <w:rsid w:val="004A142F"/>
    <w:rsid w:val="004A1560"/>
    <w:rsid w:val="004A18F9"/>
    <w:rsid w:val="004A194F"/>
    <w:rsid w:val="004A19A3"/>
    <w:rsid w:val="004A1C68"/>
    <w:rsid w:val="004A1CCA"/>
    <w:rsid w:val="004A1D8B"/>
    <w:rsid w:val="004A24E9"/>
    <w:rsid w:val="004A27AF"/>
    <w:rsid w:val="004A297C"/>
    <w:rsid w:val="004A29F9"/>
    <w:rsid w:val="004A2A67"/>
    <w:rsid w:val="004A2BDD"/>
    <w:rsid w:val="004A2F2C"/>
    <w:rsid w:val="004A306C"/>
    <w:rsid w:val="004A3386"/>
    <w:rsid w:val="004A36F4"/>
    <w:rsid w:val="004A3871"/>
    <w:rsid w:val="004A3D2E"/>
    <w:rsid w:val="004A3DB3"/>
    <w:rsid w:val="004A3EA3"/>
    <w:rsid w:val="004A3F8B"/>
    <w:rsid w:val="004A46DA"/>
    <w:rsid w:val="004A48A4"/>
    <w:rsid w:val="004A49C0"/>
    <w:rsid w:val="004A529D"/>
    <w:rsid w:val="004A5526"/>
    <w:rsid w:val="004A5725"/>
    <w:rsid w:val="004A5B7F"/>
    <w:rsid w:val="004A5CBE"/>
    <w:rsid w:val="004A5CC8"/>
    <w:rsid w:val="004A6061"/>
    <w:rsid w:val="004A6159"/>
    <w:rsid w:val="004A6515"/>
    <w:rsid w:val="004A6671"/>
    <w:rsid w:val="004A6730"/>
    <w:rsid w:val="004A6BAE"/>
    <w:rsid w:val="004A6F63"/>
    <w:rsid w:val="004A7173"/>
    <w:rsid w:val="004A73A4"/>
    <w:rsid w:val="004A73D6"/>
    <w:rsid w:val="004A77F7"/>
    <w:rsid w:val="004A791A"/>
    <w:rsid w:val="004A7B27"/>
    <w:rsid w:val="004A7BB7"/>
    <w:rsid w:val="004A7D3C"/>
    <w:rsid w:val="004B0158"/>
    <w:rsid w:val="004B0189"/>
    <w:rsid w:val="004B06C0"/>
    <w:rsid w:val="004B1542"/>
    <w:rsid w:val="004B1662"/>
    <w:rsid w:val="004B20D0"/>
    <w:rsid w:val="004B21DA"/>
    <w:rsid w:val="004B2477"/>
    <w:rsid w:val="004B2A76"/>
    <w:rsid w:val="004B2BF5"/>
    <w:rsid w:val="004B2BFA"/>
    <w:rsid w:val="004B315A"/>
    <w:rsid w:val="004B3386"/>
    <w:rsid w:val="004B365E"/>
    <w:rsid w:val="004B38B3"/>
    <w:rsid w:val="004B3A53"/>
    <w:rsid w:val="004B3B58"/>
    <w:rsid w:val="004B3D54"/>
    <w:rsid w:val="004B3D5E"/>
    <w:rsid w:val="004B3FE7"/>
    <w:rsid w:val="004B402A"/>
    <w:rsid w:val="004B40ED"/>
    <w:rsid w:val="004B44DE"/>
    <w:rsid w:val="004B4D2C"/>
    <w:rsid w:val="004B4F1D"/>
    <w:rsid w:val="004B532D"/>
    <w:rsid w:val="004B53A7"/>
    <w:rsid w:val="004B548B"/>
    <w:rsid w:val="004B555D"/>
    <w:rsid w:val="004B56A1"/>
    <w:rsid w:val="004B5CFB"/>
    <w:rsid w:val="004B64C6"/>
    <w:rsid w:val="004B66DE"/>
    <w:rsid w:val="004B693B"/>
    <w:rsid w:val="004B6B7F"/>
    <w:rsid w:val="004B6D35"/>
    <w:rsid w:val="004B6EFA"/>
    <w:rsid w:val="004B7432"/>
    <w:rsid w:val="004B7483"/>
    <w:rsid w:val="004B7A87"/>
    <w:rsid w:val="004B7C78"/>
    <w:rsid w:val="004B7F22"/>
    <w:rsid w:val="004C00E5"/>
    <w:rsid w:val="004C08AB"/>
    <w:rsid w:val="004C0AA3"/>
    <w:rsid w:val="004C0B26"/>
    <w:rsid w:val="004C1329"/>
    <w:rsid w:val="004C13F0"/>
    <w:rsid w:val="004C17C2"/>
    <w:rsid w:val="004C1D70"/>
    <w:rsid w:val="004C1DE3"/>
    <w:rsid w:val="004C22AF"/>
    <w:rsid w:val="004C23AB"/>
    <w:rsid w:val="004C23B7"/>
    <w:rsid w:val="004C2C67"/>
    <w:rsid w:val="004C2E44"/>
    <w:rsid w:val="004C2E52"/>
    <w:rsid w:val="004C31CE"/>
    <w:rsid w:val="004C33B4"/>
    <w:rsid w:val="004C3C83"/>
    <w:rsid w:val="004C3C90"/>
    <w:rsid w:val="004C3D5A"/>
    <w:rsid w:val="004C4026"/>
    <w:rsid w:val="004C41FA"/>
    <w:rsid w:val="004C42BB"/>
    <w:rsid w:val="004C42E2"/>
    <w:rsid w:val="004C45F1"/>
    <w:rsid w:val="004C4741"/>
    <w:rsid w:val="004C47A9"/>
    <w:rsid w:val="004C4D25"/>
    <w:rsid w:val="004C4D57"/>
    <w:rsid w:val="004C4DFB"/>
    <w:rsid w:val="004C53E6"/>
    <w:rsid w:val="004C545E"/>
    <w:rsid w:val="004C5477"/>
    <w:rsid w:val="004C55DE"/>
    <w:rsid w:val="004C585C"/>
    <w:rsid w:val="004C59A0"/>
    <w:rsid w:val="004C5A38"/>
    <w:rsid w:val="004C5C93"/>
    <w:rsid w:val="004C5D0F"/>
    <w:rsid w:val="004C6038"/>
    <w:rsid w:val="004C607C"/>
    <w:rsid w:val="004C60D0"/>
    <w:rsid w:val="004C64C7"/>
    <w:rsid w:val="004C64F3"/>
    <w:rsid w:val="004C6541"/>
    <w:rsid w:val="004C68E9"/>
    <w:rsid w:val="004C69B2"/>
    <w:rsid w:val="004C6AD5"/>
    <w:rsid w:val="004C7001"/>
    <w:rsid w:val="004C7324"/>
    <w:rsid w:val="004C7847"/>
    <w:rsid w:val="004C7A03"/>
    <w:rsid w:val="004D04CF"/>
    <w:rsid w:val="004D05F3"/>
    <w:rsid w:val="004D0845"/>
    <w:rsid w:val="004D0863"/>
    <w:rsid w:val="004D1060"/>
    <w:rsid w:val="004D10DE"/>
    <w:rsid w:val="004D115F"/>
    <w:rsid w:val="004D1220"/>
    <w:rsid w:val="004D148A"/>
    <w:rsid w:val="004D1513"/>
    <w:rsid w:val="004D1589"/>
    <w:rsid w:val="004D1F41"/>
    <w:rsid w:val="004D2287"/>
    <w:rsid w:val="004D2B7C"/>
    <w:rsid w:val="004D2B94"/>
    <w:rsid w:val="004D2BD3"/>
    <w:rsid w:val="004D2DFB"/>
    <w:rsid w:val="004D2E9B"/>
    <w:rsid w:val="004D310B"/>
    <w:rsid w:val="004D31F4"/>
    <w:rsid w:val="004D32D6"/>
    <w:rsid w:val="004D38B1"/>
    <w:rsid w:val="004D3B9C"/>
    <w:rsid w:val="004D3CF7"/>
    <w:rsid w:val="004D3F5B"/>
    <w:rsid w:val="004D4042"/>
    <w:rsid w:val="004D4187"/>
    <w:rsid w:val="004D4200"/>
    <w:rsid w:val="004D432D"/>
    <w:rsid w:val="004D4C81"/>
    <w:rsid w:val="004D4DBA"/>
    <w:rsid w:val="004D4E26"/>
    <w:rsid w:val="004D509A"/>
    <w:rsid w:val="004D5234"/>
    <w:rsid w:val="004D528C"/>
    <w:rsid w:val="004D5539"/>
    <w:rsid w:val="004D56A6"/>
    <w:rsid w:val="004D582A"/>
    <w:rsid w:val="004D616C"/>
    <w:rsid w:val="004D61DD"/>
    <w:rsid w:val="004D68BE"/>
    <w:rsid w:val="004D72B6"/>
    <w:rsid w:val="004D73AB"/>
    <w:rsid w:val="004D754B"/>
    <w:rsid w:val="004D767F"/>
    <w:rsid w:val="004D7855"/>
    <w:rsid w:val="004D78DD"/>
    <w:rsid w:val="004D7AD1"/>
    <w:rsid w:val="004D7E8B"/>
    <w:rsid w:val="004E04CF"/>
    <w:rsid w:val="004E06D5"/>
    <w:rsid w:val="004E071D"/>
    <w:rsid w:val="004E077B"/>
    <w:rsid w:val="004E149C"/>
    <w:rsid w:val="004E1911"/>
    <w:rsid w:val="004E1BE7"/>
    <w:rsid w:val="004E1FBB"/>
    <w:rsid w:val="004E2051"/>
    <w:rsid w:val="004E205D"/>
    <w:rsid w:val="004E2743"/>
    <w:rsid w:val="004E2835"/>
    <w:rsid w:val="004E398D"/>
    <w:rsid w:val="004E3E06"/>
    <w:rsid w:val="004E3F97"/>
    <w:rsid w:val="004E4721"/>
    <w:rsid w:val="004E4F97"/>
    <w:rsid w:val="004E542F"/>
    <w:rsid w:val="004E5726"/>
    <w:rsid w:val="004E58D9"/>
    <w:rsid w:val="004E5B42"/>
    <w:rsid w:val="004E5E1D"/>
    <w:rsid w:val="004E5F1A"/>
    <w:rsid w:val="004E60DA"/>
    <w:rsid w:val="004E6306"/>
    <w:rsid w:val="004E648D"/>
    <w:rsid w:val="004E66F0"/>
    <w:rsid w:val="004E68BC"/>
    <w:rsid w:val="004E698B"/>
    <w:rsid w:val="004E69C7"/>
    <w:rsid w:val="004E71B4"/>
    <w:rsid w:val="004E786A"/>
    <w:rsid w:val="004E7A53"/>
    <w:rsid w:val="004E7B05"/>
    <w:rsid w:val="004E7C26"/>
    <w:rsid w:val="004E7E22"/>
    <w:rsid w:val="004F004D"/>
    <w:rsid w:val="004F014E"/>
    <w:rsid w:val="004F0258"/>
    <w:rsid w:val="004F046E"/>
    <w:rsid w:val="004F07AA"/>
    <w:rsid w:val="004F0800"/>
    <w:rsid w:val="004F0940"/>
    <w:rsid w:val="004F0A4C"/>
    <w:rsid w:val="004F103A"/>
    <w:rsid w:val="004F1040"/>
    <w:rsid w:val="004F1088"/>
    <w:rsid w:val="004F1470"/>
    <w:rsid w:val="004F15C4"/>
    <w:rsid w:val="004F1705"/>
    <w:rsid w:val="004F1715"/>
    <w:rsid w:val="004F1E4C"/>
    <w:rsid w:val="004F1F21"/>
    <w:rsid w:val="004F1FFA"/>
    <w:rsid w:val="004F221E"/>
    <w:rsid w:val="004F2282"/>
    <w:rsid w:val="004F297E"/>
    <w:rsid w:val="004F2984"/>
    <w:rsid w:val="004F2C38"/>
    <w:rsid w:val="004F32FF"/>
    <w:rsid w:val="004F3404"/>
    <w:rsid w:val="004F3472"/>
    <w:rsid w:val="004F3486"/>
    <w:rsid w:val="004F3544"/>
    <w:rsid w:val="004F366A"/>
    <w:rsid w:val="004F3748"/>
    <w:rsid w:val="004F383F"/>
    <w:rsid w:val="004F3A25"/>
    <w:rsid w:val="004F3BD1"/>
    <w:rsid w:val="004F3E61"/>
    <w:rsid w:val="004F40B0"/>
    <w:rsid w:val="004F4B82"/>
    <w:rsid w:val="004F5139"/>
    <w:rsid w:val="004F51F7"/>
    <w:rsid w:val="004F5413"/>
    <w:rsid w:val="004F580C"/>
    <w:rsid w:val="004F589B"/>
    <w:rsid w:val="004F5AD6"/>
    <w:rsid w:val="004F5CC6"/>
    <w:rsid w:val="004F5DE9"/>
    <w:rsid w:val="004F5F5C"/>
    <w:rsid w:val="004F5FE7"/>
    <w:rsid w:val="004F6193"/>
    <w:rsid w:val="004F651B"/>
    <w:rsid w:val="004F67CF"/>
    <w:rsid w:val="004F6D04"/>
    <w:rsid w:val="004F6D29"/>
    <w:rsid w:val="004F728B"/>
    <w:rsid w:val="004F7472"/>
    <w:rsid w:val="004F7A35"/>
    <w:rsid w:val="004F7A7E"/>
    <w:rsid w:val="004F7E8D"/>
    <w:rsid w:val="004F7EF5"/>
    <w:rsid w:val="00500023"/>
    <w:rsid w:val="005001BE"/>
    <w:rsid w:val="00500389"/>
    <w:rsid w:val="00500589"/>
    <w:rsid w:val="005005C6"/>
    <w:rsid w:val="0050082F"/>
    <w:rsid w:val="00500F1E"/>
    <w:rsid w:val="00501766"/>
    <w:rsid w:val="00501D93"/>
    <w:rsid w:val="0050209B"/>
    <w:rsid w:val="005022DF"/>
    <w:rsid w:val="005025BE"/>
    <w:rsid w:val="00502664"/>
    <w:rsid w:val="00502CC8"/>
    <w:rsid w:val="00503449"/>
    <w:rsid w:val="00503CF8"/>
    <w:rsid w:val="00503D1F"/>
    <w:rsid w:val="00503D5E"/>
    <w:rsid w:val="00503F35"/>
    <w:rsid w:val="0050442B"/>
    <w:rsid w:val="005044F0"/>
    <w:rsid w:val="00504641"/>
    <w:rsid w:val="0050466D"/>
    <w:rsid w:val="00504693"/>
    <w:rsid w:val="005047D1"/>
    <w:rsid w:val="005048B5"/>
    <w:rsid w:val="0050530B"/>
    <w:rsid w:val="0050544B"/>
    <w:rsid w:val="0050571B"/>
    <w:rsid w:val="00505931"/>
    <w:rsid w:val="00505D4B"/>
    <w:rsid w:val="0050657E"/>
    <w:rsid w:val="00506629"/>
    <w:rsid w:val="0050700F"/>
    <w:rsid w:val="005070C2"/>
    <w:rsid w:val="00507391"/>
    <w:rsid w:val="00507744"/>
    <w:rsid w:val="00507C8C"/>
    <w:rsid w:val="00507E4F"/>
    <w:rsid w:val="00510312"/>
    <w:rsid w:val="00510478"/>
    <w:rsid w:val="005105FA"/>
    <w:rsid w:val="00510870"/>
    <w:rsid w:val="005109D2"/>
    <w:rsid w:val="00510BBC"/>
    <w:rsid w:val="00510D8E"/>
    <w:rsid w:val="00511470"/>
    <w:rsid w:val="00511B3F"/>
    <w:rsid w:val="005124E9"/>
    <w:rsid w:val="005126DA"/>
    <w:rsid w:val="005129A9"/>
    <w:rsid w:val="00512A13"/>
    <w:rsid w:val="00512B87"/>
    <w:rsid w:val="00512F63"/>
    <w:rsid w:val="005133C2"/>
    <w:rsid w:val="005135B6"/>
    <w:rsid w:val="00513A2E"/>
    <w:rsid w:val="00513B09"/>
    <w:rsid w:val="0051441D"/>
    <w:rsid w:val="00514947"/>
    <w:rsid w:val="00514E38"/>
    <w:rsid w:val="00514FB7"/>
    <w:rsid w:val="00515005"/>
    <w:rsid w:val="00515422"/>
    <w:rsid w:val="0051543C"/>
    <w:rsid w:val="0051555B"/>
    <w:rsid w:val="00515831"/>
    <w:rsid w:val="00515A43"/>
    <w:rsid w:val="005164EB"/>
    <w:rsid w:val="005165AE"/>
    <w:rsid w:val="0051698C"/>
    <w:rsid w:val="00517288"/>
    <w:rsid w:val="0052009C"/>
    <w:rsid w:val="0052010A"/>
    <w:rsid w:val="0052020C"/>
    <w:rsid w:val="00520EB6"/>
    <w:rsid w:val="00520FAD"/>
    <w:rsid w:val="005212C6"/>
    <w:rsid w:val="00521416"/>
    <w:rsid w:val="00521CD2"/>
    <w:rsid w:val="005220AF"/>
    <w:rsid w:val="00522110"/>
    <w:rsid w:val="00522157"/>
    <w:rsid w:val="005226F8"/>
    <w:rsid w:val="00522861"/>
    <w:rsid w:val="0052307B"/>
    <w:rsid w:val="00523885"/>
    <w:rsid w:val="00523BD4"/>
    <w:rsid w:val="00523CCD"/>
    <w:rsid w:val="00523D36"/>
    <w:rsid w:val="00523D3E"/>
    <w:rsid w:val="00523D61"/>
    <w:rsid w:val="00523E5C"/>
    <w:rsid w:val="00523F6B"/>
    <w:rsid w:val="0052401C"/>
    <w:rsid w:val="00524174"/>
    <w:rsid w:val="005241DE"/>
    <w:rsid w:val="0052439C"/>
    <w:rsid w:val="0052450E"/>
    <w:rsid w:val="005246A0"/>
    <w:rsid w:val="00524752"/>
    <w:rsid w:val="00525483"/>
    <w:rsid w:val="00525626"/>
    <w:rsid w:val="005257C1"/>
    <w:rsid w:val="00525D16"/>
    <w:rsid w:val="00526278"/>
    <w:rsid w:val="005266CB"/>
    <w:rsid w:val="005268BE"/>
    <w:rsid w:val="00526A3C"/>
    <w:rsid w:val="00527205"/>
    <w:rsid w:val="0052792C"/>
    <w:rsid w:val="00527F06"/>
    <w:rsid w:val="00530140"/>
    <w:rsid w:val="005302A4"/>
    <w:rsid w:val="00530638"/>
    <w:rsid w:val="00530A24"/>
    <w:rsid w:val="00530D53"/>
    <w:rsid w:val="005311F3"/>
    <w:rsid w:val="00531238"/>
    <w:rsid w:val="00531428"/>
    <w:rsid w:val="00531550"/>
    <w:rsid w:val="00531A97"/>
    <w:rsid w:val="00531C50"/>
    <w:rsid w:val="00531EA4"/>
    <w:rsid w:val="005322BA"/>
    <w:rsid w:val="00532349"/>
    <w:rsid w:val="005325B6"/>
    <w:rsid w:val="00532DD3"/>
    <w:rsid w:val="00532FFF"/>
    <w:rsid w:val="005330D6"/>
    <w:rsid w:val="005333F5"/>
    <w:rsid w:val="00533505"/>
    <w:rsid w:val="00533619"/>
    <w:rsid w:val="005336E6"/>
    <w:rsid w:val="00533AAA"/>
    <w:rsid w:val="00533AD0"/>
    <w:rsid w:val="00533B8B"/>
    <w:rsid w:val="00533E00"/>
    <w:rsid w:val="0053411E"/>
    <w:rsid w:val="005345FC"/>
    <w:rsid w:val="00534675"/>
    <w:rsid w:val="00534FA7"/>
    <w:rsid w:val="00535191"/>
    <w:rsid w:val="00535631"/>
    <w:rsid w:val="00535661"/>
    <w:rsid w:val="00535718"/>
    <w:rsid w:val="00535AC6"/>
    <w:rsid w:val="00535B35"/>
    <w:rsid w:val="00535E5E"/>
    <w:rsid w:val="0053617B"/>
    <w:rsid w:val="0053623B"/>
    <w:rsid w:val="0053630A"/>
    <w:rsid w:val="00536343"/>
    <w:rsid w:val="0053673B"/>
    <w:rsid w:val="0053697F"/>
    <w:rsid w:val="00536B6B"/>
    <w:rsid w:val="00536EEE"/>
    <w:rsid w:val="005371BA"/>
    <w:rsid w:val="005373DD"/>
    <w:rsid w:val="00537AD9"/>
    <w:rsid w:val="00537B63"/>
    <w:rsid w:val="00537BC2"/>
    <w:rsid w:val="00537D93"/>
    <w:rsid w:val="005414CF"/>
    <w:rsid w:val="00541738"/>
    <w:rsid w:val="005417E0"/>
    <w:rsid w:val="005418B6"/>
    <w:rsid w:val="00541970"/>
    <w:rsid w:val="00541CAA"/>
    <w:rsid w:val="0054252D"/>
    <w:rsid w:val="005426BB"/>
    <w:rsid w:val="0054274F"/>
    <w:rsid w:val="00542933"/>
    <w:rsid w:val="00542B67"/>
    <w:rsid w:val="00542E2E"/>
    <w:rsid w:val="005435C2"/>
    <w:rsid w:val="005436A3"/>
    <w:rsid w:val="00543BC8"/>
    <w:rsid w:val="00543EC2"/>
    <w:rsid w:val="00543F8F"/>
    <w:rsid w:val="00543FAC"/>
    <w:rsid w:val="005443F4"/>
    <w:rsid w:val="00544457"/>
    <w:rsid w:val="0054496D"/>
    <w:rsid w:val="00544A12"/>
    <w:rsid w:val="00545174"/>
    <w:rsid w:val="0054531D"/>
    <w:rsid w:val="005453BC"/>
    <w:rsid w:val="005457A9"/>
    <w:rsid w:val="005457C3"/>
    <w:rsid w:val="00545A3A"/>
    <w:rsid w:val="00546260"/>
    <w:rsid w:val="005463EF"/>
    <w:rsid w:val="00546505"/>
    <w:rsid w:val="00546629"/>
    <w:rsid w:val="0054687A"/>
    <w:rsid w:val="005468B5"/>
    <w:rsid w:val="00546EA6"/>
    <w:rsid w:val="00547236"/>
    <w:rsid w:val="00547906"/>
    <w:rsid w:val="00547E90"/>
    <w:rsid w:val="0055088C"/>
    <w:rsid w:val="00550925"/>
    <w:rsid w:val="00550BC5"/>
    <w:rsid w:val="00550FC0"/>
    <w:rsid w:val="005510B9"/>
    <w:rsid w:val="005514C6"/>
    <w:rsid w:val="00551881"/>
    <w:rsid w:val="00551F93"/>
    <w:rsid w:val="005523BD"/>
    <w:rsid w:val="005524FF"/>
    <w:rsid w:val="00552622"/>
    <w:rsid w:val="00552874"/>
    <w:rsid w:val="00552969"/>
    <w:rsid w:val="00552BBB"/>
    <w:rsid w:val="00553706"/>
    <w:rsid w:val="005538EC"/>
    <w:rsid w:val="00553CEC"/>
    <w:rsid w:val="00553DCF"/>
    <w:rsid w:val="00553F0E"/>
    <w:rsid w:val="00553F63"/>
    <w:rsid w:val="00554091"/>
    <w:rsid w:val="00554276"/>
    <w:rsid w:val="00554341"/>
    <w:rsid w:val="00554465"/>
    <w:rsid w:val="005547A1"/>
    <w:rsid w:val="005547E0"/>
    <w:rsid w:val="00554F13"/>
    <w:rsid w:val="005550BC"/>
    <w:rsid w:val="0055540B"/>
    <w:rsid w:val="00555530"/>
    <w:rsid w:val="0055561F"/>
    <w:rsid w:val="0055569D"/>
    <w:rsid w:val="00555738"/>
    <w:rsid w:val="0055594D"/>
    <w:rsid w:val="005560A6"/>
    <w:rsid w:val="00556110"/>
    <w:rsid w:val="00556415"/>
    <w:rsid w:val="00556478"/>
    <w:rsid w:val="00556704"/>
    <w:rsid w:val="005569CC"/>
    <w:rsid w:val="00556A32"/>
    <w:rsid w:val="00556DE5"/>
    <w:rsid w:val="00557FA0"/>
    <w:rsid w:val="00560016"/>
    <w:rsid w:val="00560513"/>
    <w:rsid w:val="005606D5"/>
    <w:rsid w:val="005607CD"/>
    <w:rsid w:val="005607E4"/>
    <w:rsid w:val="005609AA"/>
    <w:rsid w:val="00560A44"/>
    <w:rsid w:val="00560E92"/>
    <w:rsid w:val="0056110B"/>
    <w:rsid w:val="00561213"/>
    <w:rsid w:val="0056127C"/>
    <w:rsid w:val="00561740"/>
    <w:rsid w:val="00561834"/>
    <w:rsid w:val="00561A91"/>
    <w:rsid w:val="00561A95"/>
    <w:rsid w:val="00561B2D"/>
    <w:rsid w:val="00561CA4"/>
    <w:rsid w:val="00561CD5"/>
    <w:rsid w:val="005627F5"/>
    <w:rsid w:val="00562F5A"/>
    <w:rsid w:val="0056309D"/>
    <w:rsid w:val="005635F4"/>
    <w:rsid w:val="00563BDD"/>
    <w:rsid w:val="00563C22"/>
    <w:rsid w:val="00563CC6"/>
    <w:rsid w:val="00563D06"/>
    <w:rsid w:val="00563F75"/>
    <w:rsid w:val="00563F97"/>
    <w:rsid w:val="00563FC8"/>
    <w:rsid w:val="005641E6"/>
    <w:rsid w:val="00564954"/>
    <w:rsid w:val="00564C7A"/>
    <w:rsid w:val="00565031"/>
    <w:rsid w:val="0056515D"/>
    <w:rsid w:val="00565379"/>
    <w:rsid w:val="00565A9B"/>
    <w:rsid w:val="0056622C"/>
    <w:rsid w:val="005662CC"/>
    <w:rsid w:val="0056646D"/>
    <w:rsid w:val="00566474"/>
    <w:rsid w:val="0056693C"/>
    <w:rsid w:val="005669E8"/>
    <w:rsid w:val="00566A3B"/>
    <w:rsid w:val="00566E93"/>
    <w:rsid w:val="00566F60"/>
    <w:rsid w:val="0056708C"/>
    <w:rsid w:val="005675A6"/>
    <w:rsid w:val="005677C2"/>
    <w:rsid w:val="00567F6C"/>
    <w:rsid w:val="00570553"/>
    <w:rsid w:val="00570B92"/>
    <w:rsid w:val="00570F04"/>
    <w:rsid w:val="00571128"/>
    <w:rsid w:val="00571313"/>
    <w:rsid w:val="0057133C"/>
    <w:rsid w:val="00571480"/>
    <w:rsid w:val="00571662"/>
    <w:rsid w:val="00571B68"/>
    <w:rsid w:val="00571C92"/>
    <w:rsid w:val="00571DC7"/>
    <w:rsid w:val="00572032"/>
    <w:rsid w:val="00572121"/>
    <w:rsid w:val="00572640"/>
    <w:rsid w:val="00572749"/>
    <w:rsid w:val="00572A73"/>
    <w:rsid w:val="00572D71"/>
    <w:rsid w:val="00572E76"/>
    <w:rsid w:val="005732D8"/>
    <w:rsid w:val="00573337"/>
    <w:rsid w:val="0057334B"/>
    <w:rsid w:val="0057375E"/>
    <w:rsid w:val="0057398D"/>
    <w:rsid w:val="00573DDC"/>
    <w:rsid w:val="00573EBE"/>
    <w:rsid w:val="0057472C"/>
    <w:rsid w:val="00574A5F"/>
    <w:rsid w:val="00574B22"/>
    <w:rsid w:val="00575249"/>
    <w:rsid w:val="005756DD"/>
    <w:rsid w:val="00575B7F"/>
    <w:rsid w:val="00575E0F"/>
    <w:rsid w:val="00575EF1"/>
    <w:rsid w:val="00576544"/>
    <w:rsid w:val="00576654"/>
    <w:rsid w:val="00576A0F"/>
    <w:rsid w:val="00576A97"/>
    <w:rsid w:val="00576D40"/>
    <w:rsid w:val="00577368"/>
    <w:rsid w:val="0057750B"/>
    <w:rsid w:val="005775D5"/>
    <w:rsid w:val="00577BA6"/>
    <w:rsid w:val="00577D68"/>
    <w:rsid w:val="00580AEC"/>
    <w:rsid w:val="00580D71"/>
    <w:rsid w:val="00580F82"/>
    <w:rsid w:val="0058104E"/>
    <w:rsid w:val="0058154B"/>
    <w:rsid w:val="0058190F"/>
    <w:rsid w:val="00581B37"/>
    <w:rsid w:val="00581B53"/>
    <w:rsid w:val="00581BFF"/>
    <w:rsid w:val="00581DA9"/>
    <w:rsid w:val="00581EFD"/>
    <w:rsid w:val="005823A6"/>
    <w:rsid w:val="0058263F"/>
    <w:rsid w:val="005827E5"/>
    <w:rsid w:val="0058282E"/>
    <w:rsid w:val="00582906"/>
    <w:rsid w:val="00582D25"/>
    <w:rsid w:val="00582DB3"/>
    <w:rsid w:val="00583435"/>
    <w:rsid w:val="0058356B"/>
    <w:rsid w:val="00583A22"/>
    <w:rsid w:val="00583B4E"/>
    <w:rsid w:val="00583C03"/>
    <w:rsid w:val="00583D25"/>
    <w:rsid w:val="00583D47"/>
    <w:rsid w:val="00583F33"/>
    <w:rsid w:val="005841B4"/>
    <w:rsid w:val="005842EE"/>
    <w:rsid w:val="00584383"/>
    <w:rsid w:val="005843F3"/>
    <w:rsid w:val="005846E5"/>
    <w:rsid w:val="00584BF7"/>
    <w:rsid w:val="0058511B"/>
    <w:rsid w:val="0058517E"/>
    <w:rsid w:val="00585446"/>
    <w:rsid w:val="005854AD"/>
    <w:rsid w:val="00585679"/>
    <w:rsid w:val="005856A7"/>
    <w:rsid w:val="0058584A"/>
    <w:rsid w:val="00585D21"/>
    <w:rsid w:val="00585E53"/>
    <w:rsid w:val="005863E7"/>
    <w:rsid w:val="005864C7"/>
    <w:rsid w:val="0058659A"/>
    <w:rsid w:val="00586638"/>
    <w:rsid w:val="00586660"/>
    <w:rsid w:val="00586792"/>
    <w:rsid w:val="005867FE"/>
    <w:rsid w:val="00586A72"/>
    <w:rsid w:val="00587131"/>
    <w:rsid w:val="005872A5"/>
    <w:rsid w:val="0058732A"/>
    <w:rsid w:val="0058732E"/>
    <w:rsid w:val="00587476"/>
    <w:rsid w:val="0058772E"/>
    <w:rsid w:val="00587C0F"/>
    <w:rsid w:val="00587DA0"/>
    <w:rsid w:val="00587DE9"/>
    <w:rsid w:val="00587E77"/>
    <w:rsid w:val="00590BB0"/>
    <w:rsid w:val="0059107D"/>
    <w:rsid w:val="005911AA"/>
    <w:rsid w:val="005911C1"/>
    <w:rsid w:val="005912AD"/>
    <w:rsid w:val="0059144E"/>
    <w:rsid w:val="005914C1"/>
    <w:rsid w:val="00592497"/>
    <w:rsid w:val="00592663"/>
    <w:rsid w:val="005927A3"/>
    <w:rsid w:val="0059282A"/>
    <w:rsid w:val="00593369"/>
    <w:rsid w:val="00593A2C"/>
    <w:rsid w:val="00593B66"/>
    <w:rsid w:val="00593E18"/>
    <w:rsid w:val="00594633"/>
    <w:rsid w:val="00594635"/>
    <w:rsid w:val="005946A0"/>
    <w:rsid w:val="00594960"/>
    <w:rsid w:val="00594B0F"/>
    <w:rsid w:val="00595555"/>
    <w:rsid w:val="0059576E"/>
    <w:rsid w:val="00595834"/>
    <w:rsid w:val="00595ABA"/>
    <w:rsid w:val="00595F3B"/>
    <w:rsid w:val="0059604B"/>
    <w:rsid w:val="005962E9"/>
    <w:rsid w:val="00596576"/>
    <w:rsid w:val="00596CBC"/>
    <w:rsid w:val="00596F6D"/>
    <w:rsid w:val="00597314"/>
    <w:rsid w:val="0059765E"/>
    <w:rsid w:val="0059786A"/>
    <w:rsid w:val="00597AB4"/>
    <w:rsid w:val="00597BAB"/>
    <w:rsid w:val="00597BCD"/>
    <w:rsid w:val="00597C14"/>
    <w:rsid w:val="005A02C8"/>
    <w:rsid w:val="005A0356"/>
    <w:rsid w:val="005A03AB"/>
    <w:rsid w:val="005A0457"/>
    <w:rsid w:val="005A09BE"/>
    <w:rsid w:val="005A0C2E"/>
    <w:rsid w:val="005A0D85"/>
    <w:rsid w:val="005A0DE0"/>
    <w:rsid w:val="005A136D"/>
    <w:rsid w:val="005A1DBF"/>
    <w:rsid w:val="005A20CD"/>
    <w:rsid w:val="005A2292"/>
    <w:rsid w:val="005A267A"/>
    <w:rsid w:val="005A284B"/>
    <w:rsid w:val="005A2886"/>
    <w:rsid w:val="005A2A4C"/>
    <w:rsid w:val="005A3059"/>
    <w:rsid w:val="005A314F"/>
    <w:rsid w:val="005A316A"/>
    <w:rsid w:val="005A31BC"/>
    <w:rsid w:val="005A3500"/>
    <w:rsid w:val="005A3614"/>
    <w:rsid w:val="005A36A7"/>
    <w:rsid w:val="005A371F"/>
    <w:rsid w:val="005A3820"/>
    <w:rsid w:val="005A3C45"/>
    <w:rsid w:val="005A5091"/>
    <w:rsid w:val="005A54B1"/>
    <w:rsid w:val="005A5657"/>
    <w:rsid w:val="005A5934"/>
    <w:rsid w:val="005A5A0D"/>
    <w:rsid w:val="005A5C7D"/>
    <w:rsid w:val="005A65A9"/>
    <w:rsid w:val="005A679A"/>
    <w:rsid w:val="005A682D"/>
    <w:rsid w:val="005A68B4"/>
    <w:rsid w:val="005A697F"/>
    <w:rsid w:val="005A6989"/>
    <w:rsid w:val="005A6DF3"/>
    <w:rsid w:val="005A7020"/>
    <w:rsid w:val="005A7368"/>
    <w:rsid w:val="005A7677"/>
    <w:rsid w:val="005A76D5"/>
    <w:rsid w:val="005A786C"/>
    <w:rsid w:val="005B0221"/>
    <w:rsid w:val="005B045D"/>
    <w:rsid w:val="005B04A1"/>
    <w:rsid w:val="005B0599"/>
    <w:rsid w:val="005B0A2A"/>
    <w:rsid w:val="005B0AF0"/>
    <w:rsid w:val="005B0B56"/>
    <w:rsid w:val="005B10EA"/>
    <w:rsid w:val="005B1779"/>
    <w:rsid w:val="005B18C4"/>
    <w:rsid w:val="005B1B9E"/>
    <w:rsid w:val="005B1CAD"/>
    <w:rsid w:val="005B243F"/>
    <w:rsid w:val="005B24C8"/>
    <w:rsid w:val="005B2597"/>
    <w:rsid w:val="005B27AD"/>
    <w:rsid w:val="005B2BA5"/>
    <w:rsid w:val="005B31DE"/>
    <w:rsid w:val="005B3712"/>
    <w:rsid w:val="005B3D4E"/>
    <w:rsid w:val="005B4656"/>
    <w:rsid w:val="005B4ACA"/>
    <w:rsid w:val="005B4D82"/>
    <w:rsid w:val="005B500B"/>
    <w:rsid w:val="005B54AF"/>
    <w:rsid w:val="005B55A2"/>
    <w:rsid w:val="005B59ED"/>
    <w:rsid w:val="005B5AE5"/>
    <w:rsid w:val="005B5DD7"/>
    <w:rsid w:val="005B5FC4"/>
    <w:rsid w:val="005B61BF"/>
    <w:rsid w:val="005B61F2"/>
    <w:rsid w:val="005B62BC"/>
    <w:rsid w:val="005B6A14"/>
    <w:rsid w:val="005B6C02"/>
    <w:rsid w:val="005B719E"/>
    <w:rsid w:val="005B72FF"/>
    <w:rsid w:val="005C0577"/>
    <w:rsid w:val="005C0658"/>
    <w:rsid w:val="005C0ED4"/>
    <w:rsid w:val="005C0F52"/>
    <w:rsid w:val="005C1A76"/>
    <w:rsid w:val="005C1DAC"/>
    <w:rsid w:val="005C1DE0"/>
    <w:rsid w:val="005C20BA"/>
    <w:rsid w:val="005C23E2"/>
    <w:rsid w:val="005C2C8D"/>
    <w:rsid w:val="005C2CDB"/>
    <w:rsid w:val="005C2EDD"/>
    <w:rsid w:val="005C2FBC"/>
    <w:rsid w:val="005C2FE9"/>
    <w:rsid w:val="005C3045"/>
    <w:rsid w:val="005C31E8"/>
    <w:rsid w:val="005C3422"/>
    <w:rsid w:val="005C3A0B"/>
    <w:rsid w:val="005C3A1D"/>
    <w:rsid w:val="005C3A3C"/>
    <w:rsid w:val="005C3BA7"/>
    <w:rsid w:val="005C3C4D"/>
    <w:rsid w:val="005C3C54"/>
    <w:rsid w:val="005C3F64"/>
    <w:rsid w:val="005C3FDC"/>
    <w:rsid w:val="005C4F9A"/>
    <w:rsid w:val="005C570F"/>
    <w:rsid w:val="005C586B"/>
    <w:rsid w:val="005C58DE"/>
    <w:rsid w:val="005C5A6B"/>
    <w:rsid w:val="005C5B9C"/>
    <w:rsid w:val="005C6A86"/>
    <w:rsid w:val="005C6BEE"/>
    <w:rsid w:val="005C6FEB"/>
    <w:rsid w:val="005C7018"/>
    <w:rsid w:val="005C7282"/>
    <w:rsid w:val="005C743B"/>
    <w:rsid w:val="005C7565"/>
    <w:rsid w:val="005C75CE"/>
    <w:rsid w:val="005C7895"/>
    <w:rsid w:val="005C798B"/>
    <w:rsid w:val="005C7AB6"/>
    <w:rsid w:val="005C7E14"/>
    <w:rsid w:val="005C7E17"/>
    <w:rsid w:val="005D02C7"/>
    <w:rsid w:val="005D04F5"/>
    <w:rsid w:val="005D0888"/>
    <w:rsid w:val="005D0F39"/>
    <w:rsid w:val="005D18D0"/>
    <w:rsid w:val="005D1A69"/>
    <w:rsid w:val="005D260C"/>
    <w:rsid w:val="005D2640"/>
    <w:rsid w:val="005D28C6"/>
    <w:rsid w:val="005D2D18"/>
    <w:rsid w:val="005D300C"/>
    <w:rsid w:val="005D302B"/>
    <w:rsid w:val="005D30BB"/>
    <w:rsid w:val="005D318A"/>
    <w:rsid w:val="005D3A9F"/>
    <w:rsid w:val="005D4148"/>
    <w:rsid w:val="005D42E1"/>
    <w:rsid w:val="005D44C2"/>
    <w:rsid w:val="005D452E"/>
    <w:rsid w:val="005D470C"/>
    <w:rsid w:val="005D47B3"/>
    <w:rsid w:val="005D4904"/>
    <w:rsid w:val="005D49C1"/>
    <w:rsid w:val="005D4BFC"/>
    <w:rsid w:val="005D501A"/>
    <w:rsid w:val="005D5879"/>
    <w:rsid w:val="005D5FFF"/>
    <w:rsid w:val="005D62DE"/>
    <w:rsid w:val="005D6572"/>
    <w:rsid w:val="005D67B4"/>
    <w:rsid w:val="005D685C"/>
    <w:rsid w:val="005D687C"/>
    <w:rsid w:val="005D6D32"/>
    <w:rsid w:val="005D762A"/>
    <w:rsid w:val="005D7651"/>
    <w:rsid w:val="005D76A6"/>
    <w:rsid w:val="005D77DD"/>
    <w:rsid w:val="005D7B4F"/>
    <w:rsid w:val="005E0089"/>
    <w:rsid w:val="005E070E"/>
    <w:rsid w:val="005E07EB"/>
    <w:rsid w:val="005E0A0D"/>
    <w:rsid w:val="005E0ED3"/>
    <w:rsid w:val="005E0F64"/>
    <w:rsid w:val="005E14F0"/>
    <w:rsid w:val="005E15DD"/>
    <w:rsid w:val="005E1633"/>
    <w:rsid w:val="005E1864"/>
    <w:rsid w:val="005E199D"/>
    <w:rsid w:val="005E19C8"/>
    <w:rsid w:val="005E1D7D"/>
    <w:rsid w:val="005E1DCF"/>
    <w:rsid w:val="005E1E7A"/>
    <w:rsid w:val="005E24E5"/>
    <w:rsid w:val="005E26FF"/>
    <w:rsid w:val="005E28FC"/>
    <w:rsid w:val="005E2991"/>
    <w:rsid w:val="005E29EC"/>
    <w:rsid w:val="005E2B30"/>
    <w:rsid w:val="005E3091"/>
    <w:rsid w:val="005E3427"/>
    <w:rsid w:val="005E366E"/>
    <w:rsid w:val="005E3769"/>
    <w:rsid w:val="005E37E9"/>
    <w:rsid w:val="005E3926"/>
    <w:rsid w:val="005E39A3"/>
    <w:rsid w:val="005E4551"/>
    <w:rsid w:val="005E455F"/>
    <w:rsid w:val="005E49B8"/>
    <w:rsid w:val="005E4CBE"/>
    <w:rsid w:val="005E4CD2"/>
    <w:rsid w:val="005E50BE"/>
    <w:rsid w:val="005E5210"/>
    <w:rsid w:val="005E5231"/>
    <w:rsid w:val="005E56B4"/>
    <w:rsid w:val="005E57C8"/>
    <w:rsid w:val="005E5AE2"/>
    <w:rsid w:val="005E5B15"/>
    <w:rsid w:val="005E5FDE"/>
    <w:rsid w:val="005E63B7"/>
    <w:rsid w:val="005E6CE8"/>
    <w:rsid w:val="005E6F5C"/>
    <w:rsid w:val="005E6FC6"/>
    <w:rsid w:val="005E70E1"/>
    <w:rsid w:val="005E7220"/>
    <w:rsid w:val="005E72E6"/>
    <w:rsid w:val="005E7409"/>
    <w:rsid w:val="005E7AD7"/>
    <w:rsid w:val="005E7B1C"/>
    <w:rsid w:val="005E7DEB"/>
    <w:rsid w:val="005F0377"/>
    <w:rsid w:val="005F05A5"/>
    <w:rsid w:val="005F0647"/>
    <w:rsid w:val="005F0A2E"/>
    <w:rsid w:val="005F0D21"/>
    <w:rsid w:val="005F0E3D"/>
    <w:rsid w:val="005F0F86"/>
    <w:rsid w:val="005F123B"/>
    <w:rsid w:val="005F1547"/>
    <w:rsid w:val="005F2180"/>
    <w:rsid w:val="005F24F4"/>
    <w:rsid w:val="005F2748"/>
    <w:rsid w:val="005F2C33"/>
    <w:rsid w:val="005F2C62"/>
    <w:rsid w:val="005F2E60"/>
    <w:rsid w:val="005F394C"/>
    <w:rsid w:val="005F3C3B"/>
    <w:rsid w:val="005F40CC"/>
    <w:rsid w:val="005F445F"/>
    <w:rsid w:val="005F46E0"/>
    <w:rsid w:val="005F473D"/>
    <w:rsid w:val="005F49EE"/>
    <w:rsid w:val="005F4A15"/>
    <w:rsid w:val="005F4AEC"/>
    <w:rsid w:val="005F4E16"/>
    <w:rsid w:val="005F4E4D"/>
    <w:rsid w:val="005F530F"/>
    <w:rsid w:val="005F5437"/>
    <w:rsid w:val="005F54B9"/>
    <w:rsid w:val="005F574A"/>
    <w:rsid w:val="005F5875"/>
    <w:rsid w:val="005F5DB9"/>
    <w:rsid w:val="005F5ED2"/>
    <w:rsid w:val="005F5EE3"/>
    <w:rsid w:val="005F6091"/>
    <w:rsid w:val="005F6296"/>
    <w:rsid w:val="005F6349"/>
    <w:rsid w:val="005F6391"/>
    <w:rsid w:val="005F64A2"/>
    <w:rsid w:val="005F6819"/>
    <w:rsid w:val="005F6B0B"/>
    <w:rsid w:val="005F6DA0"/>
    <w:rsid w:val="005F7116"/>
    <w:rsid w:val="005F7532"/>
    <w:rsid w:val="005F753B"/>
    <w:rsid w:val="005F7626"/>
    <w:rsid w:val="005F79D9"/>
    <w:rsid w:val="005F7AC1"/>
    <w:rsid w:val="005F7EC3"/>
    <w:rsid w:val="0060006D"/>
    <w:rsid w:val="0060016C"/>
    <w:rsid w:val="00600212"/>
    <w:rsid w:val="00600481"/>
    <w:rsid w:val="0060055D"/>
    <w:rsid w:val="00600567"/>
    <w:rsid w:val="00600C2C"/>
    <w:rsid w:val="00600E9E"/>
    <w:rsid w:val="00600F59"/>
    <w:rsid w:val="00600FE3"/>
    <w:rsid w:val="00601796"/>
    <w:rsid w:val="006018DC"/>
    <w:rsid w:val="006019A7"/>
    <w:rsid w:val="006019D3"/>
    <w:rsid w:val="00601A30"/>
    <w:rsid w:val="00601B9B"/>
    <w:rsid w:val="00601EA9"/>
    <w:rsid w:val="00601FB7"/>
    <w:rsid w:val="00602476"/>
    <w:rsid w:val="006024B4"/>
    <w:rsid w:val="006027B2"/>
    <w:rsid w:val="0060281B"/>
    <w:rsid w:val="00603919"/>
    <w:rsid w:val="00603A28"/>
    <w:rsid w:val="00603BBF"/>
    <w:rsid w:val="00604090"/>
    <w:rsid w:val="006041BA"/>
    <w:rsid w:val="00604CA8"/>
    <w:rsid w:val="00604D5D"/>
    <w:rsid w:val="00604DA9"/>
    <w:rsid w:val="00605139"/>
    <w:rsid w:val="00605500"/>
    <w:rsid w:val="00605AAB"/>
    <w:rsid w:val="00606177"/>
    <w:rsid w:val="006062B0"/>
    <w:rsid w:val="006063B9"/>
    <w:rsid w:val="00606588"/>
    <w:rsid w:val="00606677"/>
    <w:rsid w:val="00606AA1"/>
    <w:rsid w:val="00606C90"/>
    <w:rsid w:val="00606D17"/>
    <w:rsid w:val="00606DE1"/>
    <w:rsid w:val="00607211"/>
    <w:rsid w:val="00607267"/>
    <w:rsid w:val="006073AD"/>
    <w:rsid w:val="006079C1"/>
    <w:rsid w:val="00607A66"/>
    <w:rsid w:val="00607BC1"/>
    <w:rsid w:val="00607EA8"/>
    <w:rsid w:val="00607F0C"/>
    <w:rsid w:val="00607F4F"/>
    <w:rsid w:val="006100C1"/>
    <w:rsid w:val="006104DB"/>
    <w:rsid w:val="006107DC"/>
    <w:rsid w:val="00610858"/>
    <w:rsid w:val="0061090E"/>
    <w:rsid w:val="00611270"/>
    <w:rsid w:val="006112D7"/>
    <w:rsid w:val="00611D17"/>
    <w:rsid w:val="00612080"/>
    <w:rsid w:val="00612EA8"/>
    <w:rsid w:val="006130DE"/>
    <w:rsid w:val="00613344"/>
    <w:rsid w:val="006133CC"/>
    <w:rsid w:val="00613C26"/>
    <w:rsid w:val="00613E0A"/>
    <w:rsid w:val="00614186"/>
    <w:rsid w:val="006148B1"/>
    <w:rsid w:val="00614C8A"/>
    <w:rsid w:val="00614CE2"/>
    <w:rsid w:val="00615040"/>
    <w:rsid w:val="00615F0B"/>
    <w:rsid w:val="00616120"/>
    <w:rsid w:val="00616D2B"/>
    <w:rsid w:val="00616F42"/>
    <w:rsid w:val="00616FFD"/>
    <w:rsid w:val="00617585"/>
    <w:rsid w:val="00617B67"/>
    <w:rsid w:val="00617B97"/>
    <w:rsid w:val="00617EF4"/>
    <w:rsid w:val="00617FAF"/>
    <w:rsid w:val="00617FB8"/>
    <w:rsid w:val="006205FF"/>
    <w:rsid w:val="0062069F"/>
    <w:rsid w:val="006206A8"/>
    <w:rsid w:val="0062076D"/>
    <w:rsid w:val="00620938"/>
    <w:rsid w:val="00620C6D"/>
    <w:rsid w:val="0062105D"/>
    <w:rsid w:val="0062108B"/>
    <w:rsid w:val="006210F4"/>
    <w:rsid w:val="0062127C"/>
    <w:rsid w:val="006212DD"/>
    <w:rsid w:val="00621441"/>
    <w:rsid w:val="0062156A"/>
    <w:rsid w:val="0062181D"/>
    <w:rsid w:val="006219DE"/>
    <w:rsid w:val="00621DA9"/>
    <w:rsid w:val="00622470"/>
    <w:rsid w:val="0062257A"/>
    <w:rsid w:val="00622902"/>
    <w:rsid w:val="00623020"/>
    <w:rsid w:val="00623549"/>
    <w:rsid w:val="006237B8"/>
    <w:rsid w:val="00623828"/>
    <w:rsid w:val="0062397E"/>
    <w:rsid w:val="00623AE1"/>
    <w:rsid w:val="00623BD0"/>
    <w:rsid w:val="00623E63"/>
    <w:rsid w:val="00624264"/>
    <w:rsid w:val="006242D3"/>
    <w:rsid w:val="00624795"/>
    <w:rsid w:val="00624EF1"/>
    <w:rsid w:val="00625193"/>
    <w:rsid w:val="00625203"/>
    <w:rsid w:val="00625242"/>
    <w:rsid w:val="0062539C"/>
    <w:rsid w:val="0062597C"/>
    <w:rsid w:val="006259AE"/>
    <w:rsid w:val="00625D25"/>
    <w:rsid w:val="0062627E"/>
    <w:rsid w:val="006263C0"/>
    <w:rsid w:val="00626831"/>
    <w:rsid w:val="00626A53"/>
    <w:rsid w:val="00626E31"/>
    <w:rsid w:val="00627667"/>
    <w:rsid w:val="00627681"/>
    <w:rsid w:val="006277FF"/>
    <w:rsid w:val="00627A58"/>
    <w:rsid w:val="00627AA8"/>
    <w:rsid w:val="00627B3C"/>
    <w:rsid w:val="00627BF6"/>
    <w:rsid w:val="006300C4"/>
    <w:rsid w:val="006305D7"/>
    <w:rsid w:val="00630704"/>
    <w:rsid w:val="00630A16"/>
    <w:rsid w:val="00630DAD"/>
    <w:rsid w:val="00630DC6"/>
    <w:rsid w:val="00630F01"/>
    <w:rsid w:val="0063136E"/>
    <w:rsid w:val="006313EA"/>
    <w:rsid w:val="0063158B"/>
    <w:rsid w:val="00631616"/>
    <w:rsid w:val="00631E18"/>
    <w:rsid w:val="00631E52"/>
    <w:rsid w:val="00631EBB"/>
    <w:rsid w:val="00631F12"/>
    <w:rsid w:val="006327FB"/>
    <w:rsid w:val="006328D9"/>
    <w:rsid w:val="00632A76"/>
    <w:rsid w:val="00632ADC"/>
    <w:rsid w:val="00632ED0"/>
    <w:rsid w:val="006331D1"/>
    <w:rsid w:val="00633325"/>
    <w:rsid w:val="0063339A"/>
    <w:rsid w:val="006333B4"/>
    <w:rsid w:val="006333D2"/>
    <w:rsid w:val="0063389A"/>
    <w:rsid w:val="00633AFC"/>
    <w:rsid w:val="00633D42"/>
    <w:rsid w:val="00633F22"/>
    <w:rsid w:val="00634087"/>
    <w:rsid w:val="006351B5"/>
    <w:rsid w:val="00635603"/>
    <w:rsid w:val="00635786"/>
    <w:rsid w:val="00635A24"/>
    <w:rsid w:val="00635D54"/>
    <w:rsid w:val="00635D7B"/>
    <w:rsid w:val="00635F1C"/>
    <w:rsid w:val="00636696"/>
    <w:rsid w:val="00636F35"/>
    <w:rsid w:val="00636FCB"/>
    <w:rsid w:val="006373CA"/>
    <w:rsid w:val="00637781"/>
    <w:rsid w:val="00637931"/>
    <w:rsid w:val="00637C42"/>
    <w:rsid w:val="00637E0C"/>
    <w:rsid w:val="00637F39"/>
    <w:rsid w:val="006400EC"/>
    <w:rsid w:val="00640414"/>
    <w:rsid w:val="0064051A"/>
    <w:rsid w:val="0064125F"/>
    <w:rsid w:val="0064130F"/>
    <w:rsid w:val="00641727"/>
    <w:rsid w:val="00641866"/>
    <w:rsid w:val="00641ADC"/>
    <w:rsid w:val="00641D8D"/>
    <w:rsid w:val="00641E49"/>
    <w:rsid w:val="00641EFE"/>
    <w:rsid w:val="006421EA"/>
    <w:rsid w:val="00642535"/>
    <w:rsid w:val="006426E5"/>
    <w:rsid w:val="00642C33"/>
    <w:rsid w:val="00642EDA"/>
    <w:rsid w:val="00642F24"/>
    <w:rsid w:val="006430CD"/>
    <w:rsid w:val="006438B5"/>
    <w:rsid w:val="006438D1"/>
    <w:rsid w:val="00643904"/>
    <w:rsid w:val="00643C10"/>
    <w:rsid w:val="00643C49"/>
    <w:rsid w:val="00643C82"/>
    <w:rsid w:val="00643D40"/>
    <w:rsid w:val="00643DFE"/>
    <w:rsid w:val="00643ED6"/>
    <w:rsid w:val="00643F81"/>
    <w:rsid w:val="00644030"/>
    <w:rsid w:val="00644120"/>
    <w:rsid w:val="00644421"/>
    <w:rsid w:val="006445D3"/>
    <w:rsid w:val="006446AF"/>
    <w:rsid w:val="00644755"/>
    <w:rsid w:val="00644AFD"/>
    <w:rsid w:val="00644BCB"/>
    <w:rsid w:val="00644DD9"/>
    <w:rsid w:val="00644E0F"/>
    <w:rsid w:val="0064524C"/>
    <w:rsid w:val="006455BC"/>
    <w:rsid w:val="0064580E"/>
    <w:rsid w:val="006458C4"/>
    <w:rsid w:val="00645B1E"/>
    <w:rsid w:val="0064612F"/>
    <w:rsid w:val="00646B3D"/>
    <w:rsid w:val="00646BAA"/>
    <w:rsid w:val="00646E20"/>
    <w:rsid w:val="00647342"/>
    <w:rsid w:val="00647356"/>
    <w:rsid w:val="0065032A"/>
    <w:rsid w:val="006506FA"/>
    <w:rsid w:val="00650A3D"/>
    <w:rsid w:val="00650A6D"/>
    <w:rsid w:val="00650F74"/>
    <w:rsid w:val="0065104C"/>
    <w:rsid w:val="00651A79"/>
    <w:rsid w:val="00651C2B"/>
    <w:rsid w:val="00651DD5"/>
    <w:rsid w:val="0065237D"/>
    <w:rsid w:val="00652452"/>
    <w:rsid w:val="006526FD"/>
    <w:rsid w:val="0065292C"/>
    <w:rsid w:val="00652A75"/>
    <w:rsid w:val="00652B53"/>
    <w:rsid w:val="00652C03"/>
    <w:rsid w:val="00652C98"/>
    <w:rsid w:val="00653035"/>
    <w:rsid w:val="00653231"/>
    <w:rsid w:val="00653731"/>
    <w:rsid w:val="006539F1"/>
    <w:rsid w:val="00653DAD"/>
    <w:rsid w:val="00653E9F"/>
    <w:rsid w:val="0065438D"/>
    <w:rsid w:val="00654685"/>
    <w:rsid w:val="00654E26"/>
    <w:rsid w:val="006552CB"/>
    <w:rsid w:val="006557C7"/>
    <w:rsid w:val="00655B92"/>
    <w:rsid w:val="0065655F"/>
    <w:rsid w:val="00656749"/>
    <w:rsid w:val="00656B3B"/>
    <w:rsid w:val="00656DBA"/>
    <w:rsid w:val="00656EFF"/>
    <w:rsid w:val="00656F26"/>
    <w:rsid w:val="0065704F"/>
    <w:rsid w:val="0065711A"/>
    <w:rsid w:val="0065717A"/>
    <w:rsid w:val="006577FF"/>
    <w:rsid w:val="006578C8"/>
    <w:rsid w:val="006579A0"/>
    <w:rsid w:val="006579DD"/>
    <w:rsid w:val="00657F4E"/>
    <w:rsid w:val="00660037"/>
    <w:rsid w:val="0066009B"/>
    <w:rsid w:val="00660313"/>
    <w:rsid w:val="00660419"/>
    <w:rsid w:val="00660496"/>
    <w:rsid w:val="00660589"/>
    <w:rsid w:val="00660E63"/>
    <w:rsid w:val="00660F06"/>
    <w:rsid w:val="00661432"/>
    <w:rsid w:val="0066159B"/>
    <w:rsid w:val="00661695"/>
    <w:rsid w:val="006618D6"/>
    <w:rsid w:val="006619BA"/>
    <w:rsid w:val="00661ABF"/>
    <w:rsid w:val="006620E6"/>
    <w:rsid w:val="00662290"/>
    <w:rsid w:val="00662EFB"/>
    <w:rsid w:val="00662F75"/>
    <w:rsid w:val="006633B2"/>
    <w:rsid w:val="00663BBD"/>
    <w:rsid w:val="00663D6E"/>
    <w:rsid w:val="00663E94"/>
    <w:rsid w:val="0066411C"/>
    <w:rsid w:val="006643C4"/>
    <w:rsid w:val="00664582"/>
    <w:rsid w:val="00664BB9"/>
    <w:rsid w:val="00664C3D"/>
    <w:rsid w:val="00664F49"/>
    <w:rsid w:val="00665453"/>
    <w:rsid w:val="00665770"/>
    <w:rsid w:val="0066587B"/>
    <w:rsid w:val="00665AAD"/>
    <w:rsid w:val="00665BB3"/>
    <w:rsid w:val="00665DDE"/>
    <w:rsid w:val="00665F2E"/>
    <w:rsid w:val="00665FCD"/>
    <w:rsid w:val="006661BC"/>
    <w:rsid w:val="006667FA"/>
    <w:rsid w:val="00666ED4"/>
    <w:rsid w:val="0066734C"/>
    <w:rsid w:val="006674BA"/>
    <w:rsid w:val="0066788A"/>
    <w:rsid w:val="006679C1"/>
    <w:rsid w:val="00667E86"/>
    <w:rsid w:val="00670206"/>
    <w:rsid w:val="0067061C"/>
    <w:rsid w:val="006706BE"/>
    <w:rsid w:val="00670959"/>
    <w:rsid w:val="00670CC7"/>
    <w:rsid w:val="00670DD6"/>
    <w:rsid w:val="00670FEB"/>
    <w:rsid w:val="0067106D"/>
    <w:rsid w:val="00671954"/>
    <w:rsid w:val="00671D81"/>
    <w:rsid w:val="00671DFF"/>
    <w:rsid w:val="00672013"/>
    <w:rsid w:val="0067202F"/>
    <w:rsid w:val="006721AE"/>
    <w:rsid w:val="00672216"/>
    <w:rsid w:val="006722AA"/>
    <w:rsid w:val="0067276C"/>
    <w:rsid w:val="006727D3"/>
    <w:rsid w:val="006728AA"/>
    <w:rsid w:val="00672ACE"/>
    <w:rsid w:val="0067316C"/>
    <w:rsid w:val="00673F51"/>
    <w:rsid w:val="0067461D"/>
    <w:rsid w:val="006747AE"/>
    <w:rsid w:val="00674D33"/>
    <w:rsid w:val="00674DAD"/>
    <w:rsid w:val="00674F03"/>
    <w:rsid w:val="0067506B"/>
    <w:rsid w:val="00675245"/>
    <w:rsid w:val="0067565C"/>
    <w:rsid w:val="006759A1"/>
    <w:rsid w:val="00675D05"/>
    <w:rsid w:val="006760A2"/>
    <w:rsid w:val="00676184"/>
    <w:rsid w:val="00676552"/>
    <w:rsid w:val="006768A0"/>
    <w:rsid w:val="00676B96"/>
    <w:rsid w:val="00676F25"/>
    <w:rsid w:val="00677208"/>
    <w:rsid w:val="0067765B"/>
    <w:rsid w:val="006778D8"/>
    <w:rsid w:val="00677AF9"/>
    <w:rsid w:val="00677CAE"/>
    <w:rsid w:val="00677F6E"/>
    <w:rsid w:val="0068005D"/>
    <w:rsid w:val="00680160"/>
    <w:rsid w:val="00680293"/>
    <w:rsid w:val="006808D7"/>
    <w:rsid w:val="006809D9"/>
    <w:rsid w:val="00680ADB"/>
    <w:rsid w:val="00680BD8"/>
    <w:rsid w:val="00680E8B"/>
    <w:rsid w:val="00680EB3"/>
    <w:rsid w:val="0068111A"/>
    <w:rsid w:val="00681788"/>
    <w:rsid w:val="0068190B"/>
    <w:rsid w:val="00681AA4"/>
    <w:rsid w:val="00681B23"/>
    <w:rsid w:val="00681D05"/>
    <w:rsid w:val="00681D3A"/>
    <w:rsid w:val="006821B9"/>
    <w:rsid w:val="00682210"/>
    <w:rsid w:val="0068292C"/>
    <w:rsid w:val="00682A11"/>
    <w:rsid w:val="00682A1F"/>
    <w:rsid w:val="00682AA0"/>
    <w:rsid w:val="00682C77"/>
    <w:rsid w:val="00682DDA"/>
    <w:rsid w:val="00682DE9"/>
    <w:rsid w:val="00683022"/>
    <w:rsid w:val="006830B2"/>
    <w:rsid w:val="0068343B"/>
    <w:rsid w:val="0068369A"/>
    <w:rsid w:val="006837A6"/>
    <w:rsid w:val="00684071"/>
    <w:rsid w:val="006840AA"/>
    <w:rsid w:val="006841CC"/>
    <w:rsid w:val="00684349"/>
    <w:rsid w:val="00684358"/>
    <w:rsid w:val="006847A1"/>
    <w:rsid w:val="00684E6F"/>
    <w:rsid w:val="00684F13"/>
    <w:rsid w:val="006851F9"/>
    <w:rsid w:val="0068532C"/>
    <w:rsid w:val="00685640"/>
    <w:rsid w:val="00685A69"/>
    <w:rsid w:val="00685B64"/>
    <w:rsid w:val="0068614C"/>
    <w:rsid w:val="00686336"/>
    <w:rsid w:val="0068633C"/>
    <w:rsid w:val="00686347"/>
    <w:rsid w:val="0068652A"/>
    <w:rsid w:val="00686B11"/>
    <w:rsid w:val="00686D64"/>
    <w:rsid w:val="00686FA1"/>
    <w:rsid w:val="006871CE"/>
    <w:rsid w:val="006874A6"/>
    <w:rsid w:val="00687525"/>
    <w:rsid w:val="00687657"/>
    <w:rsid w:val="00687861"/>
    <w:rsid w:val="00687C13"/>
    <w:rsid w:val="00687C96"/>
    <w:rsid w:val="00687DA9"/>
    <w:rsid w:val="00687FFA"/>
    <w:rsid w:val="00690B89"/>
    <w:rsid w:val="00690F5B"/>
    <w:rsid w:val="00691440"/>
    <w:rsid w:val="006915A9"/>
    <w:rsid w:val="006915D0"/>
    <w:rsid w:val="00691685"/>
    <w:rsid w:val="006916AE"/>
    <w:rsid w:val="00691792"/>
    <w:rsid w:val="00691B6A"/>
    <w:rsid w:val="00691BB1"/>
    <w:rsid w:val="00691E1D"/>
    <w:rsid w:val="00692015"/>
    <w:rsid w:val="00692440"/>
    <w:rsid w:val="006926B3"/>
    <w:rsid w:val="0069274A"/>
    <w:rsid w:val="00692775"/>
    <w:rsid w:val="006927B6"/>
    <w:rsid w:val="006927D5"/>
    <w:rsid w:val="00692A0A"/>
    <w:rsid w:val="00692BB0"/>
    <w:rsid w:val="00693053"/>
    <w:rsid w:val="0069319C"/>
    <w:rsid w:val="00693733"/>
    <w:rsid w:val="006937BD"/>
    <w:rsid w:val="00693823"/>
    <w:rsid w:val="0069388A"/>
    <w:rsid w:val="006938CC"/>
    <w:rsid w:val="00693B82"/>
    <w:rsid w:val="00693DEB"/>
    <w:rsid w:val="00693ED3"/>
    <w:rsid w:val="00694020"/>
    <w:rsid w:val="0069423A"/>
    <w:rsid w:val="00694438"/>
    <w:rsid w:val="00694B91"/>
    <w:rsid w:val="00694CFF"/>
    <w:rsid w:val="00695387"/>
    <w:rsid w:val="0069597D"/>
    <w:rsid w:val="006959BA"/>
    <w:rsid w:val="00695C37"/>
    <w:rsid w:val="00695DD1"/>
    <w:rsid w:val="00695ED9"/>
    <w:rsid w:val="00696264"/>
    <w:rsid w:val="006965D7"/>
    <w:rsid w:val="006966F2"/>
    <w:rsid w:val="00696782"/>
    <w:rsid w:val="00696A24"/>
    <w:rsid w:val="00696B18"/>
    <w:rsid w:val="006975B5"/>
    <w:rsid w:val="006976C5"/>
    <w:rsid w:val="006978D4"/>
    <w:rsid w:val="00697A59"/>
    <w:rsid w:val="00697A8D"/>
    <w:rsid w:val="006A0326"/>
    <w:rsid w:val="006A04CD"/>
    <w:rsid w:val="006A0640"/>
    <w:rsid w:val="006A0AD2"/>
    <w:rsid w:val="006A0B09"/>
    <w:rsid w:val="006A0E25"/>
    <w:rsid w:val="006A0F64"/>
    <w:rsid w:val="006A12D7"/>
    <w:rsid w:val="006A13AC"/>
    <w:rsid w:val="006A1462"/>
    <w:rsid w:val="006A15F7"/>
    <w:rsid w:val="006A160F"/>
    <w:rsid w:val="006A1674"/>
    <w:rsid w:val="006A1802"/>
    <w:rsid w:val="006A188D"/>
    <w:rsid w:val="006A1F58"/>
    <w:rsid w:val="006A21ED"/>
    <w:rsid w:val="006A225D"/>
    <w:rsid w:val="006A246B"/>
    <w:rsid w:val="006A2ADA"/>
    <w:rsid w:val="006A2D8B"/>
    <w:rsid w:val="006A3251"/>
    <w:rsid w:val="006A3444"/>
    <w:rsid w:val="006A3ADA"/>
    <w:rsid w:val="006A3C87"/>
    <w:rsid w:val="006A3EB9"/>
    <w:rsid w:val="006A418A"/>
    <w:rsid w:val="006A4317"/>
    <w:rsid w:val="006A43D9"/>
    <w:rsid w:val="006A4451"/>
    <w:rsid w:val="006A451B"/>
    <w:rsid w:val="006A4542"/>
    <w:rsid w:val="006A47F0"/>
    <w:rsid w:val="006A4885"/>
    <w:rsid w:val="006A4B21"/>
    <w:rsid w:val="006A4CC9"/>
    <w:rsid w:val="006A4DA4"/>
    <w:rsid w:val="006A5355"/>
    <w:rsid w:val="006A53D6"/>
    <w:rsid w:val="006A554B"/>
    <w:rsid w:val="006A5956"/>
    <w:rsid w:val="006A5F17"/>
    <w:rsid w:val="006A60DF"/>
    <w:rsid w:val="006A65A7"/>
    <w:rsid w:val="006A6B78"/>
    <w:rsid w:val="006A738E"/>
    <w:rsid w:val="006A75D2"/>
    <w:rsid w:val="006A7672"/>
    <w:rsid w:val="006A771A"/>
    <w:rsid w:val="006A7743"/>
    <w:rsid w:val="006A78B2"/>
    <w:rsid w:val="006A7A92"/>
    <w:rsid w:val="006A7B65"/>
    <w:rsid w:val="006A7DBA"/>
    <w:rsid w:val="006A7EEC"/>
    <w:rsid w:val="006B0356"/>
    <w:rsid w:val="006B0AD4"/>
    <w:rsid w:val="006B0D55"/>
    <w:rsid w:val="006B0D6D"/>
    <w:rsid w:val="006B15DC"/>
    <w:rsid w:val="006B1635"/>
    <w:rsid w:val="006B1673"/>
    <w:rsid w:val="006B179E"/>
    <w:rsid w:val="006B1D64"/>
    <w:rsid w:val="006B1E52"/>
    <w:rsid w:val="006B203B"/>
    <w:rsid w:val="006B26C7"/>
    <w:rsid w:val="006B2B55"/>
    <w:rsid w:val="006B3530"/>
    <w:rsid w:val="006B3783"/>
    <w:rsid w:val="006B37F8"/>
    <w:rsid w:val="006B3B09"/>
    <w:rsid w:val="006B3B35"/>
    <w:rsid w:val="006B3B6F"/>
    <w:rsid w:val="006B3BDF"/>
    <w:rsid w:val="006B3E55"/>
    <w:rsid w:val="006B4170"/>
    <w:rsid w:val="006B432A"/>
    <w:rsid w:val="006B4498"/>
    <w:rsid w:val="006B46AE"/>
    <w:rsid w:val="006B4743"/>
    <w:rsid w:val="006B48D9"/>
    <w:rsid w:val="006B4A77"/>
    <w:rsid w:val="006B4AB3"/>
    <w:rsid w:val="006B4EA9"/>
    <w:rsid w:val="006B4F98"/>
    <w:rsid w:val="006B5665"/>
    <w:rsid w:val="006B59EF"/>
    <w:rsid w:val="006B5DCD"/>
    <w:rsid w:val="006B5F36"/>
    <w:rsid w:val="006B5F7C"/>
    <w:rsid w:val="006B6322"/>
    <w:rsid w:val="006B688D"/>
    <w:rsid w:val="006B6AE5"/>
    <w:rsid w:val="006B6DF5"/>
    <w:rsid w:val="006B6EB3"/>
    <w:rsid w:val="006B6FBF"/>
    <w:rsid w:val="006B716A"/>
    <w:rsid w:val="006B73D3"/>
    <w:rsid w:val="006B750A"/>
    <w:rsid w:val="006B7652"/>
    <w:rsid w:val="006B7743"/>
    <w:rsid w:val="006B7B24"/>
    <w:rsid w:val="006B7C71"/>
    <w:rsid w:val="006B7D2A"/>
    <w:rsid w:val="006B7E53"/>
    <w:rsid w:val="006C0046"/>
    <w:rsid w:val="006C0073"/>
    <w:rsid w:val="006C0094"/>
    <w:rsid w:val="006C0402"/>
    <w:rsid w:val="006C0B34"/>
    <w:rsid w:val="006C0FF5"/>
    <w:rsid w:val="006C10D0"/>
    <w:rsid w:val="006C127A"/>
    <w:rsid w:val="006C130E"/>
    <w:rsid w:val="006C13D5"/>
    <w:rsid w:val="006C1538"/>
    <w:rsid w:val="006C15A2"/>
    <w:rsid w:val="006C1683"/>
    <w:rsid w:val="006C2101"/>
    <w:rsid w:val="006C22CA"/>
    <w:rsid w:val="006C29D1"/>
    <w:rsid w:val="006C2B40"/>
    <w:rsid w:val="006C3064"/>
    <w:rsid w:val="006C3407"/>
    <w:rsid w:val="006C3A2F"/>
    <w:rsid w:val="006C3E4C"/>
    <w:rsid w:val="006C3F01"/>
    <w:rsid w:val="006C3F08"/>
    <w:rsid w:val="006C4524"/>
    <w:rsid w:val="006C4532"/>
    <w:rsid w:val="006C467A"/>
    <w:rsid w:val="006C4948"/>
    <w:rsid w:val="006C4949"/>
    <w:rsid w:val="006C4A75"/>
    <w:rsid w:val="006C4E93"/>
    <w:rsid w:val="006C5541"/>
    <w:rsid w:val="006C5689"/>
    <w:rsid w:val="006C574E"/>
    <w:rsid w:val="006C5822"/>
    <w:rsid w:val="006C5AA0"/>
    <w:rsid w:val="006C5B67"/>
    <w:rsid w:val="006C5CD5"/>
    <w:rsid w:val="006C6126"/>
    <w:rsid w:val="006C6749"/>
    <w:rsid w:val="006C6814"/>
    <w:rsid w:val="006C6996"/>
    <w:rsid w:val="006C69DF"/>
    <w:rsid w:val="006C6B0F"/>
    <w:rsid w:val="006C6C8C"/>
    <w:rsid w:val="006C6D0D"/>
    <w:rsid w:val="006C6FFD"/>
    <w:rsid w:val="006C7023"/>
    <w:rsid w:val="006C707B"/>
    <w:rsid w:val="006C766B"/>
    <w:rsid w:val="006C7F90"/>
    <w:rsid w:val="006D012A"/>
    <w:rsid w:val="006D030B"/>
    <w:rsid w:val="006D03F4"/>
    <w:rsid w:val="006D0719"/>
    <w:rsid w:val="006D08F8"/>
    <w:rsid w:val="006D0C00"/>
    <w:rsid w:val="006D0C3D"/>
    <w:rsid w:val="006D0FFA"/>
    <w:rsid w:val="006D1CF8"/>
    <w:rsid w:val="006D1EDB"/>
    <w:rsid w:val="006D234E"/>
    <w:rsid w:val="006D25F6"/>
    <w:rsid w:val="006D28B5"/>
    <w:rsid w:val="006D2931"/>
    <w:rsid w:val="006D31F8"/>
    <w:rsid w:val="006D324F"/>
    <w:rsid w:val="006D3851"/>
    <w:rsid w:val="006D3B26"/>
    <w:rsid w:val="006D402B"/>
    <w:rsid w:val="006D4113"/>
    <w:rsid w:val="006D448F"/>
    <w:rsid w:val="006D45CE"/>
    <w:rsid w:val="006D46A8"/>
    <w:rsid w:val="006D4793"/>
    <w:rsid w:val="006D4838"/>
    <w:rsid w:val="006D49C8"/>
    <w:rsid w:val="006D4A89"/>
    <w:rsid w:val="006D4A9C"/>
    <w:rsid w:val="006D51BF"/>
    <w:rsid w:val="006D5757"/>
    <w:rsid w:val="006D5FEB"/>
    <w:rsid w:val="006D605E"/>
    <w:rsid w:val="006D6112"/>
    <w:rsid w:val="006D61E9"/>
    <w:rsid w:val="006D62CF"/>
    <w:rsid w:val="006D648F"/>
    <w:rsid w:val="006D65B8"/>
    <w:rsid w:val="006D6A01"/>
    <w:rsid w:val="006D6E52"/>
    <w:rsid w:val="006D7420"/>
    <w:rsid w:val="006D7468"/>
    <w:rsid w:val="006D77A5"/>
    <w:rsid w:val="006D784B"/>
    <w:rsid w:val="006D7BDA"/>
    <w:rsid w:val="006D7C76"/>
    <w:rsid w:val="006D7D5A"/>
    <w:rsid w:val="006D7EAE"/>
    <w:rsid w:val="006D7EE5"/>
    <w:rsid w:val="006E01C1"/>
    <w:rsid w:val="006E067E"/>
    <w:rsid w:val="006E08D0"/>
    <w:rsid w:val="006E146F"/>
    <w:rsid w:val="006E1891"/>
    <w:rsid w:val="006E18BB"/>
    <w:rsid w:val="006E1970"/>
    <w:rsid w:val="006E1FD5"/>
    <w:rsid w:val="006E2184"/>
    <w:rsid w:val="006E2A3F"/>
    <w:rsid w:val="006E2AF8"/>
    <w:rsid w:val="006E2DC3"/>
    <w:rsid w:val="006E2F0D"/>
    <w:rsid w:val="006E315C"/>
    <w:rsid w:val="006E3541"/>
    <w:rsid w:val="006E36BF"/>
    <w:rsid w:val="006E3AC3"/>
    <w:rsid w:val="006E3F4E"/>
    <w:rsid w:val="006E3F6A"/>
    <w:rsid w:val="006E415C"/>
    <w:rsid w:val="006E4417"/>
    <w:rsid w:val="006E4479"/>
    <w:rsid w:val="006E48D4"/>
    <w:rsid w:val="006E4979"/>
    <w:rsid w:val="006E55BD"/>
    <w:rsid w:val="006E55C7"/>
    <w:rsid w:val="006E576E"/>
    <w:rsid w:val="006E5A6E"/>
    <w:rsid w:val="006E5AC1"/>
    <w:rsid w:val="006E5F61"/>
    <w:rsid w:val="006E6034"/>
    <w:rsid w:val="006E634D"/>
    <w:rsid w:val="006E668C"/>
    <w:rsid w:val="006E66D5"/>
    <w:rsid w:val="006E695E"/>
    <w:rsid w:val="006E7240"/>
    <w:rsid w:val="006E72F1"/>
    <w:rsid w:val="006E73F0"/>
    <w:rsid w:val="006E7459"/>
    <w:rsid w:val="006E77A9"/>
    <w:rsid w:val="006E7DB9"/>
    <w:rsid w:val="006F02C2"/>
    <w:rsid w:val="006F0475"/>
    <w:rsid w:val="006F0549"/>
    <w:rsid w:val="006F077E"/>
    <w:rsid w:val="006F0EC3"/>
    <w:rsid w:val="006F0F57"/>
    <w:rsid w:val="006F101A"/>
    <w:rsid w:val="006F1330"/>
    <w:rsid w:val="006F13E5"/>
    <w:rsid w:val="006F1A09"/>
    <w:rsid w:val="006F2145"/>
    <w:rsid w:val="006F2666"/>
    <w:rsid w:val="006F2CC2"/>
    <w:rsid w:val="006F2FED"/>
    <w:rsid w:val="006F32F5"/>
    <w:rsid w:val="006F3364"/>
    <w:rsid w:val="006F35EF"/>
    <w:rsid w:val="006F392B"/>
    <w:rsid w:val="006F3AFC"/>
    <w:rsid w:val="006F3BCC"/>
    <w:rsid w:val="006F3C5E"/>
    <w:rsid w:val="006F3D3C"/>
    <w:rsid w:val="006F3E35"/>
    <w:rsid w:val="006F3E5F"/>
    <w:rsid w:val="006F42D1"/>
    <w:rsid w:val="006F4325"/>
    <w:rsid w:val="006F4493"/>
    <w:rsid w:val="006F45E0"/>
    <w:rsid w:val="006F4A86"/>
    <w:rsid w:val="006F4ABA"/>
    <w:rsid w:val="006F5423"/>
    <w:rsid w:val="006F5493"/>
    <w:rsid w:val="006F54C0"/>
    <w:rsid w:val="006F61DA"/>
    <w:rsid w:val="006F62E9"/>
    <w:rsid w:val="006F6364"/>
    <w:rsid w:val="006F655F"/>
    <w:rsid w:val="006F65E2"/>
    <w:rsid w:val="006F6610"/>
    <w:rsid w:val="006F6628"/>
    <w:rsid w:val="006F67C9"/>
    <w:rsid w:val="006F70AD"/>
    <w:rsid w:val="006F71B6"/>
    <w:rsid w:val="006F73E8"/>
    <w:rsid w:val="007000FD"/>
    <w:rsid w:val="00700104"/>
    <w:rsid w:val="0070052F"/>
    <w:rsid w:val="007005B6"/>
    <w:rsid w:val="00700F6A"/>
    <w:rsid w:val="00701064"/>
    <w:rsid w:val="00701279"/>
    <w:rsid w:val="00701313"/>
    <w:rsid w:val="007014C3"/>
    <w:rsid w:val="00701693"/>
    <w:rsid w:val="0070173B"/>
    <w:rsid w:val="00701B69"/>
    <w:rsid w:val="00702222"/>
    <w:rsid w:val="00702856"/>
    <w:rsid w:val="00702C6D"/>
    <w:rsid w:val="0070304A"/>
    <w:rsid w:val="007030A4"/>
    <w:rsid w:val="0070347B"/>
    <w:rsid w:val="00703684"/>
    <w:rsid w:val="00703723"/>
    <w:rsid w:val="00703E56"/>
    <w:rsid w:val="00704057"/>
    <w:rsid w:val="0070429D"/>
    <w:rsid w:val="0070484D"/>
    <w:rsid w:val="007049F3"/>
    <w:rsid w:val="00704A91"/>
    <w:rsid w:val="00704C61"/>
    <w:rsid w:val="007050F8"/>
    <w:rsid w:val="007054FB"/>
    <w:rsid w:val="0070566A"/>
    <w:rsid w:val="00705820"/>
    <w:rsid w:val="007058C3"/>
    <w:rsid w:val="00705987"/>
    <w:rsid w:val="00705990"/>
    <w:rsid w:val="00705994"/>
    <w:rsid w:val="007059AA"/>
    <w:rsid w:val="00705AB8"/>
    <w:rsid w:val="00705B92"/>
    <w:rsid w:val="00705C99"/>
    <w:rsid w:val="00705D4D"/>
    <w:rsid w:val="00705D8C"/>
    <w:rsid w:val="00705D95"/>
    <w:rsid w:val="00705F11"/>
    <w:rsid w:val="00705F6C"/>
    <w:rsid w:val="007067E1"/>
    <w:rsid w:val="00706977"/>
    <w:rsid w:val="00706A78"/>
    <w:rsid w:val="00706BBA"/>
    <w:rsid w:val="00706BE3"/>
    <w:rsid w:val="00706E43"/>
    <w:rsid w:val="00707176"/>
    <w:rsid w:val="00707376"/>
    <w:rsid w:val="0070747E"/>
    <w:rsid w:val="007075D0"/>
    <w:rsid w:val="0070768C"/>
    <w:rsid w:val="00707A11"/>
    <w:rsid w:val="00707A53"/>
    <w:rsid w:val="00707CD4"/>
    <w:rsid w:val="00707F8D"/>
    <w:rsid w:val="00710289"/>
    <w:rsid w:val="00710347"/>
    <w:rsid w:val="007107CA"/>
    <w:rsid w:val="00710E19"/>
    <w:rsid w:val="00711539"/>
    <w:rsid w:val="007115AC"/>
    <w:rsid w:val="0071160F"/>
    <w:rsid w:val="00711CDF"/>
    <w:rsid w:val="00711DDB"/>
    <w:rsid w:val="00711ED0"/>
    <w:rsid w:val="0071238B"/>
    <w:rsid w:val="00712887"/>
    <w:rsid w:val="00712E2B"/>
    <w:rsid w:val="0071342C"/>
    <w:rsid w:val="0071360F"/>
    <w:rsid w:val="007136FB"/>
    <w:rsid w:val="00713713"/>
    <w:rsid w:val="00713C4F"/>
    <w:rsid w:val="00713C74"/>
    <w:rsid w:val="00713EA4"/>
    <w:rsid w:val="00713FDE"/>
    <w:rsid w:val="00714570"/>
    <w:rsid w:val="007147A6"/>
    <w:rsid w:val="00714943"/>
    <w:rsid w:val="00714CBA"/>
    <w:rsid w:val="00714F20"/>
    <w:rsid w:val="007157F1"/>
    <w:rsid w:val="0071591B"/>
    <w:rsid w:val="00715DDA"/>
    <w:rsid w:val="0071614C"/>
    <w:rsid w:val="0071622D"/>
    <w:rsid w:val="0071622E"/>
    <w:rsid w:val="007163D9"/>
    <w:rsid w:val="00716477"/>
    <w:rsid w:val="007168D2"/>
    <w:rsid w:val="00716B0C"/>
    <w:rsid w:val="00716E5E"/>
    <w:rsid w:val="007171EE"/>
    <w:rsid w:val="00717338"/>
    <w:rsid w:val="007176AD"/>
    <w:rsid w:val="00717738"/>
    <w:rsid w:val="007178A5"/>
    <w:rsid w:val="00717965"/>
    <w:rsid w:val="007179C1"/>
    <w:rsid w:val="00717DC6"/>
    <w:rsid w:val="00720075"/>
    <w:rsid w:val="007200EB"/>
    <w:rsid w:val="0072052D"/>
    <w:rsid w:val="0072052F"/>
    <w:rsid w:val="00720536"/>
    <w:rsid w:val="007206E3"/>
    <w:rsid w:val="00720716"/>
    <w:rsid w:val="007208E2"/>
    <w:rsid w:val="00720997"/>
    <w:rsid w:val="00720B97"/>
    <w:rsid w:val="00720BFD"/>
    <w:rsid w:val="00720C25"/>
    <w:rsid w:val="00720EA8"/>
    <w:rsid w:val="00720FAF"/>
    <w:rsid w:val="007214DB"/>
    <w:rsid w:val="00721582"/>
    <w:rsid w:val="007217E1"/>
    <w:rsid w:val="007217E4"/>
    <w:rsid w:val="007217EB"/>
    <w:rsid w:val="00721843"/>
    <w:rsid w:val="00721C98"/>
    <w:rsid w:val="00721DC3"/>
    <w:rsid w:val="007224A5"/>
    <w:rsid w:val="00722C47"/>
    <w:rsid w:val="00722C90"/>
    <w:rsid w:val="00722FDC"/>
    <w:rsid w:val="00723082"/>
    <w:rsid w:val="007231E0"/>
    <w:rsid w:val="0072381F"/>
    <w:rsid w:val="00723B61"/>
    <w:rsid w:val="00723DCB"/>
    <w:rsid w:val="00723F27"/>
    <w:rsid w:val="00723F29"/>
    <w:rsid w:val="00723F3B"/>
    <w:rsid w:val="00724005"/>
    <w:rsid w:val="00724076"/>
    <w:rsid w:val="0072439B"/>
    <w:rsid w:val="00724751"/>
    <w:rsid w:val="00724C2D"/>
    <w:rsid w:val="00724CC0"/>
    <w:rsid w:val="00724CEE"/>
    <w:rsid w:val="00724D96"/>
    <w:rsid w:val="00724DA3"/>
    <w:rsid w:val="007251C2"/>
    <w:rsid w:val="00725401"/>
    <w:rsid w:val="0072574F"/>
    <w:rsid w:val="00725962"/>
    <w:rsid w:val="00725A53"/>
    <w:rsid w:val="00725B4E"/>
    <w:rsid w:val="007260F5"/>
    <w:rsid w:val="007262D5"/>
    <w:rsid w:val="00726883"/>
    <w:rsid w:val="00726D82"/>
    <w:rsid w:val="00727118"/>
    <w:rsid w:val="00727B3F"/>
    <w:rsid w:val="00727BD1"/>
    <w:rsid w:val="00727CF8"/>
    <w:rsid w:val="00727E84"/>
    <w:rsid w:val="00727FC4"/>
    <w:rsid w:val="00730832"/>
    <w:rsid w:val="00730A3D"/>
    <w:rsid w:val="00730B73"/>
    <w:rsid w:val="00730D9D"/>
    <w:rsid w:val="00730F92"/>
    <w:rsid w:val="007313C3"/>
    <w:rsid w:val="0073156C"/>
    <w:rsid w:val="007315F8"/>
    <w:rsid w:val="007318EF"/>
    <w:rsid w:val="007318F6"/>
    <w:rsid w:val="00731B47"/>
    <w:rsid w:val="00731CF2"/>
    <w:rsid w:val="00731E07"/>
    <w:rsid w:val="00731F42"/>
    <w:rsid w:val="00731FE2"/>
    <w:rsid w:val="007321D7"/>
    <w:rsid w:val="007327E3"/>
    <w:rsid w:val="00732CD3"/>
    <w:rsid w:val="00732F58"/>
    <w:rsid w:val="00732F6E"/>
    <w:rsid w:val="007330B1"/>
    <w:rsid w:val="007334A3"/>
    <w:rsid w:val="00733505"/>
    <w:rsid w:val="007335BD"/>
    <w:rsid w:val="007336D1"/>
    <w:rsid w:val="007336DB"/>
    <w:rsid w:val="0073387D"/>
    <w:rsid w:val="0073397D"/>
    <w:rsid w:val="00733C6C"/>
    <w:rsid w:val="00733EDA"/>
    <w:rsid w:val="0073420F"/>
    <w:rsid w:val="0073429E"/>
    <w:rsid w:val="00734608"/>
    <w:rsid w:val="00734731"/>
    <w:rsid w:val="007347C1"/>
    <w:rsid w:val="00734957"/>
    <w:rsid w:val="00734A27"/>
    <w:rsid w:val="00734A57"/>
    <w:rsid w:val="00734B9B"/>
    <w:rsid w:val="00735016"/>
    <w:rsid w:val="007354F2"/>
    <w:rsid w:val="007359A1"/>
    <w:rsid w:val="00735B40"/>
    <w:rsid w:val="00736006"/>
    <w:rsid w:val="00736156"/>
    <w:rsid w:val="00736258"/>
    <w:rsid w:val="0073654F"/>
    <w:rsid w:val="007365E4"/>
    <w:rsid w:val="0073660E"/>
    <w:rsid w:val="00736716"/>
    <w:rsid w:val="0073672D"/>
    <w:rsid w:val="007368FB"/>
    <w:rsid w:val="00736C85"/>
    <w:rsid w:val="00736D2F"/>
    <w:rsid w:val="00736D33"/>
    <w:rsid w:val="0073761E"/>
    <w:rsid w:val="007376B0"/>
    <w:rsid w:val="00737752"/>
    <w:rsid w:val="00737A12"/>
    <w:rsid w:val="00737C8F"/>
    <w:rsid w:val="00737DC1"/>
    <w:rsid w:val="00737F80"/>
    <w:rsid w:val="007404FD"/>
    <w:rsid w:val="007406DF"/>
    <w:rsid w:val="007407FB"/>
    <w:rsid w:val="00740F73"/>
    <w:rsid w:val="00741051"/>
    <w:rsid w:val="007413D1"/>
    <w:rsid w:val="007414CA"/>
    <w:rsid w:val="00741628"/>
    <w:rsid w:val="00741727"/>
    <w:rsid w:val="00742031"/>
    <w:rsid w:val="00742054"/>
    <w:rsid w:val="007420D9"/>
    <w:rsid w:val="007421FF"/>
    <w:rsid w:val="007429CC"/>
    <w:rsid w:val="00742A53"/>
    <w:rsid w:val="00742B87"/>
    <w:rsid w:val="00742B9E"/>
    <w:rsid w:val="00742DF6"/>
    <w:rsid w:val="00743344"/>
    <w:rsid w:val="00743835"/>
    <w:rsid w:val="00743990"/>
    <w:rsid w:val="0074399A"/>
    <w:rsid w:val="00743DEE"/>
    <w:rsid w:val="0074422B"/>
    <w:rsid w:val="007442B1"/>
    <w:rsid w:val="00744417"/>
    <w:rsid w:val="00744661"/>
    <w:rsid w:val="0074470C"/>
    <w:rsid w:val="00744759"/>
    <w:rsid w:val="007448FF"/>
    <w:rsid w:val="00744BE2"/>
    <w:rsid w:val="00744C44"/>
    <w:rsid w:val="00744CD1"/>
    <w:rsid w:val="00745500"/>
    <w:rsid w:val="00745729"/>
    <w:rsid w:val="0074598E"/>
    <w:rsid w:val="00745D4F"/>
    <w:rsid w:val="00745E52"/>
    <w:rsid w:val="007462AC"/>
    <w:rsid w:val="00746555"/>
    <w:rsid w:val="007466C0"/>
    <w:rsid w:val="007469EF"/>
    <w:rsid w:val="00746C38"/>
    <w:rsid w:val="00746DCD"/>
    <w:rsid w:val="00746F23"/>
    <w:rsid w:val="00747026"/>
    <w:rsid w:val="00747502"/>
    <w:rsid w:val="007476B3"/>
    <w:rsid w:val="00747750"/>
    <w:rsid w:val="00750064"/>
    <w:rsid w:val="0075017E"/>
    <w:rsid w:val="00750912"/>
    <w:rsid w:val="00750A48"/>
    <w:rsid w:val="00750AB1"/>
    <w:rsid w:val="00751149"/>
    <w:rsid w:val="007511A9"/>
    <w:rsid w:val="0075170B"/>
    <w:rsid w:val="00751BC9"/>
    <w:rsid w:val="00751C1B"/>
    <w:rsid w:val="00752455"/>
    <w:rsid w:val="007529E8"/>
    <w:rsid w:val="00752C27"/>
    <w:rsid w:val="00752DA4"/>
    <w:rsid w:val="00752DE6"/>
    <w:rsid w:val="00752E4D"/>
    <w:rsid w:val="00752F53"/>
    <w:rsid w:val="00753268"/>
    <w:rsid w:val="007537F0"/>
    <w:rsid w:val="007537F5"/>
    <w:rsid w:val="00753B95"/>
    <w:rsid w:val="00753C39"/>
    <w:rsid w:val="00753D75"/>
    <w:rsid w:val="00753EE8"/>
    <w:rsid w:val="00754038"/>
    <w:rsid w:val="007540E6"/>
    <w:rsid w:val="00754125"/>
    <w:rsid w:val="007544D5"/>
    <w:rsid w:val="00754808"/>
    <w:rsid w:val="00754E6D"/>
    <w:rsid w:val="00755015"/>
    <w:rsid w:val="0075547B"/>
    <w:rsid w:val="00755481"/>
    <w:rsid w:val="00755512"/>
    <w:rsid w:val="007555F1"/>
    <w:rsid w:val="00755610"/>
    <w:rsid w:val="0075572F"/>
    <w:rsid w:val="007557E4"/>
    <w:rsid w:val="0075585C"/>
    <w:rsid w:val="00755A72"/>
    <w:rsid w:val="00755E0E"/>
    <w:rsid w:val="00755E14"/>
    <w:rsid w:val="007560C3"/>
    <w:rsid w:val="0075660B"/>
    <w:rsid w:val="00756702"/>
    <w:rsid w:val="00756AC3"/>
    <w:rsid w:val="0075714D"/>
    <w:rsid w:val="007571B0"/>
    <w:rsid w:val="00757312"/>
    <w:rsid w:val="00757319"/>
    <w:rsid w:val="0075734B"/>
    <w:rsid w:val="007577D1"/>
    <w:rsid w:val="00757CD8"/>
    <w:rsid w:val="00757FEE"/>
    <w:rsid w:val="0076031D"/>
    <w:rsid w:val="00760516"/>
    <w:rsid w:val="0076067B"/>
    <w:rsid w:val="007608E7"/>
    <w:rsid w:val="00760ACC"/>
    <w:rsid w:val="00760C29"/>
    <w:rsid w:val="00760E07"/>
    <w:rsid w:val="00760F58"/>
    <w:rsid w:val="00760FBF"/>
    <w:rsid w:val="00760FD0"/>
    <w:rsid w:val="00761727"/>
    <w:rsid w:val="007617F7"/>
    <w:rsid w:val="00761AE6"/>
    <w:rsid w:val="00762229"/>
    <w:rsid w:val="00762291"/>
    <w:rsid w:val="007627C0"/>
    <w:rsid w:val="00762F24"/>
    <w:rsid w:val="00763346"/>
    <w:rsid w:val="007633D3"/>
    <w:rsid w:val="007635B3"/>
    <w:rsid w:val="00764328"/>
    <w:rsid w:val="00764554"/>
    <w:rsid w:val="007645DD"/>
    <w:rsid w:val="00764808"/>
    <w:rsid w:val="007648A9"/>
    <w:rsid w:val="00764912"/>
    <w:rsid w:val="0076497D"/>
    <w:rsid w:val="00764999"/>
    <w:rsid w:val="00765009"/>
    <w:rsid w:val="00765240"/>
    <w:rsid w:val="00765585"/>
    <w:rsid w:val="0076586B"/>
    <w:rsid w:val="0076591B"/>
    <w:rsid w:val="007659CF"/>
    <w:rsid w:val="00765B22"/>
    <w:rsid w:val="00765D96"/>
    <w:rsid w:val="007661F1"/>
    <w:rsid w:val="007663D8"/>
    <w:rsid w:val="007669E3"/>
    <w:rsid w:val="00766DF5"/>
    <w:rsid w:val="00766E28"/>
    <w:rsid w:val="0076714F"/>
    <w:rsid w:val="007674C2"/>
    <w:rsid w:val="00767617"/>
    <w:rsid w:val="00767723"/>
    <w:rsid w:val="00767768"/>
    <w:rsid w:val="00767C94"/>
    <w:rsid w:val="00767E21"/>
    <w:rsid w:val="007700D2"/>
    <w:rsid w:val="00770328"/>
    <w:rsid w:val="007705F6"/>
    <w:rsid w:val="0077062B"/>
    <w:rsid w:val="007708B2"/>
    <w:rsid w:val="00770BFF"/>
    <w:rsid w:val="00770F7E"/>
    <w:rsid w:val="007711E9"/>
    <w:rsid w:val="00771388"/>
    <w:rsid w:val="0077179F"/>
    <w:rsid w:val="00771C6D"/>
    <w:rsid w:val="0077214A"/>
    <w:rsid w:val="00772706"/>
    <w:rsid w:val="00772E8B"/>
    <w:rsid w:val="007741FE"/>
    <w:rsid w:val="007742F2"/>
    <w:rsid w:val="0077431A"/>
    <w:rsid w:val="0077452C"/>
    <w:rsid w:val="00774604"/>
    <w:rsid w:val="0077486C"/>
    <w:rsid w:val="007748FF"/>
    <w:rsid w:val="00774A5F"/>
    <w:rsid w:val="0077510A"/>
    <w:rsid w:val="00775605"/>
    <w:rsid w:val="007757F1"/>
    <w:rsid w:val="0077582A"/>
    <w:rsid w:val="0077595D"/>
    <w:rsid w:val="00775AA7"/>
    <w:rsid w:val="00775DB8"/>
    <w:rsid w:val="00776055"/>
    <w:rsid w:val="00776067"/>
    <w:rsid w:val="00776469"/>
    <w:rsid w:val="00776FB8"/>
    <w:rsid w:val="007777BA"/>
    <w:rsid w:val="00777807"/>
    <w:rsid w:val="00777A17"/>
    <w:rsid w:val="00777DF2"/>
    <w:rsid w:val="00777E61"/>
    <w:rsid w:val="00777EE6"/>
    <w:rsid w:val="00777FA3"/>
    <w:rsid w:val="00780699"/>
    <w:rsid w:val="00780AE5"/>
    <w:rsid w:val="00780B8B"/>
    <w:rsid w:val="00780C67"/>
    <w:rsid w:val="00780D22"/>
    <w:rsid w:val="00780DC5"/>
    <w:rsid w:val="0078103F"/>
    <w:rsid w:val="00781630"/>
    <w:rsid w:val="007816EA"/>
    <w:rsid w:val="0078235B"/>
    <w:rsid w:val="007825B0"/>
    <w:rsid w:val="0078276D"/>
    <w:rsid w:val="00782C42"/>
    <w:rsid w:val="00783678"/>
    <w:rsid w:val="007836CD"/>
    <w:rsid w:val="007838AC"/>
    <w:rsid w:val="007839F4"/>
    <w:rsid w:val="007839F7"/>
    <w:rsid w:val="00783A58"/>
    <w:rsid w:val="00783F12"/>
    <w:rsid w:val="00783F83"/>
    <w:rsid w:val="0078414B"/>
    <w:rsid w:val="0078451F"/>
    <w:rsid w:val="0078470B"/>
    <w:rsid w:val="00784ABB"/>
    <w:rsid w:val="00784CCA"/>
    <w:rsid w:val="00784E1D"/>
    <w:rsid w:val="00784FE2"/>
    <w:rsid w:val="00785018"/>
    <w:rsid w:val="0078501B"/>
    <w:rsid w:val="007852AA"/>
    <w:rsid w:val="00785577"/>
    <w:rsid w:val="00785DBD"/>
    <w:rsid w:val="007861DC"/>
    <w:rsid w:val="00786205"/>
    <w:rsid w:val="00786353"/>
    <w:rsid w:val="007865DA"/>
    <w:rsid w:val="00786AF3"/>
    <w:rsid w:val="00787004"/>
    <w:rsid w:val="007872D9"/>
    <w:rsid w:val="0078742E"/>
    <w:rsid w:val="0078750E"/>
    <w:rsid w:val="00787741"/>
    <w:rsid w:val="00787AB0"/>
    <w:rsid w:val="00790236"/>
    <w:rsid w:val="0079038B"/>
    <w:rsid w:val="00790D73"/>
    <w:rsid w:val="00790F25"/>
    <w:rsid w:val="00790FDB"/>
    <w:rsid w:val="00791303"/>
    <w:rsid w:val="00791481"/>
    <w:rsid w:val="0079156B"/>
    <w:rsid w:val="00791752"/>
    <w:rsid w:val="00791947"/>
    <w:rsid w:val="00791986"/>
    <w:rsid w:val="00792262"/>
    <w:rsid w:val="0079292A"/>
    <w:rsid w:val="00792AB5"/>
    <w:rsid w:val="00792C29"/>
    <w:rsid w:val="00792CCE"/>
    <w:rsid w:val="007930A7"/>
    <w:rsid w:val="00793422"/>
    <w:rsid w:val="007935E2"/>
    <w:rsid w:val="00793741"/>
    <w:rsid w:val="00793B78"/>
    <w:rsid w:val="00793DF3"/>
    <w:rsid w:val="00793EEC"/>
    <w:rsid w:val="00794ACA"/>
    <w:rsid w:val="00794BB7"/>
    <w:rsid w:val="00794D8C"/>
    <w:rsid w:val="00795406"/>
    <w:rsid w:val="007954F7"/>
    <w:rsid w:val="0079560C"/>
    <w:rsid w:val="00795689"/>
    <w:rsid w:val="007958D8"/>
    <w:rsid w:val="00795BB6"/>
    <w:rsid w:val="00795C21"/>
    <w:rsid w:val="0079615C"/>
    <w:rsid w:val="007961B8"/>
    <w:rsid w:val="007961F4"/>
    <w:rsid w:val="007962DE"/>
    <w:rsid w:val="00796378"/>
    <w:rsid w:val="007963D7"/>
    <w:rsid w:val="00796806"/>
    <w:rsid w:val="00796868"/>
    <w:rsid w:val="00796CB1"/>
    <w:rsid w:val="00796D2D"/>
    <w:rsid w:val="00796F0A"/>
    <w:rsid w:val="007971D2"/>
    <w:rsid w:val="00797436"/>
    <w:rsid w:val="00797501"/>
    <w:rsid w:val="007975BB"/>
    <w:rsid w:val="00797F39"/>
    <w:rsid w:val="00797F99"/>
    <w:rsid w:val="007A0105"/>
    <w:rsid w:val="007A08E3"/>
    <w:rsid w:val="007A0B29"/>
    <w:rsid w:val="007A0CA8"/>
    <w:rsid w:val="007A0E22"/>
    <w:rsid w:val="007A112C"/>
    <w:rsid w:val="007A1595"/>
    <w:rsid w:val="007A15F1"/>
    <w:rsid w:val="007A1630"/>
    <w:rsid w:val="007A1C83"/>
    <w:rsid w:val="007A2110"/>
    <w:rsid w:val="007A24E1"/>
    <w:rsid w:val="007A26B6"/>
    <w:rsid w:val="007A2AB8"/>
    <w:rsid w:val="007A30C7"/>
    <w:rsid w:val="007A33A1"/>
    <w:rsid w:val="007A35BE"/>
    <w:rsid w:val="007A3797"/>
    <w:rsid w:val="007A3802"/>
    <w:rsid w:val="007A38A8"/>
    <w:rsid w:val="007A39ED"/>
    <w:rsid w:val="007A3C5E"/>
    <w:rsid w:val="007A4385"/>
    <w:rsid w:val="007A4791"/>
    <w:rsid w:val="007A47F9"/>
    <w:rsid w:val="007A4F23"/>
    <w:rsid w:val="007A4F9A"/>
    <w:rsid w:val="007A5413"/>
    <w:rsid w:val="007A56BF"/>
    <w:rsid w:val="007A5935"/>
    <w:rsid w:val="007A5C1C"/>
    <w:rsid w:val="007A5E41"/>
    <w:rsid w:val="007A6213"/>
    <w:rsid w:val="007A6580"/>
    <w:rsid w:val="007A658B"/>
    <w:rsid w:val="007A67D3"/>
    <w:rsid w:val="007A686B"/>
    <w:rsid w:val="007A6983"/>
    <w:rsid w:val="007A6B2D"/>
    <w:rsid w:val="007A6BD2"/>
    <w:rsid w:val="007A6D02"/>
    <w:rsid w:val="007A6FD5"/>
    <w:rsid w:val="007A709F"/>
    <w:rsid w:val="007A71A0"/>
    <w:rsid w:val="007A75F6"/>
    <w:rsid w:val="007A7914"/>
    <w:rsid w:val="007A7C9B"/>
    <w:rsid w:val="007A7EC8"/>
    <w:rsid w:val="007B03D7"/>
    <w:rsid w:val="007B0562"/>
    <w:rsid w:val="007B080E"/>
    <w:rsid w:val="007B08BE"/>
    <w:rsid w:val="007B09C1"/>
    <w:rsid w:val="007B0A39"/>
    <w:rsid w:val="007B0F2E"/>
    <w:rsid w:val="007B0FCE"/>
    <w:rsid w:val="007B11DE"/>
    <w:rsid w:val="007B1439"/>
    <w:rsid w:val="007B16F1"/>
    <w:rsid w:val="007B1A61"/>
    <w:rsid w:val="007B1EC8"/>
    <w:rsid w:val="007B23A8"/>
    <w:rsid w:val="007B2997"/>
    <w:rsid w:val="007B2AA5"/>
    <w:rsid w:val="007B2AF9"/>
    <w:rsid w:val="007B2E3B"/>
    <w:rsid w:val="007B308B"/>
    <w:rsid w:val="007B356B"/>
    <w:rsid w:val="007B3B4E"/>
    <w:rsid w:val="007B3C34"/>
    <w:rsid w:val="007B3D42"/>
    <w:rsid w:val="007B40F9"/>
    <w:rsid w:val="007B4227"/>
    <w:rsid w:val="007B4384"/>
    <w:rsid w:val="007B43AD"/>
    <w:rsid w:val="007B4484"/>
    <w:rsid w:val="007B46FE"/>
    <w:rsid w:val="007B477F"/>
    <w:rsid w:val="007B4BA4"/>
    <w:rsid w:val="007B4D45"/>
    <w:rsid w:val="007B4DED"/>
    <w:rsid w:val="007B4F96"/>
    <w:rsid w:val="007B51DE"/>
    <w:rsid w:val="007B5720"/>
    <w:rsid w:val="007B58C9"/>
    <w:rsid w:val="007B59E0"/>
    <w:rsid w:val="007B5BA5"/>
    <w:rsid w:val="007B5BA7"/>
    <w:rsid w:val="007B5D9B"/>
    <w:rsid w:val="007B5DF4"/>
    <w:rsid w:val="007B60C1"/>
    <w:rsid w:val="007B63EF"/>
    <w:rsid w:val="007B660F"/>
    <w:rsid w:val="007B6B5D"/>
    <w:rsid w:val="007B6C72"/>
    <w:rsid w:val="007B6DA4"/>
    <w:rsid w:val="007B6DD1"/>
    <w:rsid w:val="007B6DD4"/>
    <w:rsid w:val="007B702F"/>
    <w:rsid w:val="007B729C"/>
    <w:rsid w:val="007B72C8"/>
    <w:rsid w:val="007B7580"/>
    <w:rsid w:val="007B76B3"/>
    <w:rsid w:val="007B7ABC"/>
    <w:rsid w:val="007B7CF0"/>
    <w:rsid w:val="007B7EB7"/>
    <w:rsid w:val="007C0052"/>
    <w:rsid w:val="007C02C8"/>
    <w:rsid w:val="007C046B"/>
    <w:rsid w:val="007C0552"/>
    <w:rsid w:val="007C0593"/>
    <w:rsid w:val="007C05EE"/>
    <w:rsid w:val="007C064C"/>
    <w:rsid w:val="007C0783"/>
    <w:rsid w:val="007C0A99"/>
    <w:rsid w:val="007C0D8C"/>
    <w:rsid w:val="007C0E10"/>
    <w:rsid w:val="007C0E85"/>
    <w:rsid w:val="007C0F0C"/>
    <w:rsid w:val="007C10EA"/>
    <w:rsid w:val="007C128B"/>
    <w:rsid w:val="007C1772"/>
    <w:rsid w:val="007C19E7"/>
    <w:rsid w:val="007C1AE5"/>
    <w:rsid w:val="007C1C1D"/>
    <w:rsid w:val="007C1EB6"/>
    <w:rsid w:val="007C201C"/>
    <w:rsid w:val="007C207C"/>
    <w:rsid w:val="007C2097"/>
    <w:rsid w:val="007C20A2"/>
    <w:rsid w:val="007C253B"/>
    <w:rsid w:val="007C2638"/>
    <w:rsid w:val="007C284E"/>
    <w:rsid w:val="007C2BC1"/>
    <w:rsid w:val="007C2E5C"/>
    <w:rsid w:val="007C2EB5"/>
    <w:rsid w:val="007C319D"/>
    <w:rsid w:val="007C3277"/>
    <w:rsid w:val="007C396A"/>
    <w:rsid w:val="007C3CFC"/>
    <w:rsid w:val="007C3F85"/>
    <w:rsid w:val="007C4226"/>
    <w:rsid w:val="007C4599"/>
    <w:rsid w:val="007C50F7"/>
    <w:rsid w:val="007C5360"/>
    <w:rsid w:val="007C54C7"/>
    <w:rsid w:val="007C5994"/>
    <w:rsid w:val="007C5AEC"/>
    <w:rsid w:val="007C5B1D"/>
    <w:rsid w:val="007C5B5A"/>
    <w:rsid w:val="007C5CBD"/>
    <w:rsid w:val="007C5D2A"/>
    <w:rsid w:val="007C5DDE"/>
    <w:rsid w:val="007C655F"/>
    <w:rsid w:val="007C6567"/>
    <w:rsid w:val="007C6578"/>
    <w:rsid w:val="007C720D"/>
    <w:rsid w:val="007C76C1"/>
    <w:rsid w:val="007C773D"/>
    <w:rsid w:val="007D0CF3"/>
    <w:rsid w:val="007D0DE8"/>
    <w:rsid w:val="007D0E66"/>
    <w:rsid w:val="007D0FC7"/>
    <w:rsid w:val="007D14AA"/>
    <w:rsid w:val="007D14F8"/>
    <w:rsid w:val="007D15F9"/>
    <w:rsid w:val="007D1790"/>
    <w:rsid w:val="007D196C"/>
    <w:rsid w:val="007D24F1"/>
    <w:rsid w:val="007D25A3"/>
    <w:rsid w:val="007D26EE"/>
    <w:rsid w:val="007D271D"/>
    <w:rsid w:val="007D2E07"/>
    <w:rsid w:val="007D2EE6"/>
    <w:rsid w:val="007D2F1C"/>
    <w:rsid w:val="007D3316"/>
    <w:rsid w:val="007D3348"/>
    <w:rsid w:val="007D33EF"/>
    <w:rsid w:val="007D3633"/>
    <w:rsid w:val="007D3680"/>
    <w:rsid w:val="007D390D"/>
    <w:rsid w:val="007D3BC4"/>
    <w:rsid w:val="007D3F06"/>
    <w:rsid w:val="007D40FC"/>
    <w:rsid w:val="007D4808"/>
    <w:rsid w:val="007D48A0"/>
    <w:rsid w:val="007D4903"/>
    <w:rsid w:val="007D5870"/>
    <w:rsid w:val="007D587B"/>
    <w:rsid w:val="007D5A66"/>
    <w:rsid w:val="007D5C0E"/>
    <w:rsid w:val="007D5D1A"/>
    <w:rsid w:val="007D6642"/>
    <w:rsid w:val="007D6787"/>
    <w:rsid w:val="007D697D"/>
    <w:rsid w:val="007D6A6D"/>
    <w:rsid w:val="007D712A"/>
    <w:rsid w:val="007D72AD"/>
    <w:rsid w:val="007D76AC"/>
    <w:rsid w:val="007D7AB3"/>
    <w:rsid w:val="007D7B23"/>
    <w:rsid w:val="007D7D20"/>
    <w:rsid w:val="007E07FB"/>
    <w:rsid w:val="007E0B9B"/>
    <w:rsid w:val="007E0C13"/>
    <w:rsid w:val="007E0E4C"/>
    <w:rsid w:val="007E1487"/>
    <w:rsid w:val="007E17D4"/>
    <w:rsid w:val="007E1C94"/>
    <w:rsid w:val="007E1F59"/>
    <w:rsid w:val="007E2293"/>
    <w:rsid w:val="007E2680"/>
    <w:rsid w:val="007E27D4"/>
    <w:rsid w:val="007E2B26"/>
    <w:rsid w:val="007E2BC5"/>
    <w:rsid w:val="007E30A5"/>
    <w:rsid w:val="007E3322"/>
    <w:rsid w:val="007E33DC"/>
    <w:rsid w:val="007E35D4"/>
    <w:rsid w:val="007E3D66"/>
    <w:rsid w:val="007E3EE9"/>
    <w:rsid w:val="007E3F66"/>
    <w:rsid w:val="007E3F83"/>
    <w:rsid w:val="007E3FC6"/>
    <w:rsid w:val="007E406B"/>
    <w:rsid w:val="007E4317"/>
    <w:rsid w:val="007E486E"/>
    <w:rsid w:val="007E48F8"/>
    <w:rsid w:val="007E4B01"/>
    <w:rsid w:val="007E51B5"/>
    <w:rsid w:val="007E5322"/>
    <w:rsid w:val="007E53B0"/>
    <w:rsid w:val="007E58B7"/>
    <w:rsid w:val="007E5B38"/>
    <w:rsid w:val="007E5C4B"/>
    <w:rsid w:val="007E5C95"/>
    <w:rsid w:val="007E5EBA"/>
    <w:rsid w:val="007E614C"/>
    <w:rsid w:val="007E66F8"/>
    <w:rsid w:val="007E6858"/>
    <w:rsid w:val="007E68A7"/>
    <w:rsid w:val="007E68F5"/>
    <w:rsid w:val="007E7151"/>
    <w:rsid w:val="007E7160"/>
    <w:rsid w:val="007E727B"/>
    <w:rsid w:val="007E72C0"/>
    <w:rsid w:val="007E750C"/>
    <w:rsid w:val="007E7C7D"/>
    <w:rsid w:val="007F02F0"/>
    <w:rsid w:val="007F06E4"/>
    <w:rsid w:val="007F0766"/>
    <w:rsid w:val="007F09F0"/>
    <w:rsid w:val="007F0E95"/>
    <w:rsid w:val="007F0ED4"/>
    <w:rsid w:val="007F1017"/>
    <w:rsid w:val="007F1545"/>
    <w:rsid w:val="007F155E"/>
    <w:rsid w:val="007F167F"/>
    <w:rsid w:val="007F16B5"/>
    <w:rsid w:val="007F173A"/>
    <w:rsid w:val="007F18B3"/>
    <w:rsid w:val="007F19F8"/>
    <w:rsid w:val="007F1A29"/>
    <w:rsid w:val="007F1C34"/>
    <w:rsid w:val="007F1C4B"/>
    <w:rsid w:val="007F1C5B"/>
    <w:rsid w:val="007F1D4D"/>
    <w:rsid w:val="007F1D5B"/>
    <w:rsid w:val="007F1DB6"/>
    <w:rsid w:val="007F1DDA"/>
    <w:rsid w:val="007F1E49"/>
    <w:rsid w:val="007F1F0C"/>
    <w:rsid w:val="007F203D"/>
    <w:rsid w:val="007F2143"/>
    <w:rsid w:val="007F21DD"/>
    <w:rsid w:val="007F2300"/>
    <w:rsid w:val="007F2320"/>
    <w:rsid w:val="007F2334"/>
    <w:rsid w:val="007F2686"/>
    <w:rsid w:val="007F27F0"/>
    <w:rsid w:val="007F2820"/>
    <w:rsid w:val="007F2CC4"/>
    <w:rsid w:val="007F2CF3"/>
    <w:rsid w:val="007F3856"/>
    <w:rsid w:val="007F39E7"/>
    <w:rsid w:val="007F3A09"/>
    <w:rsid w:val="007F3FDA"/>
    <w:rsid w:val="007F4092"/>
    <w:rsid w:val="007F419E"/>
    <w:rsid w:val="007F43DD"/>
    <w:rsid w:val="007F4404"/>
    <w:rsid w:val="007F469C"/>
    <w:rsid w:val="007F485A"/>
    <w:rsid w:val="007F49FB"/>
    <w:rsid w:val="007F4A4B"/>
    <w:rsid w:val="007F4CB5"/>
    <w:rsid w:val="007F4D95"/>
    <w:rsid w:val="007F4EC5"/>
    <w:rsid w:val="007F51BE"/>
    <w:rsid w:val="007F5702"/>
    <w:rsid w:val="007F5874"/>
    <w:rsid w:val="007F5C9E"/>
    <w:rsid w:val="007F5CCD"/>
    <w:rsid w:val="007F6065"/>
    <w:rsid w:val="007F60CF"/>
    <w:rsid w:val="007F60D3"/>
    <w:rsid w:val="007F6299"/>
    <w:rsid w:val="007F634E"/>
    <w:rsid w:val="007F66B9"/>
    <w:rsid w:val="007F6811"/>
    <w:rsid w:val="007F68A8"/>
    <w:rsid w:val="007F68D7"/>
    <w:rsid w:val="007F698B"/>
    <w:rsid w:val="007F6ADB"/>
    <w:rsid w:val="007F6B0B"/>
    <w:rsid w:val="007F6EEB"/>
    <w:rsid w:val="007F70AE"/>
    <w:rsid w:val="007F7211"/>
    <w:rsid w:val="007F7895"/>
    <w:rsid w:val="007F7899"/>
    <w:rsid w:val="007F7B4C"/>
    <w:rsid w:val="007F7FCF"/>
    <w:rsid w:val="00800536"/>
    <w:rsid w:val="0080093C"/>
    <w:rsid w:val="00800F46"/>
    <w:rsid w:val="00800F9A"/>
    <w:rsid w:val="00801028"/>
    <w:rsid w:val="0080104A"/>
    <w:rsid w:val="0080107C"/>
    <w:rsid w:val="0080126A"/>
    <w:rsid w:val="008016EC"/>
    <w:rsid w:val="008017A3"/>
    <w:rsid w:val="0080191F"/>
    <w:rsid w:val="00801D66"/>
    <w:rsid w:val="00801D92"/>
    <w:rsid w:val="008020EB"/>
    <w:rsid w:val="00802525"/>
    <w:rsid w:val="008025BD"/>
    <w:rsid w:val="0080278B"/>
    <w:rsid w:val="00802C05"/>
    <w:rsid w:val="00802DF5"/>
    <w:rsid w:val="00802F75"/>
    <w:rsid w:val="008030DD"/>
    <w:rsid w:val="008031D0"/>
    <w:rsid w:val="008033CF"/>
    <w:rsid w:val="00803586"/>
    <w:rsid w:val="008036D2"/>
    <w:rsid w:val="00803881"/>
    <w:rsid w:val="008038DE"/>
    <w:rsid w:val="0080393E"/>
    <w:rsid w:val="00804015"/>
    <w:rsid w:val="00804725"/>
    <w:rsid w:val="00804AF2"/>
    <w:rsid w:val="00805184"/>
    <w:rsid w:val="008051E9"/>
    <w:rsid w:val="008057D4"/>
    <w:rsid w:val="00805B98"/>
    <w:rsid w:val="00805CD1"/>
    <w:rsid w:val="00806077"/>
    <w:rsid w:val="0080624C"/>
    <w:rsid w:val="008077B2"/>
    <w:rsid w:val="00807940"/>
    <w:rsid w:val="008079DD"/>
    <w:rsid w:val="00807CBE"/>
    <w:rsid w:val="00807D1D"/>
    <w:rsid w:val="00807DE2"/>
    <w:rsid w:val="00807DE4"/>
    <w:rsid w:val="008102C2"/>
    <w:rsid w:val="00810314"/>
    <w:rsid w:val="008104E1"/>
    <w:rsid w:val="00810839"/>
    <w:rsid w:val="00810B1E"/>
    <w:rsid w:val="00811187"/>
    <w:rsid w:val="00811494"/>
    <w:rsid w:val="0081166F"/>
    <w:rsid w:val="00811AB2"/>
    <w:rsid w:val="00811AF0"/>
    <w:rsid w:val="00811D7A"/>
    <w:rsid w:val="00811F71"/>
    <w:rsid w:val="008125CA"/>
    <w:rsid w:val="008125F4"/>
    <w:rsid w:val="008128AD"/>
    <w:rsid w:val="008129FD"/>
    <w:rsid w:val="00812B54"/>
    <w:rsid w:val="00812CBD"/>
    <w:rsid w:val="008135A2"/>
    <w:rsid w:val="008139C3"/>
    <w:rsid w:val="008139C4"/>
    <w:rsid w:val="00813A68"/>
    <w:rsid w:val="00813EAA"/>
    <w:rsid w:val="00813ECC"/>
    <w:rsid w:val="0081423C"/>
    <w:rsid w:val="008143A7"/>
    <w:rsid w:val="0081450B"/>
    <w:rsid w:val="0081461B"/>
    <w:rsid w:val="00814652"/>
    <w:rsid w:val="00814990"/>
    <w:rsid w:val="008149B9"/>
    <w:rsid w:val="00814A2A"/>
    <w:rsid w:val="008150A2"/>
    <w:rsid w:val="008152DC"/>
    <w:rsid w:val="008157E8"/>
    <w:rsid w:val="00815A66"/>
    <w:rsid w:val="00815A9E"/>
    <w:rsid w:val="00815E45"/>
    <w:rsid w:val="00815EAE"/>
    <w:rsid w:val="00816363"/>
    <w:rsid w:val="008163AB"/>
    <w:rsid w:val="008168B8"/>
    <w:rsid w:val="00816DC5"/>
    <w:rsid w:val="00816E3D"/>
    <w:rsid w:val="00816F46"/>
    <w:rsid w:val="008171CB"/>
    <w:rsid w:val="00817421"/>
    <w:rsid w:val="008175D4"/>
    <w:rsid w:val="00817862"/>
    <w:rsid w:val="00817C31"/>
    <w:rsid w:val="00817CC7"/>
    <w:rsid w:val="00817E9B"/>
    <w:rsid w:val="00820165"/>
    <w:rsid w:val="00820167"/>
    <w:rsid w:val="0082017D"/>
    <w:rsid w:val="0082095A"/>
    <w:rsid w:val="00820F88"/>
    <w:rsid w:val="00821761"/>
    <w:rsid w:val="008219FB"/>
    <w:rsid w:val="00821B8A"/>
    <w:rsid w:val="00821FF8"/>
    <w:rsid w:val="00822115"/>
    <w:rsid w:val="008223BA"/>
    <w:rsid w:val="008227CD"/>
    <w:rsid w:val="0082299B"/>
    <w:rsid w:val="00822AA4"/>
    <w:rsid w:val="00822DC5"/>
    <w:rsid w:val="008231F4"/>
    <w:rsid w:val="00823386"/>
    <w:rsid w:val="00823575"/>
    <w:rsid w:val="008235CD"/>
    <w:rsid w:val="00823644"/>
    <w:rsid w:val="00823843"/>
    <w:rsid w:val="00823EFE"/>
    <w:rsid w:val="008242C1"/>
    <w:rsid w:val="00824455"/>
    <w:rsid w:val="00824526"/>
    <w:rsid w:val="008246C0"/>
    <w:rsid w:val="00824996"/>
    <w:rsid w:val="00824BAB"/>
    <w:rsid w:val="00824EAA"/>
    <w:rsid w:val="008250E0"/>
    <w:rsid w:val="008256E4"/>
    <w:rsid w:val="00825D89"/>
    <w:rsid w:val="00825DE4"/>
    <w:rsid w:val="00825FFE"/>
    <w:rsid w:val="0082691B"/>
    <w:rsid w:val="00826B37"/>
    <w:rsid w:val="00826D67"/>
    <w:rsid w:val="00826F66"/>
    <w:rsid w:val="00827494"/>
    <w:rsid w:val="0082752D"/>
    <w:rsid w:val="0082761D"/>
    <w:rsid w:val="00827A0A"/>
    <w:rsid w:val="00827A62"/>
    <w:rsid w:val="00827B4D"/>
    <w:rsid w:val="00827D17"/>
    <w:rsid w:val="00830360"/>
    <w:rsid w:val="0083066F"/>
    <w:rsid w:val="00830AB1"/>
    <w:rsid w:val="00830E33"/>
    <w:rsid w:val="00830EDD"/>
    <w:rsid w:val="00830F10"/>
    <w:rsid w:val="00831089"/>
    <w:rsid w:val="00831260"/>
    <w:rsid w:val="0083168E"/>
    <w:rsid w:val="00831BB3"/>
    <w:rsid w:val="00831CCF"/>
    <w:rsid w:val="00831DA0"/>
    <w:rsid w:val="0083282E"/>
    <w:rsid w:val="00832890"/>
    <w:rsid w:val="00832941"/>
    <w:rsid w:val="00832B01"/>
    <w:rsid w:val="00832D72"/>
    <w:rsid w:val="00833135"/>
    <w:rsid w:val="008335E3"/>
    <w:rsid w:val="00833EBE"/>
    <w:rsid w:val="00834411"/>
    <w:rsid w:val="00834494"/>
    <w:rsid w:val="00834531"/>
    <w:rsid w:val="008345F2"/>
    <w:rsid w:val="008346DF"/>
    <w:rsid w:val="008347E4"/>
    <w:rsid w:val="0083495C"/>
    <w:rsid w:val="00834F88"/>
    <w:rsid w:val="008354DF"/>
    <w:rsid w:val="00835694"/>
    <w:rsid w:val="00835D50"/>
    <w:rsid w:val="00835F62"/>
    <w:rsid w:val="0083654F"/>
    <w:rsid w:val="008366E2"/>
    <w:rsid w:val="00836890"/>
    <w:rsid w:val="00836E42"/>
    <w:rsid w:val="00836F51"/>
    <w:rsid w:val="0083702A"/>
    <w:rsid w:val="0083756D"/>
    <w:rsid w:val="00837A3B"/>
    <w:rsid w:val="00837A5E"/>
    <w:rsid w:val="00837FB3"/>
    <w:rsid w:val="00837FD7"/>
    <w:rsid w:val="00840330"/>
    <w:rsid w:val="00840514"/>
    <w:rsid w:val="008405F2"/>
    <w:rsid w:val="0084076D"/>
    <w:rsid w:val="0084094F"/>
    <w:rsid w:val="00840B52"/>
    <w:rsid w:val="00841329"/>
    <w:rsid w:val="008414B1"/>
    <w:rsid w:val="00841962"/>
    <w:rsid w:val="00841CA5"/>
    <w:rsid w:val="00841FC6"/>
    <w:rsid w:val="008421F3"/>
    <w:rsid w:val="00842678"/>
    <w:rsid w:val="00842D4C"/>
    <w:rsid w:val="00843278"/>
    <w:rsid w:val="0084354E"/>
    <w:rsid w:val="008436E9"/>
    <w:rsid w:val="008437EE"/>
    <w:rsid w:val="008438D0"/>
    <w:rsid w:val="008442B5"/>
    <w:rsid w:val="00844780"/>
    <w:rsid w:val="00844A07"/>
    <w:rsid w:val="00844B57"/>
    <w:rsid w:val="00844C1B"/>
    <w:rsid w:val="00844CAA"/>
    <w:rsid w:val="00844E04"/>
    <w:rsid w:val="00845135"/>
    <w:rsid w:val="008451B0"/>
    <w:rsid w:val="008453FE"/>
    <w:rsid w:val="0084559B"/>
    <w:rsid w:val="008457D3"/>
    <w:rsid w:val="008462FA"/>
    <w:rsid w:val="00846678"/>
    <w:rsid w:val="008466B3"/>
    <w:rsid w:val="008468E1"/>
    <w:rsid w:val="00846B97"/>
    <w:rsid w:val="008471A9"/>
    <w:rsid w:val="008472FF"/>
    <w:rsid w:val="008475B2"/>
    <w:rsid w:val="0084763A"/>
    <w:rsid w:val="00847B3B"/>
    <w:rsid w:val="008502C3"/>
    <w:rsid w:val="0085044A"/>
    <w:rsid w:val="008507F8"/>
    <w:rsid w:val="008507FC"/>
    <w:rsid w:val="00850B69"/>
    <w:rsid w:val="00850CF5"/>
    <w:rsid w:val="00850D4E"/>
    <w:rsid w:val="00850DB9"/>
    <w:rsid w:val="00850E9E"/>
    <w:rsid w:val="00850EBE"/>
    <w:rsid w:val="00851080"/>
    <w:rsid w:val="00851755"/>
    <w:rsid w:val="008517B1"/>
    <w:rsid w:val="008527C9"/>
    <w:rsid w:val="00852857"/>
    <w:rsid w:val="00852CD0"/>
    <w:rsid w:val="00852D5B"/>
    <w:rsid w:val="008531E2"/>
    <w:rsid w:val="00853498"/>
    <w:rsid w:val="008535E4"/>
    <w:rsid w:val="0085398B"/>
    <w:rsid w:val="00853E63"/>
    <w:rsid w:val="00853F2C"/>
    <w:rsid w:val="00853FC0"/>
    <w:rsid w:val="0085401C"/>
    <w:rsid w:val="008543C5"/>
    <w:rsid w:val="00854434"/>
    <w:rsid w:val="00854714"/>
    <w:rsid w:val="008549FC"/>
    <w:rsid w:val="00854B0A"/>
    <w:rsid w:val="008558DB"/>
    <w:rsid w:val="00855944"/>
    <w:rsid w:val="0085599C"/>
    <w:rsid w:val="00855B03"/>
    <w:rsid w:val="00855BAE"/>
    <w:rsid w:val="00855BFD"/>
    <w:rsid w:val="00855DBC"/>
    <w:rsid w:val="0085637B"/>
    <w:rsid w:val="0085678C"/>
    <w:rsid w:val="0085717B"/>
    <w:rsid w:val="00857301"/>
    <w:rsid w:val="00857531"/>
    <w:rsid w:val="00857780"/>
    <w:rsid w:val="00857878"/>
    <w:rsid w:val="0086027E"/>
    <w:rsid w:val="008604A4"/>
    <w:rsid w:val="0086065E"/>
    <w:rsid w:val="00860822"/>
    <w:rsid w:val="0086092F"/>
    <w:rsid w:val="00860D5F"/>
    <w:rsid w:val="00860FA4"/>
    <w:rsid w:val="00861046"/>
    <w:rsid w:val="00861050"/>
    <w:rsid w:val="00861337"/>
    <w:rsid w:val="008619A9"/>
    <w:rsid w:val="00861BEC"/>
    <w:rsid w:val="00861D29"/>
    <w:rsid w:val="00862082"/>
    <w:rsid w:val="008622E2"/>
    <w:rsid w:val="008625C9"/>
    <w:rsid w:val="0086273F"/>
    <w:rsid w:val="00862A1C"/>
    <w:rsid w:val="00862DDC"/>
    <w:rsid w:val="00863ACC"/>
    <w:rsid w:val="00863E42"/>
    <w:rsid w:val="008640A4"/>
    <w:rsid w:val="0086423D"/>
    <w:rsid w:val="008645BC"/>
    <w:rsid w:val="008645F5"/>
    <w:rsid w:val="00864C68"/>
    <w:rsid w:val="00864D5C"/>
    <w:rsid w:val="00864EF3"/>
    <w:rsid w:val="00864EF8"/>
    <w:rsid w:val="008653B7"/>
    <w:rsid w:val="00865657"/>
    <w:rsid w:val="00865941"/>
    <w:rsid w:val="00865F45"/>
    <w:rsid w:val="00866101"/>
    <w:rsid w:val="00866131"/>
    <w:rsid w:val="008664AF"/>
    <w:rsid w:val="00866A3B"/>
    <w:rsid w:val="00866A46"/>
    <w:rsid w:val="00866AFB"/>
    <w:rsid w:val="00866CC8"/>
    <w:rsid w:val="00866DB7"/>
    <w:rsid w:val="00866E0D"/>
    <w:rsid w:val="0086703F"/>
    <w:rsid w:val="008672F8"/>
    <w:rsid w:val="008674BC"/>
    <w:rsid w:val="0086757F"/>
    <w:rsid w:val="008675E8"/>
    <w:rsid w:val="0086771B"/>
    <w:rsid w:val="00867B03"/>
    <w:rsid w:val="00867D9F"/>
    <w:rsid w:val="008702B8"/>
    <w:rsid w:val="00870334"/>
    <w:rsid w:val="008707F6"/>
    <w:rsid w:val="00870FF4"/>
    <w:rsid w:val="00871022"/>
    <w:rsid w:val="008712CE"/>
    <w:rsid w:val="0087160E"/>
    <w:rsid w:val="00871BD2"/>
    <w:rsid w:val="00871EB5"/>
    <w:rsid w:val="00872048"/>
    <w:rsid w:val="00872160"/>
    <w:rsid w:val="0087251F"/>
    <w:rsid w:val="00872769"/>
    <w:rsid w:val="0087288B"/>
    <w:rsid w:val="0087291A"/>
    <w:rsid w:val="00872C03"/>
    <w:rsid w:val="00872EA2"/>
    <w:rsid w:val="00873487"/>
    <w:rsid w:val="00873530"/>
    <w:rsid w:val="00873B6C"/>
    <w:rsid w:val="00873CF4"/>
    <w:rsid w:val="008740FE"/>
    <w:rsid w:val="008742B3"/>
    <w:rsid w:val="0087478A"/>
    <w:rsid w:val="008750F1"/>
    <w:rsid w:val="0087530C"/>
    <w:rsid w:val="00875424"/>
    <w:rsid w:val="00875685"/>
    <w:rsid w:val="008756E9"/>
    <w:rsid w:val="00876C14"/>
    <w:rsid w:val="00876E2F"/>
    <w:rsid w:val="00876FB0"/>
    <w:rsid w:val="00877034"/>
    <w:rsid w:val="00877036"/>
    <w:rsid w:val="00877484"/>
    <w:rsid w:val="0088032F"/>
    <w:rsid w:val="008804B4"/>
    <w:rsid w:val="0088073F"/>
    <w:rsid w:val="00880AFC"/>
    <w:rsid w:val="00880B67"/>
    <w:rsid w:val="00880BBF"/>
    <w:rsid w:val="008810CA"/>
    <w:rsid w:val="00881656"/>
    <w:rsid w:val="0088187E"/>
    <w:rsid w:val="00881A62"/>
    <w:rsid w:val="00881E77"/>
    <w:rsid w:val="0088233B"/>
    <w:rsid w:val="00882525"/>
    <w:rsid w:val="00882989"/>
    <w:rsid w:val="00882A6A"/>
    <w:rsid w:val="00882BC4"/>
    <w:rsid w:val="00882F9D"/>
    <w:rsid w:val="00883234"/>
    <w:rsid w:val="008832A2"/>
    <w:rsid w:val="00883865"/>
    <w:rsid w:val="00883927"/>
    <w:rsid w:val="008839A4"/>
    <w:rsid w:val="00883A0E"/>
    <w:rsid w:val="00883ACE"/>
    <w:rsid w:val="00883BAA"/>
    <w:rsid w:val="00883EA6"/>
    <w:rsid w:val="00884039"/>
    <w:rsid w:val="00884041"/>
    <w:rsid w:val="00884120"/>
    <w:rsid w:val="0088464B"/>
    <w:rsid w:val="0088471A"/>
    <w:rsid w:val="00884727"/>
    <w:rsid w:val="00884826"/>
    <w:rsid w:val="0088482A"/>
    <w:rsid w:val="00884918"/>
    <w:rsid w:val="00884A9F"/>
    <w:rsid w:val="00884E6C"/>
    <w:rsid w:val="00884EFD"/>
    <w:rsid w:val="008850C7"/>
    <w:rsid w:val="008855B7"/>
    <w:rsid w:val="0088574E"/>
    <w:rsid w:val="00885973"/>
    <w:rsid w:val="00885C40"/>
    <w:rsid w:val="00885F1B"/>
    <w:rsid w:val="00885FC2"/>
    <w:rsid w:val="00886121"/>
    <w:rsid w:val="0088657D"/>
    <w:rsid w:val="0088686B"/>
    <w:rsid w:val="00886912"/>
    <w:rsid w:val="00886A2A"/>
    <w:rsid w:val="00886B46"/>
    <w:rsid w:val="00886D82"/>
    <w:rsid w:val="00887100"/>
    <w:rsid w:val="008874D1"/>
    <w:rsid w:val="0088778F"/>
    <w:rsid w:val="00887C1D"/>
    <w:rsid w:val="0089050E"/>
    <w:rsid w:val="008905AE"/>
    <w:rsid w:val="00890B53"/>
    <w:rsid w:val="00890EA7"/>
    <w:rsid w:val="00890EE0"/>
    <w:rsid w:val="008911C1"/>
    <w:rsid w:val="008913B9"/>
    <w:rsid w:val="00891488"/>
    <w:rsid w:val="00891A85"/>
    <w:rsid w:val="00891B2B"/>
    <w:rsid w:val="00891C68"/>
    <w:rsid w:val="00891D53"/>
    <w:rsid w:val="00892274"/>
    <w:rsid w:val="008923D9"/>
    <w:rsid w:val="00892BAD"/>
    <w:rsid w:val="00892CA2"/>
    <w:rsid w:val="00892EA6"/>
    <w:rsid w:val="00892F9D"/>
    <w:rsid w:val="008930B7"/>
    <w:rsid w:val="00893188"/>
    <w:rsid w:val="008934D6"/>
    <w:rsid w:val="00893880"/>
    <w:rsid w:val="00893946"/>
    <w:rsid w:val="008939D2"/>
    <w:rsid w:val="00893E80"/>
    <w:rsid w:val="008940A6"/>
    <w:rsid w:val="0089434E"/>
    <w:rsid w:val="00894361"/>
    <w:rsid w:val="00894632"/>
    <w:rsid w:val="008946C0"/>
    <w:rsid w:val="00894946"/>
    <w:rsid w:val="008949A8"/>
    <w:rsid w:val="00894A0B"/>
    <w:rsid w:val="00894E82"/>
    <w:rsid w:val="0089504F"/>
    <w:rsid w:val="00895CF2"/>
    <w:rsid w:val="00895E22"/>
    <w:rsid w:val="008963D5"/>
    <w:rsid w:val="0089649A"/>
    <w:rsid w:val="008965DC"/>
    <w:rsid w:val="00896894"/>
    <w:rsid w:val="00896985"/>
    <w:rsid w:val="00896B02"/>
    <w:rsid w:val="00896C81"/>
    <w:rsid w:val="0089726D"/>
    <w:rsid w:val="00897634"/>
    <w:rsid w:val="00897BD8"/>
    <w:rsid w:val="008A05F6"/>
    <w:rsid w:val="008A0FC7"/>
    <w:rsid w:val="008A10EF"/>
    <w:rsid w:val="008A12F8"/>
    <w:rsid w:val="008A14CB"/>
    <w:rsid w:val="008A18C1"/>
    <w:rsid w:val="008A1F69"/>
    <w:rsid w:val="008A27B9"/>
    <w:rsid w:val="008A2811"/>
    <w:rsid w:val="008A2E9E"/>
    <w:rsid w:val="008A2EDA"/>
    <w:rsid w:val="008A31B3"/>
    <w:rsid w:val="008A3219"/>
    <w:rsid w:val="008A35B5"/>
    <w:rsid w:val="008A3A55"/>
    <w:rsid w:val="008A41B1"/>
    <w:rsid w:val="008A44CF"/>
    <w:rsid w:val="008A4C8C"/>
    <w:rsid w:val="008A4D80"/>
    <w:rsid w:val="008A4DBD"/>
    <w:rsid w:val="008A4EF4"/>
    <w:rsid w:val="008A558B"/>
    <w:rsid w:val="008A55DE"/>
    <w:rsid w:val="008A599A"/>
    <w:rsid w:val="008A5B6B"/>
    <w:rsid w:val="008A5C41"/>
    <w:rsid w:val="008A6435"/>
    <w:rsid w:val="008A646B"/>
    <w:rsid w:val="008A72CA"/>
    <w:rsid w:val="008A7513"/>
    <w:rsid w:val="008A765A"/>
    <w:rsid w:val="008A79E5"/>
    <w:rsid w:val="008B00C6"/>
    <w:rsid w:val="008B0107"/>
    <w:rsid w:val="008B019C"/>
    <w:rsid w:val="008B028B"/>
    <w:rsid w:val="008B061E"/>
    <w:rsid w:val="008B0772"/>
    <w:rsid w:val="008B09DA"/>
    <w:rsid w:val="008B0C1F"/>
    <w:rsid w:val="008B1094"/>
    <w:rsid w:val="008B10FB"/>
    <w:rsid w:val="008B1260"/>
    <w:rsid w:val="008B1309"/>
    <w:rsid w:val="008B1348"/>
    <w:rsid w:val="008B14B7"/>
    <w:rsid w:val="008B1A38"/>
    <w:rsid w:val="008B1C01"/>
    <w:rsid w:val="008B208C"/>
    <w:rsid w:val="008B23B3"/>
    <w:rsid w:val="008B2A22"/>
    <w:rsid w:val="008B2BF7"/>
    <w:rsid w:val="008B2FED"/>
    <w:rsid w:val="008B3A51"/>
    <w:rsid w:val="008B3B44"/>
    <w:rsid w:val="008B3D9F"/>
    <w:rsid w:val="008B3EC8"/>
    <w:rsid w:val="008B40D1"/>
    <w:rsid w:val="008B4566"/>
    <w:rsid w:val="008B473C"/>
    <w:rsid w:val="008B474E"/>
    <w:rsid w:val="008B4A86"/>
    <w:rsid w:val="008B559F"/>
    <w:rsid w:val="008B5627"/>
    <w:rsid w:val="008B56BC"/>
    <w:rsid w:val="008B56C4"/>
    <w:rsid w:val="008B5901"/>
    <w:rsid w:val="008B5951"/>
    <w:rsid w:val="008B5D6E"/>
    <w:rsid w:val="008B73E4"/>
    <w:rsid w:val="008B7824"/>
    <w:rsid w:val="008B782F"/>
    <w:rsid w:val="008B78AD"/>
    <w:rsid w:val="008B790E"/>
    <w:rsid w:val="008B7C27"/>
    <w:rsid w:val="008C02AC"/>
    <w:rsid w:val="008C0463"/>
    <w:rsid w:val="008C0466"/>
    <w:rsid w:val="008C0519"/>
    <w:rsid w:val="008C0949"/>
    <w:rsid w:val="008C0E22"/>
    <w:rsid w:val="008C11D9"/>
    <w:rsid w:val="008C11FC"/>
    <w:rsid w:val="008C15DE"/>
    <w:rsid w:val="008C19DA"/>
    <w:rsid w:val="008C1B8A"/>
    <w:rsid w:val="008C1E22"/>
    <w:rsid w:val="008C1F30"/>
    <w:rsid w:val="008C214A"/>
    <w:rsid w:val="008C2316"/>
    <w:rsid w:val="008C23AD"/>
    <w:rsid w:val="008C2652"/>
    <w:rsid w:val="008C271A"/>
    <w:rsid w:val="008C28DD"/>
    <w:rsid w:val="008C2C29"/>
    <w:rsid w:val="008C2CEF"/>
    <w:rsid w:val="008C2D04"/>
    <w:rsid w:val="008C2F3C"/>
    <w:rsid w:val="008C3387"/>
    <w:rsid w:val="008C3628"/>
    <w:rsid w:val="008C3741"/>
    <w:rsid w:val="008C385B"/>
    <w:rsid w:val="008C3C1D"/>
    <w:rsid w:val="008C3CA2"/>
    <w:rsid w:val="008C3F78"/>
    <w:rsid w:val="008C42D1"/>
    <w:rsid w:val="008C449C"/>
    <w:rsid w:val="008C4520"/>
    <w:rsid w:val="008C46C3"/>
    <w:rsid w:val="008C491C"/>
    <w:rsid w:val="008C5166"/>
    <w:rsid w:val="008C5185"/>
    <w:rsid w:val="008C54C0"/>
    <w:rsid w:val="008C5517"/>
    <w:rsid w:val="008C5535"/>
    <w:rsid w:val="008C557E"/>
    <w:rsid w:val="008C55BE"/>
    <w:rsid w:val="008C5DBD"/>
    <w:rsid w:val="008C69CC"/>
    <w:rsid w:val="008C6FE7"/>
    <w:rsid w:val="008C719C"/>
    <w:rsid w:val="008C7265"/>
    <w:rsid w:val="008C756C"/>
    <w:rsid w:val="008C7605"/>
    <w:rsid w:val="008C76A3"/>
    <w:rsid w:val="008C7753"/>
    <w:rsid w:val="008C776B"/>
    <w:rsid w:val="008C7776"/>
    <w:rsid w:val="008C783E"/>
    <w:rsid w:val="008C78FA"/>
    <w:rsid w:val="008C7E0D"/>
    <w:rsid w:val="008D0159"/>
    <w:rsid w:val="008D0367"/>
    <w:rsid w:val="008D0751"/>
    <w:rsid w:val="008D090A"/>
    <w:rsid w:val="008D0EF9"/>
    <w:rsid w:val="008D10AF"/>
    <w:rsid w:val="008D130A"/>
    <w:rsid w:val="008D1437"/>
    <w:rsid w:val="008D164F"/>
    <w:rsid w:val="008D16EC"/>
    <w:rsid w:val="008D19B9"/>
    <w:rsid w:val="008D1C5A"/>
    <w:rsid w:val="008D1FA9"/>
    <w:rsid w:val="008D2007"/>
    <w:rsid w:val="008D20B1"/>
    <w:rsid w:val="008D2463"/>
    <w:rsid w:val="008D2839"/>
    <w:rsid w:val="008D297B"/>
    <w:rsid w:val="008D2B0A"/>
    <w:rsid w:val="008D313C"/>
    <w:rsid w:val="008D31F4"/>
    <w:rsid w:val="008D3353"/>
    <w:rsid w:val="008D3591"/>
    <w:rsid w:val="008D3610"/>
    <w:rsid w:val="008D37E2"/>
    <w:rsid w:val="008D3BA9"/>
    <w:rsid w:val="008D489A"/>
    <w:rsid w:val="008D4A38"/>
    <w:rsid w:val="008D502F"/>
    <w:rsid w:val="008D583C"/>
    <w:rsid w:val="008D5A34"/>
    <w:rsid w:val="008D60FC"/>
    <w:rsid w:val="008D6482"/>
    <w:rsid w:val="008D6872"/>
    <w:rsid w:val="008D6B49"/>
    <w:rsid w:val="008D6E58"/>
    <w:rsid w:val="008D71A5"/>
    <w:rsid w:val="008D72E0"/>
    <w:rsid w:val="008D74FD"/>
    <w:rsid w:val="008D7DC0"/>
    <w:rsid w:val="008E0077"/>
    <w:rsid w:val="008E009D"/>
    <w:rsid w:val="008E02CB"/>
    <w:rsid w:val="008E065E"/>
    <w:rsid w:val="008E0783"/>
    <w:rsid w:val="008E0997"/>
    <w:rsid w:val="008E0B5A"/>
    <w:rsid w:val="008E0CFB"/>
    <w:rsid w:val="008E0F49"/>
    <w:rsid w:val="008E1064"/>
    <w:rsid w:val="008E1145"/>
    <w:rsid w:val="008E11BE"/>
    <w:rsid w:val="008E1569"/>
    <w:rsid w:val="008E18EB"/>
    <w:rsid w:val="008E1A70"/>
    <w:rsid w:val="008E1B2B"/>
    <w:rsid w:val="008E246A"/>
    <w:rsid w:val="008E2528"/>
    <w:rsid w:val="008E262B"/>
    <w:rsid w:val="008E2669"/>
    <w:rsid w:val="008E27DF"/>
    <w:rsid w:val="008E2F91"/>
    <w:rsid w:val="008E3150"/>
    <w:rsid w:val="008E3254"/>
    <w:rsid w:val="008E342D"/>
    <w:rsid w:val="008E3441"/>
    <w:rsid w:val="008E365C"/>
    <w:rsid w:val="008E3D04"/>
    <w:rsid w:val="008E43C7"/>
    <w:rsid w:val="008E452B"/>
    <w:rsid w:val="008E45BA"/>
    <w:rsid w:val="008E465A"/>
    <w:rsid w:val="008E4881"/>
    <w:rsid w:val="008E4A2D"/>
    <w:rsid w:val="008E4D4A"/>
    <w:rsid w:val="008E4F91"/>
    <w:rsid w:val="008E5098"/>
    <w:rsid w:val="008E5E47"/>
    <w:rsid w:val="008E63B2"/>
    <w:rsid w:val="008E651F"/>
    <w:rsid w:val="008E6546"/>
    <w:rsid w:val="008E68BE"/>
    <w:rsid w:val="008E7852"/>
    <w:rsid w:val="008E7C0F"/>
    <w:rsid w:val="008E7CF8"/>
    <w:rsid w:val="008E7E08"/>
    <w:rsid w:val="008F027E"/>
    <w:rsid w:val="008F02F6"/>
    <w:rsid w:val="008F03CC"/>
    <w:rsid w:val="008F04C8"/>
    <w:rsid w:val="008F06C9"/>
    <w:rsid w:val="008F095C"/>
    <w:rsid w:val="008F0A3D"/>
    <w:rsid w:val="008F0A78"/>
    <w:rsid w:val="008F0DFC"/>
    <w:rsid w:val="008F11F7"/>
    <w:rsid w:val="008F1558"/>
    <w:rsid w:val="008F1B17"/>
    <w:rsid w:val="008F1F93"/>
    <w:rsid w:val="008F2358"/>
    <w:rsid w:val="008F332E"/>
    <w:rsid w:val="008F3AC2"/>
    <w:rsid w:val="008F3BF7"/>
    <w:rsid w:val="008F4172"/>
    <w:rsid w:val="008F43D1"/>
    <w:rsid w:val="008F4B2D"/>
    <w:rsid w:val="008F5061"/>
    <w:rsid w:val="008F516C"/>
    <w:rsid w:val="008F51AB"/>
    <w:rsid w:val="008F5582"/>
    <w:rsid w:val="008F597E"/>
    <w:rsid w:val="008F59BB"/>
    <w:rsid w:val="008F5B37"/>
    <w:rsid w:val="008F5BBD"/>
    <w:rsid w:val="008F5E04"/>
    <w:rsid w:val="008F5F58"/>
    <w:rsid w:val="008F67D2"/>
    <w:rsid w:val="008F68FB"/>
    <w:rsid w:val="008F6D29"/>
    <w:rsid w:val="008F6FE0"/>
    <w:rsid w:val="008F7823"/>
    <w:rsid w:val="008F7B56"/>
    <w:rsid w:val="0090018F"/>
    <w:rsid w:val="00900191"/>
    <w:rsid w:val="0090020E"/>
    <w:rsid w:val="0090022A"/>
    <w:rsid w:val="0090033C"/>
    <w:rsid w:val="009003C1"/>
    <w:rsid w:val="0090061D"/>
    <w:rsid w:val="00900655"/>
    <w:rsid w:val="00900727"/>
    <w:rsid w:val="00900B5F"/>
    <w:rsid w:val="00900CB7"/>
    <w:rsid w:val="00901501"/>
    <w:rsid w:val="009017F7"/>
    <w:rsid w:val="00901B65"/>
    <w:rsid w:val="00901DC6"/>
    <w:rsid w:val="00902480"/>
    <w:rsid w:val="009024BB"/>
    <w:rsid w:val="0090255C"/>
    <w:rsid w:val="009025AB"/>
    <w:rsid w:val="009028ED"/>
    <w:rsid w:val="00902BEC"/>
    <w:rsid w:val="00903387"/>
    <w:rsid w:val="00903522"/>
    <w:rsid w:val="009037AB"/>
    <w:rsid w:val="0090399D"/>
    <w:rsid w:val="00903B18"/>
    <w:rsid w:val="00903FC8"/>
    <w:rsid w:val="00904256"/>
    <w:rsid w:val="009042B8"/>
    <w:rsid w:val="00904378"/>
    <w:rsid w:val="009044C1"/>
    <w:rsid w:val="00904561"/>
    <w:rsid w:val="009045E7"/>
    <w:rsid w:val="0090477D"/>
    <w:rsid w:val="00905076"/>
    <w:rsid w:val="00905291"/>
    <w:rsid w:val="0090549F"/>
    <w:rsid w:val="009056C0"/>
    <w:rsid w:val="00905B89"/>
    <w:rsid w:val="00905D77"/>
    <w:rsid w:val="009060EB"/>
    <w:rsid w:val="00906171"/>
    <w:rsid w:val="00906281"/>
    <w:rsid w:val="00906304"/>
    <w:rsid w:val="009063FC"/>
    <w:rsid w:val="0090642F"/>
    <w:rsid w:val="00906726"/>
    <w:rsid w:val="00907A06"/>
    <w:rsid w:val="00907B96"/>
    <w:rsid w:val="00907DAB"/>
    <w:rsid w:val="00907DF1"/>
    <w:rsid w:val="00907E44"/>
    <w:rsid w:val="0091002E"/>
    <w:rsid w:val="00910179"/>
    <w:rsid w:val="009106CD"/>
    <w:rsid w:val="0091085B"/>
    <w:rsid w:val="00910B22"/>
    <w:rsid w:val="00910BE6"/>
    <w:rsid w:val="009110DB"/>
    <w:rsid w:val="009111BA"/>
    <w:rsid w:val="009112CD"/>
    <w:rsid w:val="00911356"/>
    <w:rsid w:val="009115C7"/>
    <w:rsid w:val="00911ADF"/>
    <w:rsid w:val="00911C2C"/>
    <w:rsid w:val="00911C40"/>
    <w:rsid w:val="00911FC8"/>
    <w:rsid w:val="0091201C"/>
    <w:rsid w:val="009123CE"/>
    <w:rsid w:val="009127B7"/>
    <w:rsid w:val="00912C3D"/>
    <w:rsid w:val="00912EC7"/>
    <w:rsid w:val="0091303A"/>
    <w:rsid w:val="0091319E"/>
    <w:rsid w:val="009132A6"/>
    <w:rsid w:val="00913448"/>
    <w:rsid w:val="009139D5"/>
    <w:rsid w:val="00913C5F"/>
    <w:rsid w:val="009140C8"/>
    <w:rsid w:val="009146C0"/>
    <w:rsid w:val="00914891"/>
    <w:rsid w:val="00914947"/>
    <w:rsid w:val="00914B52"/>
    <w:rsid w:val="00914F28"/>
    <w:rsid w:val="00915328"/>
    <w:rsid w:val="00915590"/>
    <w:rsid w:val="009156AB"/>
    <w:rsid w:val="00916087"/>
    <w:rsid w:val="00916179"/>
    <w:rsid w:val="009161F0"/>
    <w:rsid w:val="00916A8F"/>
    <w:rsid w:val="00916AAC"/>
    <w:rsid w:val="00916BE2"/>
    <w:rsid w:val="00916CAA"/>
    <w:rsid w:val="00916F09"/>
    <w:rsid w:val="009171CC"/>
    <w:rsid w:val="00917B77"/>
    <w:rsid w:val="00917DAD"/>
    <w:rsid w:val="00917DCE"/>
    <w:rsid w:val="009201EE"/>
    <w:rsid w:val="009206A9"/>
    <w:rsid w:val="0092083C"/>
    <w:rsid w:val="00920A3C"/>
    <w:rsid w:val="00920D08"/>
    <w:rsid w:val="00920ECC"/>
    <w:rsid w:val="009212DF"/>
    <w:rsid w:val="009219B5"/>
    <w:rsid w:val="009222B3"/>
    <w:rsid w:val="00922C66"/>
    <w:rsid w:val="00923BA0"/>
    <w:rsid w:val="00923DAC"/>
    <w:rsid w:val="0092492D"/>
    <w:rsid w:val="00924A1C"/>
    <w:rsid w:val="00924B69"/>
    <w:rsid w:val="00924C62"/>
    <w:rsid w:val="00924D2F"/>
    <w:rsid w:val="00924ED3"/>
    <w:rsid w:val="009251D5"/>
    <w:rsid w:val="009253DC"/>
    <w:rsid w:val="00925613"/>
    <w:rsid w:val="00925626"/>
    <w:rsid w:val="009257B2"/>
    <w:rsid w:val="00925AB4"/>
    <w:rsid w:val="00925CB1"/>
    <w:rsid w:val="00925CFE"/>
    <w:rsid w:val="00925D94"/>
    <w:rsid w:val="00925D96"/>
    <w:rsid w:val="00925D9A"/>
    <w:rsid w:val="00925E06"/>
    <w:rsid w:val="0092652D"/>
    <w:rsid w:val="00926688"/>
    <w:rsid w:val="0092674E"/>
    <w:rsid w:val="00926AA1"/>
    <w:rsid w:val="0092765C"/>
    <w:rsid w:val="009277C7"/>
    <w:rsid w:val="00927A3F"/>
    <w:rsid w:val="00927AC3"/>
    <w:rsid w:val="00927E85"/>
    <w:rsid w:val="00927EA9"/>
    <w:rsid w:val="009301D8"/>
    <w:rsid w:val="0093051C"/>
    <w:rsid w:val="0093092B"/>
    <w:rsid w:val="00930A2B"/>
    <w:rsid w:val="00930A85"/>
    <w:rsid w:val="00930B49"/>
    <w:rsid w:val="00930B9E"/>
    <w:rsid w:val="00930C5B"/>
    <w:rsid w:val="00930F1A"/>
    <w:rsid w:val="00930F23"/>
    <w:rsid w:val="009319B4"/>
    <w:rsid w:val="00931B99"/>
    <w:rsid w:val="00931BEC"/>
    <w:rsid w:val="00931D0B"/>
    <w:rsid w:val="00932E8B"/>
    <w:rsid w:val="009331F7"/>
    <w:rsid w:val="009337A6"/>
    <w:rsid w:val="00933977"/>
    <w:rsid w:val="00933C25"/>
    <w:rsid w:val="0093417B"/>
    <w:rsid w:val="00934570"/>
    <w:rsid w:val="009345BD"/>
    <w:rsid w:val="009345C9"/>
    <w:rsid w:val="009347B7"/>
    <w:rsid w:val="00934BF3"/>
    <w:rsid w:val="00934C99"/>
    <w:rsid w:val="00934DA3"/>
    <w:rsid w:val="009356E2"/>
    <w:rsid w:val="009358DC"/>
    <w:rsid w:val="009359A2"/>
    <w:rsid w:val="00935B17"/>
    <w:rsid w:val="00935B5C"/>
    <w:rsid w:val="0093620F"/>
    <w:rsid w:val="009362DC"/>
    <w:rsid w:val="00936762"/>
    <w:rsid w:val="00936E80"/>
    <w:rsid w:val="00937300"/>
    <w:rsid w:val="00937476"/>
    <w:rsid w:val="0093777C"/>
    <w:rsid w:val="009377A2"/>
    <w:rsid w:val="009377AF"/>
    <w:rsid w:val="00937B54"/>
    <w:rsid w:val="00937B90"/>
    <w:rsid w:val="00937D58"/>
    <w:rsid w:val="00937F04"/>
    <w:rsid w:val="00937FC2"/>
    <w:rsid w:val="00940472"/>
    <w:rsid w:val="00940516"/>
    <w:rsid w:val="009407DE"/>
    <w:rsid w:val="00940A38"/>
    <w:rsid w:val="00940B86"/>
    <w:rsid w:val="00940B8F"/>
    <w:rsid w:val="00940E45"/>
    <w:rsid w:val="00941391"/>
    <w:rsid w:val="0094159C"/>
    <w:rsid w:val="009421E5"/>
    <w:rsid w:val="009424F3"/>
    <w:rsid w:val="00942548"/>
    <w:rsid w:val="00942992"/>
    <w:rsid w:val="00942A1B"/>
    <w:rsid w:val="00942DE9"/>
    <w:rsid w:val="00942DF3"/>
    <w:rsid w:val="00942FEA"/>
    <w:rsid w:val="0094369B"/>
    <w:rsid w:val="00943AC6"/>
    <w:rsid w:val="00943B5E"/>
    <w:rsid w:val="00943B61"/>
    <w:rsid w:val="00943C63"/>
    <w:rsid w:val="00943E6C"/>
    <w:rsid w:val="009446DD"/>
    <w:rsid w:val="00944751"/>
    <w:rsid w:val="00944927"/>
    <w:rsid w:val="00944A68"/>
    <w:rsid w:val="00944BB9"/>
    <w:rsid w:val="0094509A"/>
    <w:rsid w:val="009455DD"/>
    <w:rsid w:val="009455F3"/>
    <w:rsid w:val="00945727"/>
    <w:rsid w:val="00945778"/>
    <w:rsid w:val="009457F7"/>
    <w:rsid w:val="00945B63"/>
    <w:rsid w:val="00945EE8"/>
    <w:rsid w:val="0094608C"/>
    <w:rsid w:val="00946127"/>
    <w:rsid w:val="009466F5"/>
    <w:rsid w:val="00946A0F"/>
    <w:rsid w:val="00946DB1"/>
    <w:rsid w:val="00947146"/>
    <w:rsid w:val="00947658"/>
    <w:rsid w:val="0094782C"/>
    <w:rsid w:val="009478CA"/>
    <w:rsid w:val="009479E4"/>
    <w:rsid w:val="00947B4C"/>
    <w:rsid w:val="00947CE2"/>
    <w:rsid w:val="00950311"/>
    <w:rsid w:val="009509B5"/>
    <w:rsid w:val="00950C91"/>
    <w:rsid w:val="00950F46"/>
    <w:rsid w:val="00951139"/>
    <w:rsid w:val="00951287"/>
    <w:rsid w:val="00951498"/>
    <w:rsid w:val="009517D6"/>
    <w:rsid w:val="009517F9"/>
    <w:rsid w:val="00951A4C"/>
    <w:rsid w:val="00951C4A"/>
    <w:rsid w:val="00952090"/>
    <w:rsid w:val="00952AE8"/>
    <w:rsid w:val="00952CD2"/>
    <w:rsid w:val="00953B9F"/>
    <w:rsid w:val="00953D3C"/>
    <w:rsid w:val="00953E78"/>
    <w:rsid w:val="00954397"/>
    <w:rsid w:val="009545AE"/>
    <w:rsid w:val="009545DD"/>
    <w:rsid w:val="00954923"/>
    <w:rsid w:val="00954C35"/>
    <w:rsid w:val="00954FC2"/>
    <w:rsid w:val="00955921"/>
    <w:rsid w:val="00955AFB"/>
    <w:rsid w:val="00955E74"/>
    <w:rsid w:val="00956082"/>
    <w:rsid w:val="0095646D"/>
    <w:rsid w:val="00956592"/>
    <w:rsid w:val="0095682F"/>
    <w:rsid w:val="00956857"/>
    <w:rsid w:val="0095692A"/>
    <w:rsid w:val="00956CBD"/>
    <w:rsid w:val="009571E2"/>
    <w:rsid w:val="009573D2"/>
    <w:rsid w:val="00957A1A"/>
    <w:rsid w:val="00957AD5"/>
    <w:rsid w:val="00957D0A"/>
    <w:rsid w:val="00957D52"/>
    <w:rsid w:val="00957ECA"/>
    <w:rsid w:val="00960727"/>
    <w:rsid w:val="009607B7"/>
    <w:rsid w:val="009608F0"/>
    <w:rsid w:val="009610A0"/>
    <w:rsid w:val="009611E5"/>
    <w:rsid w:val="0096120F"/>
    <w:rsid w:val="00961367"/>
    <w:rsid w:val="0096179C"/>
    <w:rsid w:val="0096183F"/>
    <w:rsid w:val="00961950"/>
    <w:rsid w:val="00961B55"/>
    <w:rsid w:val="00961C69"/>
    <w:rsid w:val="0096233D"/>
    <w:rsid w:val="00962451"/>
    <w:rsid w:val="009629D0"/>
    <w:rsid w:val="00962A52"/>
    <w:rsid w:val="00962A70"/>
    <w:rsid w:val="0096307B"/>
    <w:rsid w:val="00963268"/>
    <w:rsid w:val="0096327D"/>
    <w:rsid w:val="00963352"/>
    <w:rsid w:val="0096442A"/>
    <w:rsid w:val="00964448"/>
    <w:rsid w:val="0096455B"/>
    <w:rsid w:val="00964783"/>
    <w:rsid w:val="00964B31"/>
    <w:rsid w:val="00964D11"/>
    <w:rsid w:val="00964DC1"/>
    <w:rsid w:val="00964E91"/>
    <w:rsid w:val="0096538A"/>
    <w:rsid w:val="009658BE"/>
    <w:rsid w:val="009662EA"/>
    <w:rsid w:val="009664D5"/>
    <w:rsid w:val="009665F2"/>
    <w:rsid w:val="009668CD"/>
    <w:rsid w:val="00966B69"/>
    <w:rsid w:val="00966CE1"/>
    <w:rsid w:val="00966D67"/>
    <w:rsid w:val="00966D6A"/>
    <w:rsid w:val="00966EB0"/>
    <w:rsid w:val="00967161"/>
    <w:rsid w:val="00967305"/>
    <w:rsid w:val="00967340"/>
    <w:rsid w:val="00967469"/>
    <w:rsid w:val="00967530"/>
    <w:rsid w:val="009676DE"/>
    <w:rsid w:val="00967A79"/>
    <w:rsid w:val="00970063"/>
    <w:rsid w:val="0097021A"/>
    <w:rsid w:val="009708FE"/>
    <w:rsid w:val="0097095D"/>
    <w:rsid w:val="009710DB"/>
    <w:rsid w:val="009714C4"/>
    <w:rsid w:val="009720D9"/>
    <w:rsid w:val="009722FF"/>
    <w:rsid w:val="0097238D"/>
    <w:rsid w:val="0097261A"/>
    <w:rsid w:val="00972675"/>
    <w:rsid w:val="00972836"/>
    <w:rsid w:val="00972F15"/>
    <w:rsid w:val="00972F2C"/>
    <w:rsid w:val="009733C2"/>
    <w:rsid w:val="00973679"/>
    <w:rsid w:val="009739E1"/>
    <w:rsid w:val="00973C00"/>
    <w:rsid w:val="00973C16"/>
    <w:rsid w:val="00973CD6"/>
    <w:rsid w:val="00973D9D"/>
    <w:rsid w:val="0097411B"/>
    <w:rsid w:val="009745CC"/>
    <w:rsid w:val="009748B7"/>
    <w:rsid w:val="00974C9D"/>
    <w:rsid w:val="00974DA6"/>
    <w:rsid w:val="00974DB6"/>
    <w:rsid w:val="00974FF0"/>
    <w:rsid w:val="009750B7"/>
    <w:rsid w:val="009754EB"/>
    <w:rsid w:val="009756F2"/>
    <w:rsid w:val="009757CB"/>
    <w:rsid w:val="0097608E"/>
    <w:rsid w:val="009763F6"/>
    <w:rsid w:val="00976CA0"/>
    <w:rsid w:val="00976EAF"/>
    <w:rsid w:val="0097772B"/>
    <w:rsid w:val="0097782C"/>
    <w:rsid w:val="00977DE4"/>
    <w:rsid w:val="00977E57"/>
    <w:rsid w:val="00977F03"/>
    <w:rsid w:val="0098027F"/>
    <w:rsid w:val="00980508"/>
    <w:rsid w:val="00980BDB"/>
    <w:rsid w:val="00981237"/>
    <w:rsid w:val="00981701"/>
    <w:rsid w:val="00981DF0"/>
    <w:rsid w:val="00981F72"/>
    <w:rsid w:val="009825C0"/>
    <w:rsid w:val="00982617"/>
    <w:rsid w:val="00982711"/>
    <w:rsid w:val="00982E22"/>
    <w:rsid w:val="00982ED9"/>
    <w:rsid w:val="009833D6"/>
    <w:rsid w:val="00983661"/>
    <w:rsid w:val="00983F34"/>
    <w:rsid w:val="00983FF1"/>
    <w:rsid w:val="0098424D"/>
    <w:rsid w:val="00984343"/>
    <w:rsid w:val="009845F4"/>
    <w:rsid w:val="00984E77"/>
    <w:rsid w:val="009858F3"/>
    <w:rsid w:val="0098599E"/>
    <w:rsid w:val="009859DD"/>
    <w:rsid w:val="00985D11"/>
    <w:rsid w:val="00985D5D"/>
    <w:rsid w:val="00985FCA"/>
    <w:rsid w:val="00986065"/>
    <w:rsid w:val="0098621C"/>
    <w:rsid w:val="009863F6"/>
    <w:rsid w:val="009867EE"/>
    <w:rsid w:val="009868D1"/>
    <w:rsid w:val="00986A17"/>
    <w:rsid w:val="00986B06"/>
    <w:rsid w:val="00986DB3"/>
    <w:rsid w:val="00986E60"/>
    <w:rsid w:val="00986F23"/>
    <w:rsid w:val="0098708F"/>
    <w:rsid w:val="009876F0"/>
    <w:rsid w:val="009877F0"/>
    <w:rsid w:val="00987929"/>
    <w:rsid w:val="00987C2F"/>
    <w:rsid w:val="00990063"/>
    <w:rsid w:val="00990874"/>
    <w:rsid w:val="00990B7B"/>
    <w:rsid w:val="00990BC7"/>
    <w:rsid w:val="00990CEC"/>
    <w:rsid w:val="00991010"/>
    <w:rsid w:val="00991057"/>
    <w:rsid w:val="009911E8"/>
    <w:rsid w:val="0099130D"/>
    <w:rsid w:val="00991478"/>
    <w:rsid w:val="00991953"/>
    <w:rsid w:val="00991A10"/>
    <w:rsid w:val="00991A20"/>
    <w:rsid w:val="00991D84"/>
    <w:rsid w:val="00991F2B"/>
    <w:rsid w:val="00991F70"/>
    <w:rsid w:val="009922BA"/>
    <w:rsid w:val="0099239C"/>
    <w:rsid w:val="009923A8"/>
    <w:rsid w:val="009924EB"/>
    <w:rsid w:val="009925D0"/>
    <w:rsid w:val="009928EF"/>
    <w:rsid w:val="00992D3C"/>
    <w:rsid w:val="00992E34"/>
    <w:rsid w:val="00992EEB"/>
    <w:rsid w:val="00993245"/>
    <w:rsid w:val="009932C8"/>
    <w:rsid w:val="0099332F"/>
    <w:rsid w:val="00993BC2"/>
    <w:rsid w:val="00993C3A"/>
    <w:rsid w:val="00993CCF"/>
    <w:rsid w:val="0099406E"/>
    <w:rsid w:val="009940A5"/>
    <w:rsid w:val="0099418B"/>
    <w:rsid w:val="00994473"/>
    <w:rsid w:val="009947BF"/>
    <w:rsid w:val="0099486F"/>
    <w:rsid w:val="0099487C"/>
    <w:rsid w:val="009948EB"/>
    <w:rsid w:val="00994C2C"/>
    <w:rsid w:val="00994CDE"/>
    <w:rsid w:val="00994D11"/>
    <w:rsid w:val="00994DB4"/>
    <w:rsid w:val="00994FC7"/>
    <w:rsid w:val="0099500D"/>
    <w:rsid w:val="00995113"/>
    <w:rsid w:val="009953DF"/>
    <w:rsid w:val="0099548D"/>
    <w:rsid w:val="00995723"/>
    <w:rsid w:val="0099577C"/>
    <w:rsid w:val="00995A9B"/>
    <w:rsid w:val="00995D63"/>
    <w:rsid w:val="00995E6B"/>
    <w:rsid w:val="00995FC1"/>
    <w:rsid w:val="009961C4"/>
    <w:rsid w:val="00996567"/>
    <w:rsid w:val="00996669"/>
    <w:rsid w:val="0099672D"/>
    <w:rsid w:val="00996AA6"/>
    <w:rsid w:val="00997985"/>
    <w:rsid w:val="00997ACD"/>
    <w:rsid w:val="00997EE5"/>
    <w:rsid w:val="009A049F"/>
    <w:rsid w:val="009A0980"/>
    <w:rsid w:val="009A0DA8"/>
    <w:rsid w:val="009A0F3E"/>
    <w:rsid w:val="009A0F91"/>
    <w:rsid w:val="009A13DC"/>
    <w:rsid w:val="009A13EA"/>
    <w:rsid w:val="009A1A16"/>
    <w:rsid w:val="009A1B31"/>
    <w:rsid w:val="009A1E9D"/>
    <w:rsid w:val="009A21F8"/>
    <w:rsid w:val="009A22F9"/>
    <w:rsid w:val="009A2484"/>
    <w:rsid w:val="009A2505"/>
    <w:rsid w:val="009A2CA6"/>
    <w:rsid w:val="009A2E55"/>
    <w:rsid w:val="009A2EEE"/>
    <w:rsid w:val="009A3036"/>
    <w:rsid w:val="009A32C8"/>
    <w:rsid w:val="009A3373"/>
    <w:rsid w:val="009A390D"/>
    <w:rsid w:val="009A3ADE"/>
    <w:rsid w:val="009A3C3E"/>
    <w:rsid w:val="009A3D32"/>
    <w:rsid w:val="009A4215"/>
    <w:rsid w:val="009A421F"/>
    <w:rsid w:val="009A4385"/>
    <w:rsid w:val="009A494F"/>
    <w:rsid w:val="009A4FF0"/>
    <w:rsid w:val="009A5101"/>
    <w:rsid w:val="009A51CA"/>
    <w:rsid w:val="009A5538"/>
    <w:rsid w:val="009A5540"/>
    <w:rsid w:val="009A55AD"/>
    <w:rsid w:val="009A5B33"/>
    <w:rsid w:val="009A5CCE"/>
    <w:rsid w:val="009A6116"/>
    <w:rsid w:val="009A62A0"/>
    <w:rsid w:val="009A6831"/>
    <w:rsid w:val="009A68CB"/>
    <w:rsid w:val="009A693B"/>
    <w:rsid w:val="009A6AF4"/>
    <w:rsid w:val="009A6D63"/>
    <w:rsid w:val="009A703E"/>
    <w:rsid w:val="009A75E6"/>
    <w:rsid w:val="009A79A8"/>
    <w:rsid w:val="009A7F44"/>
    <w:rsid w:val="009B01FF"/>
    <w:rsid w:val="009B0590"/>
    <w:rsid w:val="009B069F"/>
    <w:rsid w:val="009B0977"/>
    <w:rsid w:val="009B09DD"/>
    <w:rsid w:val="009B0B0D"/>
    <w:rsid w:val="009B0BA2"/>
    <w:rsid w:val="009B0DD6"/>
    <w:rsid w:val="009B0E1B"/>
    <w:rsid w:val="009B0F4B"/>
    <w:rsid w:val="009B1343"/>
    <w:rsid w:val="009B1689"/>
    <w:rsid w:val="009B16EE"/>
    <w:rsid w:val="009B1CEB"/>
    <w:rsid w:val="009B1E3C"/>
    <w:rsid w:val="009B246C"/>
    <w:rsid w:val="009B2807"/>
    <w:rsid w:val="009B2B2B"/>
    <w:rsid w:val="009B2CC2"/>
    <w:rsid w:val="009B3252"/>
    <w:rsid w:val="009B34C4"/>
    <w:rsid w:val="009B39A2"/>
    <w:rsid w:val="009B3E86"/>
    <w:rsid w:val="009B41AB"/>
    <w:rsid w:val="009B41CE"/>
    <w:rsid w:val="009B4496"/>
    <w:rsid w:val="009B4CD6"/>
    <w:rsid w:val="009B5658"/>
    <w:rsid w:val="009B582F"/>
    <w:rsid w:val="009B5B91"/>
    <w:rsid w:val="009B5EF9"/>
    <w:rsid w:val="009B6222"/>
    <w:rsid w:val="009B660F"/>
    <w:rsid w:val="009B688F"/>
    <w:rsid w:val="009B6C14"/>
    <w:rsid w:val="009B7A2F"/>
    <w:rsid w:val="009C017C"/>
    <w:rsid w:val="009C0400"/>
    <w:rsid w:val="009C0523"/>
    <w:rsid w:val="009C05B8"/>
    <w:rsid w:val="009C06BA"/>
    <w:rsid w:val="009C07F5"/>
    <w:rsid w:val="009C0834"/>
    <w:rsid w:val="009C0C2D"/>
    <w:rsid w:val="009C0D69"/>
    <w:rsid w:val="009C0E92"/>
    <w:rsid w:val="009C0F16"/>
    <w:rsid w:val="009C1199"/>
    <w:rsid w:val="009C1289"/>
    <w:rsid w:val="009C1550"/>
    <w:rsid w:val="009C1840"/>
    <w:rsid w:val="009C1A01"/>
    <w:rsid w:val="009C1BAB"/>
    <w:rsid w:val="009C1C96"/>
    <w:rsid w:val="009C2180"/>
    <w:rsid w:val="009C229B"/>
    <w:rsid w:val="009C24E4"/>
    <w:rsid w:val="009C29FF"/>
    <w:rsid w:val="009C2D15"/>
    <w:rsid w:val="009C2D52"/>
    <w:rsid w:val="009C341C"/>
    <w:rsid w:val="009C3621"/>
    <w:rsid w:val="009C36E6"/>
    <w:rsid w:val="009C38DD"/>
    <w:rsid w:val="009C38E1"/>
    <w:rsid w:val="009C3C29"/>
    <w:rsid w:val="009C3C5E"/>
    <w:rsid w:val="009C3DDD"/>
    <w:rsid w:val="009C4064"/>
    <w:rsid w:val="009C4440"/>
    <w:rsid w:val="009C448A"/>
    <w:rsid w:val="009C47C1"/>
    <w:rsid w:val="009C47C6"/>
    <w:rsid w:val="009C47C8"/>
    <w:rsid w:val="009C49E1"/>
    <w:rsid w:val="009C4D10"/>
    <w:rsid w:val="009C4EBE"/>
    <w:rsid w:val="009C50E9"/>
    <w:rsid w:val="009C53D4"/>
    <w:rsid w:val="009C5816"/>
    <w:rsid w:val="009C5973"/>
    <w:rsid w:val="009C5A0B"/>
    <w:rsid w:val="009C5B0F"/>
    <w:rsid w:val="009C5B4A"/>
    <w:rsid w:val="009C5C6A"/>
    <w:rsid w:val="009C5D54"/>
    <w:rsid w:val="009C5E97"/>
    <w:rsid w:val="009C63B5"/>
    <w:rsid w:val="009C6412"/>
    <w:rsid w:val="009C6423"/>
    <w:rsid w:val="009C659D"/>
    <w:rsid w:val="009C66E5"/>
    <w:rsid w:val="009C6C14"/>
    <w:rsid w:val="009C6E20"/>
    <w:rsid w:val="009C728A"/>
    <w:rsid w:val="009C7591"/>
    <w:rsid w:val="009C78BC"/>
    <w:rsid w:val="009C79AA"/>
    <w:rsid w:val="009C7A1F"/>
    <w:rsid w:val="009C7A9F"/>
    <w:rsid w:val="009C7B4E"/>
    <w:rsid w:val="009C7B76"/>
    <w:rsid w:val="009D00A9"/>
    <w:rsid w:val="009D056B"/>
    <w:rsid w:val="009D06DC"/>
    <w:rsid w:val="009D081E"/>
    <w:rsid w:val="009D08E9"/>
    <w:rsid w:val="009D0B38"/>
    <w:rsid w:val="009D0DBA"/>
    <w:rsid w:val="009D0DF0"/>
    <w:rsid w:val="009D0EAE"/>
    <w:rsid w:val="009D0FF2"/>
    <w:rsid w:val="009D1598"/>
    <w:rsid w:val="009D173F"/>
    <w:rsid w:val="009D17E7"/>
    <w:rsid w:val="009D19C8"/>
    <w:rsid w:val="009D1A76"/>
    <w:rsid w:val="009D1BD3"/>
    <w:rsid w:val="009D1FD0"/>
    <w:rsid w:val="009D204D"/>
    <w:rsid w:val="009D2373"/>
    <w:rsid w:val="009D296A"/>
    <w:rsid w:val="009D2CC1"/>
    <w:rsid w:val="009D2D07"/>
    <w:rsid w:val="009D2EBF"/>
    <w:rsid w:val="009D2F3C"/>
    <w:rsid w:val="009D347D"/>
    <w:rsid w:val="009D36D0"/>
    <w:rsid w:val="009D40D3"/>
    <w:rsid w:val="009D41BE"/>
    <w:rsid w:val="009D4269"/>
    <w:rsid w:val="009D4BE2"/>
    <w:rsid w:val="009D4E0B"/>
    <w:rsid w:val="009D4EF8"/>
    <w:rsid w:val="009D5320"/>
    <w:rsid w:val="009D53BB"/>
    <w:rsid w:val="009D53DF"/>
    <w:rsid w:val="009D541B"/>
    <w:rsid w:val="009D57A2"/>
    <w:rsid w:val="009D590F"/>
    <w:rsid w:val="009D5CF8"/>
    <w:rsid w:val="009D5F59"/>
    <w:rsid w:val="009D628D"/>
    <w:rsid w:val="009D6433"/>
    <w:rsid w:val="009D655F"/>
    <w:rsid w:val="009D6882"/>
    <w:rsid w:val="009D6ECF"/>
    <w:rsid w:val="009D6F04"/>
    <w:rsid w:val="009D7031"/>
    <w:rsid w:val="009D709E"/>
    <w:rsid w:val="009D755D"/>
    <w:rsid w:val="009D7888"/>
    <w:rsid w:val="009D7A9A"/>
    <w:rsid w:val="009D7FB5"/>
    <w:rsid w:val="009E02C7"/>
    <w:rsid w:val="009E0364"/>
    <w:rsid w:val="009E04E7"/>
    <w:rsid w:val="009E0A14"/>
    <w:rsid w:val="009E0B37"/>
    <w:rsid w:val="009E0C0C"/>
    <w:rsid w:val="009E0D42"/>
    <w:rsid w:val="009E0EC9"/>
    <w:rsid w:val="009E1480"/>
    <w:rsid w:val="009E1778"/>
    <w:rsid w:val="009E189C"/>
    <w:rsid w:val="009E1B0C"/>
    <w:rsid w:val="009E1BB9"/>
    <w:rsid w:val="009E1D57"/>
    <w:rsid w:val="009E1FF9"/>
    <w:rsid w:val="009E24CC"/>
    <w:rsid w:val="009E2515"/>
    <w:rsid w:val="009E2731"/>
    <w:rsid w:val="009E2981"/>
    <w:rsid w:val="009E2ACB"/>
    <w:rsid w:val="009E3284"/>
    <w:rsid w:val="009E37AB"/>
    <w:rsid w:val="009E3871"/>
    <w:rsid w:val="009E3A15"/>
    <w:rsid w:val="009E3CB1"/>
    <w:rsid w:val="009E4181"/>
    <w:rsid w:val="009E451A"/>
    <w:rsid w:val="009E48A6"/>
    <w:rsid w:val="009E4AB1"/>
    <w:rsid w:val="009E566B"/>
    <w:rsid w:val="009E5687"/>
    <w:rsid w:val="009E593F"/>
    <w:rsid w:val="009E5AA0"/>
    <w:rsid w:val="009E5BB9"/>
    <w:rsid w:val="009E5BF9"/>
    <w:rsid w:val="009E5FE3"/>
    <w:rsid w:val="009E64A5"/>
    <w:rsid w:val="009E6B17"/>
    <w:rsid w:val="009E6DB6"/>
    <w:rsid w:val="009E6E23"/>
    <w:rsid w:val="009E7486"/>
    <w:rsid w:val="009E764F"/>
    <w:rsid w:val="009E7B86"/>
    <w:rsid w:val="009E7DB1"/>
    <w:rsid w:val="009E7F43"/>
    <w:rsid w:val="009F0362"/>
    <w:rsid w:val="009F0632"/>
    <w:rsid w:val="009F1055"/>
    <w:rsid w:val="009F12CF"/>
    <w:rsid w:val="009F1737"/>
    <w:rsid w:val="009F1945"/>
    <w:rsid w:val="009F1C76"/>
    <w:rsid w:val="009F1CAE"/>
    <w:rsid w:val="009F20E6"/>
    <w:rsid w:val="009F21D2"/>
    <w:rsid w:val="009F287E"/>
    <w:rsid w:val="009F2AEB"/>
    <w:rsid w:val="009F2D56"/>
    <w:rsid w:val="009F3741"/>
    <w:rsid w:val="009F3B4E"/>
    <w:rsid w:val="009F3BCA"/>
    <w:rsid w:val="009F3BDA"/>
    <w:rsid w:val="009F3CAA"/>
    <w:rsid w:val="009F3F28"/>
    <w:rsid w:val="009F40F2"/>
    <w:rsid w:val="009F474B"/>
    <w:rsid w:val="009F49C1"/>
    <w:rsid w:val="009F4C1E"/>
    <w:rsid w:val="009F4C83"/>
    <w:rsid w:val="009F4E32"/>
    <w:rsid w:val="009F5334"/>
    <w:rsid w:val="009F54C8"/>
    <w:rsid w:val="009F565B"/>
    <w:rsid w:val="009F57B5"/>
    <w:rsid w:val="009F59D6"/>
    <w:rsid w:val="009F5CE5"/>
    <w:rsid w:val="009F5D5C"/>
    <w:rsid w:val="009F6402"/>
    <w:rsid w:val="009F6451"/>
    <w:rsid w:val="009F6774"/>
    <w:rsid w:val="009F6800"/>
    <w:rsid w:val="009F680E"/>
    <w:rsid w:val="009F688B"/>
    <w:rsid w:val="009F6A6B"/>
    <w:rsid w:val="009F6DB3"/>
    <w:rsid w:val="009F71CF"/>
    <w:rsid w:val="009F76E9"/>
    <w:rsid w:val="009F7E6F"/>
    <w:rsid w:val="00A00474"/>
    <w:rsid w:val="00A00545"/>
    <w:rsid w:val="00A00559"/>
    <w:rsid w:val="00A006D7"/>
    <w:rsid w:val="00A007BC"/>
    <w:rsid w:val="00A009FD"/>
    <w:rsid w:val="00A00ADA"/>
    <w:rsid w:val="00A00DAC"/>
    <w:rsid w:val="00A00FC2"/>
    <w:rsid w:val="00A013A7"/>
    <w:rsid w:val="00A0180E"/>
    <w:rsid w:val="00A018CD"/>
    <w:rsid w:val="00A01B1B"/>
    <w:rsid w:val="00A01D39"/>
    <w:rsid w:val="00A02133"/>
    <w:rsid w:val="00A02204"/>
    <w:rsid w:val="00A02222"/>
    <w:rsid w:val="00A0237F"/>
    <w:rsid w:val="00A026A0"/>
    <w:rsid w:val="00A02761"/>
    <w:rsid w:val="00A02BEB"/>
    <w:rsid w:val="00A02C6F"/>
    <w:rsid w:val="00A03115"/>
    <w:rsid w:val="00A03452"/>
    <w:rsid w:val="00A035FE"/>
    <w:rsid w:val="00A03903"/>
    <w:rsid w:val="00A03ACE"/>
    <w:rsid w:val="00A03D1D"/>
    <w:rsid w:val="00A04175"/>
    <w:rsid w:val="00A04B91"/>
    <w:rsid w:val="00A04EBD"/>
    <w:rsid w:val="00A05240"/>
    <w:rsid w:val="00A0561B"/>
    <w:rsid w:val="00A06028"/>
    <w:rsid w:val="00A0605E"/>
    <w:rsid w:val="00A06107"/>
    <w:rsid w:val="00A06375"/>
    <w:rsid w:val="00A06616"/>
    <w:rsid w:val="00A0678F"/>
    <w:rsid w:val="00A0680F"/>
    <w:rsid w:val="00A06A1F"/>
    <w:rsid w:val="00A06C8C"/>
    <w:rsid w:val="00A07056"/>
    <w:rsid w:val="00A071E7"/>
    <w:rsid w:val="00A07260"/>
    <w:rsid w:val="00A073BF"/>
    <w:rsid w:val="00A075EB"/>
    <w:rsid w:val="00A07A09"/>
    <w:rsid w:val="00A07A71"/>
    <w:rsid w:val="00A07BD1"/>
    <w:rsid w:val="00A07F2E"/>
    <w:rsid w:val="00A1012C"/>
    <w:rsid w:val="00A10177"/>
    <w:rsid w:val="00A1079F"/>
    <w:rsid w:val="00A10C46"/>
    <w:rsid w:val="00A10D0B"/>
    <w:rsid w:val="00A10EF8"/>
    <w:rsid w:val="00A1107D"/>
    <w:rsid w:val="00A11091"/>
    <w:rsid w:val="00A11842"/>
    <w:rsid w:val="00A11875"/>
    <w:rsid w:val="00A11A34"/>
    <w:rsid w:val="00A11A4A"/>
    <w:rsid w:val="00A11B47"/>
    <w:rsid w:val="00A11C70"/>
    <w:rsid w:val="00A11CB7"/>
    <w:rsid w:val="00A11E37"/>
    <w:rsid w:val="00A12694"/>
    <w:rsid w:val="00A127EF"/>
    <w:rsid w:val="00A13143"/>
    <w:rsid w:val="00A131D7"/>
    <w:rsid w:val="00A13848"/>
    <w:rsid w:val="00A13874"/>
    <w:rsid w:val="00A13B22"/>
    <w:rsid w:val="00A13B5B"/>
    <w:rsid w:val="00A13B73"/>
    <w:rsid w:val="00A13EE7"/>
    <w:rsid w:val="00A140BA"/>
    <w:rsid w:val="00A1417E"/>
    <w:rsid w:val="00A144EB"/>
    <w:rsid w:val="00A148DB"/>
    <w:rsid w:val="00A14AED"/>
    <w:rsid w:val="00A150E0"/>
    <w:rsid w:val="00A15262"/>
    <w:rsid w:val="00A1555C"/>
    <w:rsid w:val="00A15647"/>
    <w:rsid w:val="00A157B8"/>
    <w:rsid w:val="00A157C0"/>
    <w:rsid w:val="00A1588A"/>
    <w:rsid w:val="00A15B00"/>
    <w:rsid w:val="00A15E74"/>
    <w:rsid w:val="00A15F36"/>
    <w:rsid w:val="00A16304"/>
    <w:rsid w:val="00A1651D"/>
    <w:rsid w:val="00A167E7"/>
    <w:rsid w:val="00A1692C"/>
    <w:rsid w:val="00A17099"/>
    <w:rsid w:val="00A17320"/>
    <w:rsid w:val="00A17367"/>
    <w:rsid w:val="00A1775D"/>
    <w:rsid w:val="00A177AD"/>
    <w:rsid w:val="00A178C5"/>
    <w:rsid w:val="00A17D8B"/>
    <w:rsid w:val="00A17E5E"/>
    <w:rsid w:val="00A17EC7"/>
    <w:rsid w:val="00A17FCD"/>
    <w:rsid w:val="00A200F9"/>
    <w:rsid w:val="00A20126"/>
    <w:rsid w:val="00A203DD"/>
    <w:rsid w:val="00A20656"/>
    <w:rsid w:val="00A20948"/>
    <w:rsid w:val="00A209FB"/>
    <w:rsid w:val="00A20FEE"/>
    <w:rsid w:val="00A21EA7"/>
    <w:rsid w:val="00A2274F"/>
    <w:rsid w:val="00A227C2"/>
    <w:rsid w:val="00A2292F"/>
    <w:rsid w:val="00A22BC8"/>
    <w:rsid w:val="00A22BE6"/>
    <w:rsid w:val="00A22CEB"/>
    <w:rsid w:val="00A2361D"/>
    <w:rsid w:val="00A236CB"/>
    <w:rsid w:val="00A23841"/>
    <w:rsid w:val="00A23A5A"/>
    <w:rsid w:val="00A23AA9"/>
    <w:rsid w:val="00A23C39"/>
    <w:rsid w:val="00A23C7D"/>
    <w:rsid w:val="00A23F78"/>
    <w:rsid w:val="00A241F6"/>
    <w:rsid w:val="00A243DE"/>
    <w:rsid w:val="00A245FE"/>
    <w:rsid w:val="00A247F3"/>
    <w:rsid w:val="00A24A90"/>
    <w:rsid w:val="00A24ADE"/>
    <w:rsid w:val="00A24FFB"/>
    <w:rsid w:val="00A25028"/>
    <w:rsid w:val="00A25197"/>
    <w:rsid w:val="00A2551E"/>
    <w:rsid w:val="00A25898"/>
    <w:rsid w:val="00A258C2"/>
    <w:rsid w:val="00A258E7"/>
    <w:rsid w:val="00A25F8B"/>
    <w:rsid w:val="00A26337"/>
    <w:rsid w:val="00A2646D"/>
    <w:rsid w:val="00A26601"/>
    <w:rsid w:val="00A26A6E"/>
    <w:rsid w:val="00A26EDC"/>
    <w:rsid w:val="00A27049"/>
    <w:rsid w:val="00A274EB"/>
    <w:rsid w:val="00A27578"/>
    <w:rsid w:val="00A276AF"/>
    <w:rsid w:val="00A27B36"/>
    <w:rsid w:val="00A3001A"/>
    <w:rsid w:val="00A30095"/>
    <w:rsid w:val="00A3057A"/>
    <w:rsid w:val="00A30C27"/>
    <w:rsid w:val="00A30DFC"/>
    <w:rsid w:val="00A30FB0"/>
    <w:rsid w:val="00A31B62"/>
    <w:rsid w:val="00A31B77"/>
    <w:rsid w:val="00A31E2E"/>
    <w:rsid w:val="00A32020"/>
    <w:rsid w:val="00A32039"/>
    <w:rsid w:val="00A32462"/>
    <w:rsid w:val="00A32575"/>
    <w:rsid w:val="00A32C60"/>
    <w:rsid w:val="00A33097"/>
    <w:rsid w:val="00A331F1"/>
    <w:rsid w:val="00A33B86"/>
    <w:rsid w:val="00A342F2"/>
    <w:rsid w:val="00A34324"/>
    <w:rsid w:val="00A343C2"/>
    <w:rsid w:val="00A34514"/>
    <w:rsid w:val="00A34540"/>
    <w:rsid w:val="00A34AE2"/>
    <w:rsid w:val="00A34AF8"/>
    <w:rsid w:val="00A34B92"/>
    <w:rsid w:val="00A34D07"/>
    <w:rsid w:val="00A35239"/>
    <w:rsid w:val="00A35292"/>
    <w:rsid w:val="00A35BA9"/>
    <w:rsid w:val="00A35CF3"/>
    <w:rsid w:val="00A35D54"/>
    <w:rsid w:val="00A35DFC"/>
    <w:rsid w:val="00A3614C"/>
    <w:rsid w:val="00A36232"/>
    <w:rsid w:val="00A36A46"/>
    <w:rsid w:val="00A36B23"/>
    <w:rsid w:val="00A36B4F"/>
    <w:rsid w:val="00A36B55"/>
    <w:rsid w:val="00A36D12"/>
    <w:rsid w:val="00A37087"/>
    <w:rsid w:val="00A370E4"/>
    <w:rsid w:val="00A372BD"/>
    <w:rsid w:val="00A372C6"/>
    <w:rsid w:val="00A37399"/>
    <w:rsid w:val="00A373F7"/>
    <w:rsid w:val="00A376CB"/>
    <w:rsid w:val="00A37805"/>
    <w:rsid w:val="00A37AAC"/>
    <w:rsid w:val="00A37C4C"/>
    <w:rsid w:val="00A37DAB"/>
    <w:rsid w:val="00A37EA2"/>
    <w:rsid w:val="00A37F6C"/>
    <w:rsid w:val="00A400BC"/>
    <w:rsid w:val="00A401B1"/>
    <w:rsid w:val="00A402DC"/>
    <w:rsid w:val="00A4042D"/>
    <w:rsid w:val="00A4056C"/>
    <w:rsid w:val="00A407ED"/>
    <w:rsid w:val="00A40854"/>
    <w:rsid w:val="00A40E8D"/>
    <w:rsid w:val="00A40F4F"/>
    <w:rsid w:val="00A41158"/>
    <w:rsid w:val="00A41227"/>
    <w:rsid w:val="00A412B7"/>
    <w:rsid w:val="00A414E7"/>
    <w:rsid w:val="00A415C6"/>
    <w:rsid w:val="00A4171D"/>
    <w:rsid w:val="00A417CD"/>
    <w:rsid w:val="00A4180F"/>
    <w:rsid w:val="00A419D0"/>
    <w:rsid w:val="00A41B9F"/>
    <w:rsid w:val="00A41CE2"/>
    <w:rsid w:val="00A42094"/>
    <w:rsid w:val="00A42105"/>
    <w:rsid w:val="00A42264"/>
    <w:rsid w:val="00A428A7"/>
    <w:rsid w:val="00A428CF"/>
    <w:rsid w:val="00A42937"/>
    <w:rsid w:val="00A42A39"/>
    <w:rsid w:val="00A42A6C"/>
    <w:rsid w:val="00A430EC"/>
    <w:rsid w:val="00A43A90"/>
    <w:rsid w:val="00A43AD6"/>
    <w:rsid w:val="00A43CC7"/>
    <w:rsid w:val="00A441B9"/>
    <w:rsid w:val="00A4424B"/>
    <w:rsid w:val="00A448AB"/>
    <w:rsid w:val="00A44D66"/>
    <w:rsid w:val="00A44E03"/>
    <w:rsid w:val="00A45079"/>
    <w:rsid w:val="00A450E2"/>
    <w:rsid w:val="00A4510A"/>
    <w:rsid w:val="00A45BB8"/>
    <w:rsid w:val="00A46086"/>
    <w:rsid w:val="00A46097"/>
    <w:rsid w:val="00A46194"/>
    <w:rsid w:val="00A4641E"/>
    <w:rsid w:val="00A464C0"/>
    <w:rsid w:val="00A46AC2"/>
    <w:rsid w:val="00A46BA9"/>
    <w:rsid w:val="00A46CE2"/>
    <w:rsid w:val="00A46E44"/>
    <w:rsid w:val="00A46E7F"/>
    <w:rsid w:val="00A46EC6"/>
    <w:rsid w:val="00A46F77"/>
    <w:rsid w:val="00A47072"/>
    <w:rsid w:val="00A4714E"/>
    <w:rsid w:val="00A4720A"/>
    <w:rsid w:val="00A4730E"/>
    <w:rsid w:val="00A47409"/>
    <w:rsid w:val="00A4760E"/>
    <w:rsid w:val="00A47879"/>
    <w:rsid w:val="00A50584"/>
    <w:rsid w:val="00A506AB"/>
    <w:rsid w:val="00A508B5"/>
    <w:rsid w:val="00A50A40"/>
    <w:rsid w:val="00A50A98"/>
    <w:rsid w:val="00A50B87"/>
    <w:rsid w:val="00A50BE2"/>
    <w:rsid w:val="00A511D3"/>
    <w:rsid w:val="00A514CF"/>
    <w:rsid w:val="00A51A6A"/>
    <w:rsid w:val="00A51BF8"/>
    <w:rsid w:val="00A51F10"/>
    <w:rsid w:val="00A51F90"/>
    <w:rsid w:val="00A520B8"/>
    <w:rsid w:val="00A52476"/>
    <w:rsid w:val="00A52564"/>
    <w:rsid w:val="00A52D20"/>
    <w:rsid w:val="00A532A3"/>
    <w:rsid w:val="00A53569"/>
    <w:rsid w:val="00A53675"/>
    <w:rsid w:val="00A5384A"/>
    <w:rsid w:val="00A53899"/>
    <w:rsid w:val="00A538A4"/>
    <w:rsid w:val="00A539F0"/>
    <w:rsid w:val="00A53C6C"/>
    <w:rsid w:val="00A53E11"/>
    <w:rsid w:val="00A53E7E"/>
    <w:rsid w:val="00A54171"/>
    <w:rsid w:val="00A548B5"/>
    <w:rsid w:val="00A54996"/>
    <w:rsid w:val="00A54AB0"/>
    <w:rsid w:val="00A54AE2"/>
    <w:rsid w:val="00A54B66"/>
    <w:rsid w:val="00A54BCC"/>
    <w:rsid w:val="00A54D91"/>
    <w:rsid w:val="00A54F36"/>
    <w:rsid w:val="00A55675"/>
    <w:rsid w:val="00A5572B"/>
    <w:rsid w:val="00A55942"/>
    <w:rsid w:val="00A55B8B"/>
    <w:rsid w:val="00A55E77"/>
    <w:rsid w:val="00A56183"/>
    <w:rsid w:val="00A561E5"/>
    <w:rsid w:val="00A562EE"/>
    <w:rsid w:val="00A56D1A"/>
    <w:rsid w:val="00A57075"/>
    <w:rsid w:val="00A579C9"/>
    <w:rsid w:val="00A57A02"/>
    <w:rsid w:val="00A57CEC"/>
    <w:rsid w:val="00A57D5B"/>
    <w:rsid w:val="00A57F48"/>
    <w:rsid w:val="00A60010"/>
    <w:rsid w:val="00A6005D"/>
    <w:rsid w:val="00A60768"/>
    <w:rsid w:val="00A60B70"/>
    <w:rsid w:val="00A60BC3"/>
    <w:rsid w:val="00A60D0B"/>
    <w:rsid w:val="00A60DDB"/>
    <w:rsid w:val="00A60F17"/>
    <w:rsid w:val="00A61AD3"/>
    <w:rsid w:val="00A620E4"/>
    <w:rsid w:val="00A6217C"/>
    <w:rsid w:val="00A62F6F"/>
    <w:rsid w:val="00A6308B"/>
    <w:rsid w:val="00A633D0"/>
    <w:rsid w:val="00A63543"/>
    <w:rsid w:val="00A63673"/>
    <w:rsid w:val="00A6398D"/>
    <w:rsid w:val="00A63B7A"/>
    <w:rsid w:val="00A63CC3"/>
    <w:rsid w:val="00A63DCA"/>
    <w:rsid w:val="00A6410B"/>
    <w:rsid w:val="00A644AC"/>
    <w:rsid w:val="00A6462E"/>
    <w:rsid w:val="00A647B0"/>
    <w:rsid w:val="00A64910"/>
    <w:rsid w:val="00A65609"/>
    <w:rsid w:val="00A6564D"/>
    <w:rsid w:val="00A65816"/>
    <w:rsid w:val="00A65915"/>
    <w:rsid w:val="00A65C72"/>
    <w:rsid w:val="00A663C5"/>
    <w:rsid w:val="00A6682E"/>
    <w:rsid w:val="00A66BC8"/>
    <w:rsid w:val="00A66C7F"/>
    <w:rsid w:val="00A66EEA"/>
    <w:rsid w:val="00A6793C"/>
    <w:rsid w:val="00A67FDF"/>
    <w:rsid w:val="00A7089F"/>
    <w:rsid w:val="00A70A15"/>
    <w:rsid w:val="00A70DDB"/>
    <w:rsid w:val="00A70DFC"/>
    <w:rsid w:val="00A7144A"/>
    <w:rsid w:val="00A715F6"/>
    <w:rsid w:val="00A71997"/>
    <w:rsid w:val="00A71C07"/>
    <w:rsid w:val="00A71D7A"/>
    <w:rsid w:val="00A72169"/>
    <w:rsid w:val="00A726BE"/>
    <w:rsid w:val="00A72BD0"/>
    <w:rsid w:val="00A72F5E"/>
    <w:rsid w:val="00A72FFB"/>
    <w:rsid w:val="00A73064"/>
    <w:rsid w:val="00A73A18"/>
    <w:rsid w:val="00A740B9"/>
    <w:rsid w:val="00A740E9"/>
    <w:rsid w:val="00A74D30"/>
    <w:rsid w:val="00A750F3"/>
    <w:rsid w:val="00A7511D"/>
    <w:rsid w:val="00A753EF"/>
    <w:rsid w:val="00A755DD"/>
    <w:rsid w:val="00A7573B"/>
    <w:rsid w:val="00A75B20"/>
    <w:rsid w:val="00A75CA4"/>
    <w:rsid w:val="00A75D77"/>
    <w:rsid w:val="00A75E1C"/>
    <w:rsid w:val="00A75E63"/>
    <w:rsid w:val="00A75EDD"/>
    <w:rsid w:val="00A76081"/>
    <w:rsid w:val="00A76123"/>
    <w:rsid w:val="00A76496"/>
    <w:rsid w:val="00A768EF"/>
    <w:rsid w:val="00A76932"/>
    <w:rsid w:val="00A76CBD"/>
    <w:rsid w:val="00A7703D"/>
    <w:rsid w:val="00A774E3"/>
    <w:rsid w:val="00A77D39"/>
    <w:rsid w:val="00A8016C"/>
    <w:rsid w:val="00A80204"/>
    <w:rsid w:val="00A80217"/>
    <w:rsid w:val="00A8027F"/>
    <w:rsid w:val="00A80369"/>
    <w:rsid w:val="00A808C7"/>
    <w:rsid w:val="00A80BDF"/>
    <w:rsid w:val="00A80CAE"/>
    <w:rsid w:val="00A80E55"/>
    <w:rsid w:val="00A80F4D"/>
    <w:rsid w:val="00A81499"/>
    <w:rsid w:val="00A814B6"/>
    <w:rsid w:val="00A8155A"/>
    <w:rsid w:val="00A819CB"/>
    <w:rsid w:val="00A81A8F"/>
    <w:rsid w:val="00A820D6"/>
    <w:rsid w:val="00A8261D"/>
    <w:rsid w:val="00A8267C"/>
    <w:rsid w:val="00A82B27"/>
    <w:rsid w:val="00A82E62"/>
    <w:rsid w:val="00A830C4"/>
    <w:rsid w:val="00A8325A"/>
    <w:rsid w:val="00A832DD"/>
    <w:rsid w:val="00A837E4"/>
    <w:rsid w:val="00A83882"/>
    <w:rsid w:val="00A83DB6"/>
    <w:rsid w:val="00A83DFE"/>
    <w:rsid w:val="00A83F91"/>
    <w:rsid w:val="00A84503"/>
    <w:rsid w:val="00A84594"/>
    <w:rsid w:val="00A8474D"/>
    <w:rsid w:val="00A847DD"/>
    <w:rsid w:val="00A856F2"/>
    <w:rsid w:val="00A85A2D"/>
    <w:rsid w:val="00A85B80"/>
    <w:rsid w:val="00A862E3"/>
    <w:rsid w:val="00A864AA"/>
    <w:rsid w:val="00A865E2"/>
    <w:rsid w:val="00A86936"/>
    <w:rsid w:val="00A86B3D"/>
    <w:rsid w:val="00A86BBC"/>
    <w:rsid w:val="00A86D8C"/>
    <w:rsid w:val="00A86E9C"/>
    <w:rsid w:val="00A86F9D"/>
    <w:rsid w:val="00A87577"/>
    <w:rsid w:val="00A8782D"/>
    <w:rsid w:val="00A87879"/>
    <w:rsid w:val="00A87FCD"/>
    <w:rsid w:val="00A902E8"/>
    <w:rsid w:val="00A90423"/>
    <w:rsid w:val="00A90591"/>
    <w:rsid w:val="00A908F0"/>
    <w:rsid w:val="00A90905"/>
    <w:rsid w:val="00A90A81"/>
    <w:rsid w:val="00A90C67"/>
    <w:rsid w:val="00A90DDF"/>
    <w:rsid w:val="00A910B5"/>
    <w:rsid w:val="00A916DE"/>
    <w:rsid w:val="00A91715"/>
    <w:rsid w:val="00A9252B"/>
    <w:rsid w:val="00A92585"/>
    <w:rsid w:val="00A9287D"/>
    <w:rsid w:val="00A92F37"/>
    <w:rsid w:val="00A94129"/>
    <w:rsid w:val="00A9424A"/>
    <w:rsid w:val="00A94295"/>
    <w:rsid w:val="00A94BF1"/>
    <w:rsid w:val="00A94F87"/>
    <w:rsid w:val="00A9500E"/>
    <w:rsid w:val="00A95491"/>
    <w:rsid w:val="00A954F6"/>
    <w:rsid w:val="00A95694"/>
    <w:rsid w:val="00A95AFB"/>
    <w:rsid w:val="00A95D87"/>
    <w:rsid w:val="00A95F44"/>
    <w:rsid w:val="00A962BD"/>
    <w:rsid w:val="00A96587"/>
    <w:rsid w:val="00A966A5"/>
    <w:rsid w:val="00A96991"/>
    <w:rsid w:val="00A96CFA"/>
    <w:rsid w:val="00A96D89"/>
    <w:rsid w:val="00A96EB0"/>
    <w:rsid w:val="00A96EF6"/>
    <w:rsid w:val="00A972B8"/>
    <w:rsid w:val="00A97431"/>
    <w:rsid w:val="00A9749A"/>
    <w:rsid w:val="00A97608"/>
    <w:rsid w:val="00A9777D"/>
    <w:rsid w:val="00A97A21"/>
    <w:rsid w:val="00A97B17"/>
    <w:rsid w:val="00A97D7D"/>
    <w:rsid w:val="00AA01EC"/>
    <w:rsid w:val="00AA0556"/>
    <w:rsid w:val="00AA15A1"/>
    <w:rsid w:val="00AA16AD"/>
    <w:rsid w:val="00AA1B0B"/>
    <w:rsid w:val="00AA1BE4"/>
    <w:rsid w:val="00AA1BF9"/>
    <w:rsid w:val="00AA1F4B"/>
    <w:rsid w:val="00AA20E9"/>
    <w:rsid w:val="00AA2252"/>
    <w:rsid w:val="00AA2AC4"/>
    <w:rsid w:val="00AA2BB6"/>
    <w:rsid w:val="00AA2EDB"/>
    <w:rsid w:val="00AA33CB"/>
    <w:rsid w:val="00AA34FC"/>
    <w:rsid w:val="00AA352A"/>
    <w:rsid w:val="00AA36A3"/>
    <w:rsid w:val="00AA388B"/>
    <w:rsid w:val="00AA3B42"/>
    <w:rsid w:val="00AA3BE1"/>
    <w:rsid w:val="00AA4075"/>
    <w:rsid w:val="00AA408F"/>
    <w:rsid w:val="00AA43C7"/>
    <w:rsid w:val="00AA4896"/>
    <w:rsid w:val="00AA48CB"/>
    <w:rsid w:val="00AA4C6E"/>
    <w:rsid w:val="00AA4FCF"/>
    <w:rsid w:val="00AA4FD8"/>
    <w:rsid w:val="00AA50BD"/>
    <w:rsid w:val="00AA533B"/>
    <w:rsid w:val="00AA533F"/>
    <w:rsid w:val="00AA543D"/>
    <w:rsid w:val="00AA5A17"/>
    <w:rsid w:val="00AA5B50"/>
    <w:rsid w:val="00AA5BB0"/>
    <w:rsid w:val="00AA5F04"/>
    <w:rsid w:val="00AA6917"/>
    <w:rsid w:val="00AA695D"/>
    <w:rsid w:val="00AA6B45"/>
    <w:rsid w:val="00AA7352"/>
    <w:rsid w:val="00AA745E"/>
    <w:rsid w:val="00AA76EC"/>
    <w:rsid w:val="00AA7858"/>
    <w:rsid w:val="00AA7961"/>
    <w:rsid w:val="00AB07B9"/>
    <w:rsid w:val="00AB092C"/>
    <w:rsid w:val="00AB0EA0"/>
    <w:rsid w:val="00AB1190"/>
    <w:rsid w:val="00AB13C8"/>
    <w:rsid w:val="00AB144B"/>
    <w:rsid w:val="00AB1476"/>
    <w:rsid w:val="00AB17E1"/>
    <w:rsid w:val="00AB183A"/>
    <w:rsid w:val="00AB1ADE"/>
    <w:rsid w:val="00AB221C"/>
    <w:rsid w:val="00AB2653"/>
    <w:rsid w:val="00AB2924"/>
    <w:rsid w:val="00AB2EC2"/>
    <w:rsid w:val="00AB30DF"/>
    <w:rsid w:val="00AB3584"/>
    <w:rsid w:val="00AB3684"/>
    <w:rsid w:val="00AB37A9"/>
    <w:rsid w:val="00AB3917"/>
    <w:rsid w:val="00AB3952"/>
    <w:rsid w:val="00AB3B8E"/>
    <w:rsid w:val="00AB3F92"/>
    <w:rsid w:val="00AB41E3"/>
    <w:rsid w:val="00AB47DB"/>
    <w:rsid w:val="00AB47E1"/>
    <w:rsid w:val="00AB4951"/>
    <w:rsid w:val="00AB4FE7"/>
    <w:rsid w:val="00AB52A9"/>
    <w:rsid w:val="00AB597A"/>
    <w:rsid w:val="00AB5A30"/>
    <w:rsid w:val="00AB5C0F"/>
    <w:rsid w:val="00AB5EEB"/>
    <w:rsid w:val="00AB6183"/>
    <w:rsid w:val="00AB6257"/>
    <w:rsid w:val="00AB634F"/>
    <w:rsid w:val="00AB63E2"/>
    <w:rsid w:val="00AB654A"/>
    <w:rsid w:val="00AB6858"/>
    <w:rsid w:val="00AB69E9"/>
    <w:rsid w:val="00AB6B10"/>
    <w:rsid w:val="00AB6E70"/>
    <w:rsid w:val="00AB7449"/>
    <w:rsid w:val="00AB7685"/>
    <w:rsid w:val="00AB7B37"/>
    <w:rsid w:val="00AB7BA4"/>
    <w:rsid w:val="00AC01FE"/>
    <w:rsid w:val="00AC0538"/>
    <w:rsid w:val="00AC0549"/>
    <w:rsid w:val="00AC05A9"/>
    <w:rsid w:val="00AC0911"/>
    <w:rsid w:val="00AC092A"/>
    <w:rsid w:val="00AC0A1A"/>
    <w:rsid w:val="00AC0FE3"/>
    <w:rsid w:val="00AC108F"/>
    <w:rsid w:val="00AC14D5"/>
    <w:rsid w:val="00AC1873"/>
    <w:rsid w:val="00AC19A8"/>
    <w:rsid w:val="00AC1A93"/>
    <w:rsid w:val="00AC1BD1"/>
    <w:rsid w:val="00AC21C0"/>
    <w:rsid w:val="00AC2581"/>
    <w:rsid w:val="00AC27F0"/>
    <w:rsid w:val="00AC2913"/>
    <w:rsid w:val="00AC295D"/>
    <w:rsid w:val="00AC2AA0"/>
    <w:rsid w:val="00AC2BCA"/>
    <w:rsid w:val="00AC38FC"/>
    <w:rsid w:val="00AC3A65"/>
    <w:rsid w:val="00AC413C"/>
    <w:rsid w:val="00AC4229"/>
    <w:rsid w:val="00AC4554"/>
    <w:rsid w:val="00AC4BAB"/>
    <w:rsid w:val="00AC4BB1"/>
    <w:rsid w:val="00AC4D93"/>
    <w:rsid w:val="00AC4F81"/>
    <w:rsid w:val="00AC50FA"/>
    <w:rsid w:val="00AC5123"/>
    <w:rsid w:val="00AC54D0"/>
    <w:rsid w:val="00AC64A3"/>
    <w:rsid w:val="00AC6533"/>
    <w:rsid w:val="00AC6A14"/>
    <w:rsid w:val="00AC6E3B"/>
    <w:rsid w:val="00AC7034"/>
    <w:rsid w:val="00AC72AA"/>
    <w:rsid w:val="00AC74F0"/>
    <w:rsid w:val="00AC79C7"/>
    <w:rsid w:val="00AC7A76"/>
    <w:rsid w:val="00AD0179"/>
    <w:rsid w:val="00AD01E6"/>
    <w:rsid w:val="00AD0596"/>
    <w:rsid w:val="00AD064D"/>
    <w:rsid w:val="00AD077B"/>
    <w:rsid w:val="00AD0AC9"/>
    <w:rsid w:val="00AD0BDC"/>
    <w:rsid w:val="00AD0CD0"/>
    <w:rsid w:val="00AD0D14"/>
    <w:rsid w:val="00AD125F"/>
    <w:rsid w:val="00AD15BD"/>
    <w:rsid w:val="00AD178B"/>
    <w:rsid w:val="00AD1ABF"/>
    <w:rsid w:val="00AD1D5E"/>
    <w:rsid w:val="00AD1EEA"/>
    <w:rsid w:val="00AD2450"/>
    <w:rsid w:val="00AD2D47"/>
    <w:rsid w:val="00AD2EE6"/>
    <w:rsid w:val="00AD2F8D"/>
    <w:rsid w:val="00AD317C"/>
    <w:rsid w:val="00AD33F6"/>
    <w:rsid w:val="00AD3558"/>
    <w:rsid w:val="00AD3576"/>
    <w:rsid w:val="00AD37CD"/>
    <w:rsid w:val="00AD3873"/>
    <w:rsid w:val="00AD3AFA"/>
    <w:rsid w:val="00AD408C"/>
    <w:rsid w:val="00AD40E9"/>
    <w:rsid w:val="00AD4494"/>
    <w:rsid w:val="00AD4626"/>
    <w:rsid w:val="00AD46AE"/>
    <w:rsid w:val="00AD46C0"/>
    <w:rsid w:val="00AD4A8B"/>
    <w:rsid w:val="00AD4DB1"/>
    <w:rsid w:val="00AD4ED2"/>
    <w:rsid w:val="00AD542F"/>
    <w:rsid w:val="00AD551B"/>
    <w:rsid w:val="00AD5684"/>
    <w:rsid w:val="00AD59D8"/>
    <w:rsid w:val="00AD5B70"/>
    <w:rsid w:val="00AD5E3B"/>
    <w:rsid w:val="00AD5FEE"/>
    <w:rsid w:val="00AD62A8"/>
    <w:rsid w:val="00AD65D7"/>
    <w:rsid w:val="00AD6689"/>
    <w:rsid w:val="00AD67F0"/>
    <w:rsid w:val="00AD69C3"/>
    <w:rsid w:val="00AD72CB"/>
    <w:rsid w:val="00AD72CC"/>
    <w:rsid w:val="00AD7B68"/>
    <w:rsid w:val="00AD7C65"/>
    <w:rsid w:val="00AD7E93"/>
    <w:rsid w:val="00AE05B8"/>
    <w:rsid w:val="00AE05E7"/>
    <w:rsid w:val="00AE0741"/>
    <w:rsid w:val="00AE098F"/>
    <w:rsid w:val="00AE0C20"/>
    <w:rsid w:val="00AE1158"/>
    <w:rsid w:val="00AE1366"/>
    <w:rsid w:val="00AE1373"/>
    <w:rsid w:val="00AE16B6"/>
    <w:rsid w:val="00AE1A24"/>
    <w:rsid w:val="00AE1B5D"/>
    <w:rsid w:val="00AE1FAC"/>
    <w:rsid w:val="00AE2052"/>
    <w:rsid w:val="00AE2068"/>
    <w:rsid w:val="00AE2128"/>
    <w:rsid w:val="00AE2181"/>
    <w:rsid w:val="00AE27BF"/>
    <w:rsid w:val="00AE2C2C"/>
    <w:rsid w:val="00AE3197"/>
    <w:rsid w:val="00AE343F"/>
    <w:rsid w:val="00AE36A1"/>
    <w:rsid w:val="00AE3879"/>
    <w:rsid w:val="00AE3963"/>
    <w:rsid w:val="00AE3B43"/>
    <w:rsid w:val="00AE3DDE"/>
    <w:rsid w:val="00AE4820"/>
    <w:rsid w:val="00AE485E"/>
    <w:rsid w:val="00AE4B4C"/>
    <w:rsid w:val="00AE4B9B"/>
    <w:rsid w:val="00AE4C18"/>
    <w:rsid w:val="00AE4C71"/>
    <w:rsid w:val="00AE4CC2"/>
    <w:rsid w:val="00AE4DC9"/>
    <w:rsid w:val="00AE4FCD"/>
    <w:rsid w:val="00AE51FD"/>
    <w:rsid w:val="00AE59E3"/>
    <w:rsid w:val="00AE5DB5"/>
    <w:rsid w:val="00AE6013"/>
    <w:rsid w:val="00AE6143"/>
    <w:rsid w:val="00AE6270"/>
    <w:rsid w:val="00AE6C19"/>
    <w:rsid w:val="00AE6CB8"/>
    <w:rsid w:val="00AE7133"/>
    <w:rsid w:val="00AE72BA"/>
    <w:rsid w:val="00AE77DB"/>
    <w:rsid w:val="00AE783D"/>
    <w:rsid w:val="00AE7FCF"/>
    <w:rsid w:val="00AF02A4"/>
    <w:rsid w:val="00AF0A7B"/>
    <w:rsid w:val="00AF0AA1"/>
    <w:rsid w:val="00AF0AC5"/>
    <w:rsid w:val="00AF0CEC"/>
    <w:rsid w:val="00AF0F56"/>
    <w:rsid w:val="00AF11EC"/>
    <w:rsid w:val="00AF1525"/>
    <w:rsid w:val="00AF15A4"/>
    <w:rsid w:val="00AF15F0"/>
    <w:rsid w:val="00AF165F"/>
    <w:rsid w:val="00AF1745"/>
    <w:rsid w:val="00AF1774"/>
    <w:rsid w:val="00AF203E"/>
    <w:rsid w:val="00AF2187"/>
    <w:rsid w:val="00AF2277"/>
    <w:rsid w:val="00AF2428"/>
    <w:rsid w:val="00AF25B7"/>
    <w:rsid w:val="00AF2691"/>
    <w:rsid w:val="00AF2CAC"/>
    <w:rsid w:val="00AF2E89"/>
    <w:rsid w:val="00AF31F4"/>
    <w:rsid w:val="00AF3271"/>
    <w:rsid w:val="00AF3540"/>
    <w:rsid w:val="00AF3A14"/>
    <w:rsid w:val="00AF3BD9"/>
    <w:rsid w:val="00AF3E49"/>
    <w:rsid w:val="00AF471E"/>
    <w:rsid w:val="00AF4DAC"/>
    <w:rsid w:val="00AF4E48"/>
    <w:rsid w:val="00AF616A"/>
    <w:rsid w:val="00AF61EE"/>
    <w:rsid w:val="00AF64E0"/>
    <w:rsid w:val="00AF6C69"/>
    <w:rsid w:val="00AF6CE9"/>
    <w:rsid w:val="00AF707A"/>
    <w:rsid w:val="00AF7176"/>
    <w:rsid w:val="00AF74DE"/>
    <w:rsid w:val="00AF7694"/>
    <w:rsid w:val="00AF7BAD"/>
    <w:rsid w:val="00AF7BBE"/>
    <w:rsid w:val="00B00180"/>
    <w:rsid w:val="00B00ACE"/>
    <w:rsid w:val="00B00B45"/>
    <w:rsid w:val="00B00BD6"/>
    <w:rsid w:val="00B00ECB"/>
    <w:rsid w:val="00B013E4"/>
    <w:rsid w:val="00B01831"/>
    <w:rsid w:val="00B01863"/>
    <w:rsid w:val="00B0190D"/>
    <w:rsid w:val="00B01A46"/>
    <w:rsid w:val="00B024D4"/>
    <w:rsid w:val="00B025C7"/>
    <w:rsid w:val="00B0268A"/>
    <w:rsid w:val="00B026AD"/>
    <w:rsid w:val="00B026BF"/>
    <w:rsid w:val="00B02E70"/>
    <w:rsid w:val="00B03344"/>
    <w:rsid w:val="00B03480"/>
    <w:rsid w:val="00B036D2"/>
    <w:rsid w:val="00B0381C"/>
    <w:rsid w:val="00B03A41"/>
    <w:rsid w:val="00B03E2F"/>
    <w:rsid w:val="00B040D9"/>
    <w:rsid w:val="00B04108"/>
    <w:rsid w:val="00B04272"/>
    <w:rsid w:val="00B04332"/>
    <w:rsid w:val="00B0497A"/>
    <w:rsid w:val="00B04C5E"/>
    <w:rsid w:val="00B04F14"/>
    <w:rsid w:val="00B04FAD"/>
    <w:rsid w:val="00B0520F"/>
    <w:rsid w:val="00B05403"/>
    <w:rsid w:val="00B0563E"/>
    <w:rsid w:val="00B05817"/>
    <w:rsid w:val="00B05ADB"/>
    <w:rsid w:val="00B05B36"/>
    <w:rsid w:val="00B06814"/>
    <w:rsid w:val="00B06AD1"/>
    <w:rsid w:val="00B06C97"/>
    <w:rsid w:val="00B0746B"/>
    <w:rsid w:val="00B07605"/>
    <w:rsid w:val="00B07BF7"/>
    <w:rsid w:val="00B07DC2"/>
    <w:rsid w:val="00B07F24"/>
    <w:rsid w:val="00B07FAA"/>
    <w:rsid w:val="00B105CE"/>
    <w:rsid w:val="00B109D7"/>
    <w:rsid w:val="00B10C05"/>
    <w:rsid w:val="00B10C2D"/>
    <w:rsid w:val="00B11220"/>
    <w:rsid w:val="00B11234"/>
    <w:rsid w:val="00B11924"/>
    <w:rsid w:val="00B11A10"/>
    <w:rsid w:val="00B11A4F"/>
    <w:rsid w:val="00B11A81"/>
    <w:rsid w:val="00B11ACB"/>
    <w:rsid w:val="00B11BB9"/>
    <w:rsid w:val="00B11BEA"/>
    <w:rsid w:val="00B11CA9"/>
    <w:rsid w:val="00B11CD9"/>
    <w:rsid w:val="00B11FDB"/>
    <w:rsid w:val="00B1226D"/>
    <w:rsid w:val="00B12365"/>
    <w:rsid w:val="00B126FA"/>
    <w:rsid w:val="00B12957"/>
    <w:rsid w:val="00B129CD"/>
    <w:rsid w:val="00B129FF"/>
    <w:rsid w:val="00B12ACE"/>
    <w:rsid w:val="00B12B01"/>
    <w:rsid w:val="00B12CC1"/>
    <w:rsid w:val="00B12DC8"/>
    <w:rsid w:val="00B12E03"/>
    <w:rsid w:val="00B12F85"/>
    <w:rsid w:val="00B13422"/>
    <w:rsid w:val="00B135F1"/>
    <w:rsid w:val="00B1371D"/>
    <w:rsid w:val="00B13781"/>
    <w:rsid w:val="00B13846"/>
    <w:rsid w:val="00B1387A"/>
    <w:rsid w:val="00B13BFE"/>
    <w:rsid w:val="00B13DD8"/>
    <w:rsid w:val="00B13F5C"/>
    <w:rsid w:val="00B13FCF"/>
    <w:rsid w:val="00B140EF"/>
    <w:rsid w:val="00B146D1"/>
    <w:rsid w:val="00B146E4"/>
    <w:rsid w:val="00B1475E"/>
    <w:rsid w:val="00B14BDF"/>
    <w:rsid w:val="00B14CED"/>
    <w:rsid w:val="00B14D7B"/>
    <w:rsid w:val="00B14FC1"/>
    <w:rsid w:val="00B1513F"/>
    <w:rsid w:val="00B15298"/>
    <w:rsid w:val="00B153E9"/>
    <w:rsid w:val="00B154A9"/>
    <w:rsid w:val="00B154D5"/>
    <w:rsid w:val="00B15618"/>
    <w:rsid w:val="00B158D2"/>
    <w:rsid w:val="00B15AD3"/>
    <w:rsid w:val="00B15DB6"/>
    <w:rsid w:val="00B15EB4"/>
    <w:rsid w:val="00B16030"/>
    <w:rsid w:val="00B1632C"/>
    <w:rsid w:val="00B164EB"/>
    <w:rsid w:val="00B16E9F"/>
    <w:rsid w:val="00B17107"/>
    <w:rsid w:val="00B1742A"/>
    <w:rsid w:val="00B1743C"/>
    <w:rsid w:val="00B17773"/>
    <w:rsid w:val="00B2005A"/>
    <w:rsid w:val="00B20210"/>
    <w:rsid w:val="00B20738"/>
    <w:rsid w:val="00B20AA3"/>
    <w:rsid w:val="00B20F5E"/>
    <w:rsid w:val="00B210FB"/>
    <w:rsid w:val="00B21514"/>
    <w:rsid w:val="00B2163F"/>
    <w:rsid w:val="00B21654"/>
    <w:rsid w:val="00B21D8C"/>
    <w:rsid w:val="00B229C1"/>
    <w:rsid w:val="00B23083"/>
    <w:rsid w:val="00B231CE"/>
    <w:rsid w:val="00B23566"/>
    <w:rsid w:val="00B235A8"/>
    <w:rsid w:val="00B236BD"/>
    <w:rsid w:val="00B23701"/>
    <w:rsid w:val="00B239A8"/>
    <w:rsid w:val="00B23AC9"/>
    <w:rsid w:val="00B23B5D"/>
    <w:rsid w:val="00B23E5A"/>
    <w:rsid w:val="00B245A2"/>
    <w:rsid w:val="00B24689"/>
    <w:rsid w:val="00B2501D"/>
    <w:rsid w:val="00B250CE"/>
    <w:rsid w:val="00B25232"/>
    <w:rsid w:val="00B25834"/>
    <w:rsid w:val="00B25CBA"/>
    <w:rsid w:val="00B25DD2"/>
    <w:rsid w:val="00B25EE8"/>
    <w:rsid w:val="00B25FAA"/>
    <w:rsid w:val="00B26301"/>
    <w:rsid w:val="00B265C7"/>
    <w:rsid w:val="00B26958"/>
    <w:rsid w:val="00B26EE6"/>
    <w:rsid w:val="00B27025"/>
    <w:rsid w:val="00B2717F"/>
    <w:rsid w:val="00B27602"/>
    <w:rsid w:val="00B277AA"/>
    <w:rsid w:val="00B27C60"/>
    <w:rsid w:val="00B302D3"/>
    <w:rsid w:val="00B30879"/>
    <w:rsid w:val="00B31162"/>
    <w:rsid w:val="00B31291"/>
    <w:rsid w:val="00B31669"/>
    <w:rsid w:val="00B316A5"/>
    <w:rsid w:val="00B316F7"/>
    <w:rsid w:val="00B31998"/>
    <w:rsid w:val="00B31F33"/>
    <w:rsid w:val="00B32089"/>
    <w:rsid w:val="00B327B8"/>
    <w:rsid w:val="00B32838"/>
    <w:rsid w:val="00B33059"/>
    <w:rsid w:val="00B332AA"/>
    <w:rsid w:val="00B3356E"/>
    <w:rsid w:val="00B336E2"/>
    <w:rsid w:val="00B33716"/>
    <w:rsid w:val="00B33870"/>
    <w:rsid w:val="00B339C8"/>
    <w:rsid w:val="00B33EB0"/>
    <w:rsid w:val="00B3436F"/>
    <w:rsid w:val="00B343B7"/>
    <w:rsid w:val="00B344F0"/>
    <w:rsid w:val="00B3458C"/>
    <w:rsid w:val="00B345DF"/>
    <w:rsid w:val="00B345E2"/>
    <w:rsid w:val="00B345F1"/>
    <w:rsid w:val="00B34B48"/>
    <w:rsid w:val="00B350E0"/>
    <w:rsid w:val="00B35145"/>
    <w:rsid w:val="00B357BB"/>
    <w:rsid w:val="00B3598D"/>
    <w:rsid w:val="00B35C29"/>
    <w:rsid w:val="00B35D52"/>
    <w:rsid w:val="00B35F88"/>
    <w:rsid w:val="00B3612A"/>
    <w:rsid w:val="00B36391"/>
    <w:rsid w:val="00B36780"/>
    <w:rsid w:val="00B36B11"/>
    <w:rsid w:val="00B36D1E"/>
    <w:rsid w:val="00B36D36"/>
    <w:rsid w:val="00B36ED0"/>
    <w:rsid w:val="00B36F2F"/>
    <w:rsid w:val="00B36FAA"/>
    <w:rsid w:val="00B3738D"/>
    <w:rsid w:val="00B37787"/>
    <w:rsid w:val="00B3792A"/>
    <w:rsid w:val="00B37A50"/>
    <w:rsid w:val="00B37C97"/>
    <w:rsid w:val="00B37D7F"/>
    <w:rsid w:val="00B40026"/>
    <w:rsid w:val="00B40193"/>
    <w:rsid w:val="00B402FC"/>
    <w:rsid w:val="00B403C9"/>
    <w:rsid w:val="00B4052A"/>
    <w:rsid w:val="00B40580"/>
    <w:rsid w:val="00B405A1"/>
    <w:rsid w:val="00B4090D"/>
    <w:rsid w:val="00B40916"/>
    <w:rsid w:val="00B40BA8"/>
    <w:rsid w:val="00B40D3C"/>
    <w:rsid w:val="00B41045"/>
    <w:rsid w:val="00B41349"/>
    <w:rsid w:val="00B4157B"/>
    <w:rsid w:val="00B41CDD"/>
    <w:rsid w:val="00B41F4F"/>
    <w:rsid w:val="00B423F3"/>
    <w:rsid w:val="00B4253A"/>
    <w:rsid w:val="00B42686"/>
    <w:rsid w:val="00B4271B"/>
    <w:rsid w:val="00B42862"/>
    <w:rsid w:val="00B42932"/>
    <w:rsid w:val="00B42E19"/>
    <w:rsid w:val="00B43025"/>
    <w:rsid w:val="00B43DD0"/>
    <w:rsid w:val="00B43F58"/>
    <w:rsid w:val="00B44195"/>
    <w:rsid w:val="00B44509"/>
    <w:rsid w:val="00B44C07"/>
    <w:rsid w:val="00B44E33"/>
    <w:rsid w:val="00B44E58"/>
    <w:rsid w:val="00B44E8D"/>
    <w:rsid w:val="00B45167"/>
    <w:rsid w:val="00B45ACF"/>
    <w:rsid w:val="00B45C29"/>
    <w:rsid w:val="00B4628E"/>
    <w:rsid w:val="00B4661C"/>
    <w:rsid w:val="00B46622"/>
    <w:rsid w:val="00B46C84"/>
    <w:rsid w:val="00B46F22"/>
    <w:rsid w:val="00B471C2"/>
    <w:rsid w:val="00B473C8"/>
    <w:rsid w:val="00B47412"/>
    <w:rsid w:val="00B47464"/>
    <w:rsid w:val="00B47481"/>
    <w:rsid w:val="00B4754A"/>
    <w:rsid w:val="00B4759D"/>
    <w:rsid w:val="00B47C70"/>
    <w:rsid w:val="00B500A1"/>
    <w:rsid w:val="00B50242"/>
    <w:rsid w:val="00B5096D"/>
    <w:rsid w:val="00B50A90"/>
    <w:rsid w:val="00B50AB6"/>
    <w:rsid w:val="00B50EE6"/>
    <w:rsid w:val="00B510F0"/>
    <w:rsid w:val="00B5129E"/>
    <w:rsid w:val="00B51501"/>
    <w:rsid w:val="00B517BA"/>
    <w:rsid w:val="00B518A7"/>
    <w:rsid w:val="00B519EC"/>
    <w:rsid w:val="00B51D4C"/>
    <w:rsid w:val="00B51DCA"/>
    <w:rsid w:val="00B51F95"/>
    <w:rsid w:val="00B5244F"/>
    <w:rsid w:val="00B52773"/>
    <w:rsid w:val="00B52A4C"/>
    <w:rsid w:val="00B52A64"/>
    <w:rsid w:val="00B52F08"/>
    <w:rsid w:val="00B53217"/>
    <w:rsid w:val="00B53601"/>
    <w:rsid w:val="00B53705"/>
    <w:rsid w:val="00B53A81"/>
    <w:rsid w:val="00B53AB4"/>
    <w:rsid w:val="00B53D7A"/>
    <w:rsid w:val="00B5444B"/>
    <w:rsid w:val="00B54853"/>
    <w:rsid w:val="00B54C72"/>
    <w:rsid w:val="00B54D35"/>
    <w:rsid w:val="00B54DA2"/>
    <w:rsid w:val="00B54DE2"/>
    <w:rsid w:val="00B54FD2"/>
    <w:rsid w:val="00B55446"/>
    <w:rsid w:val="00B555D8"/>
    <w:rsid w:val="00B55979"/>
    <w:rsid w:val="00B55B76"/>
    <w:rsid w:val="00B55E6D"/>
    <w:rsid w:val="00B55E7C"/>
    <w:rsid w:val="00B56066"/>
    <w:rsid w:val="00B5643E"/>
    <w:rsid w:val="00B5647C"/>
    <w:rsid w:val="00B5671B"/>
    <w:rsid w:val="00B56835"/>
    <w:rsid w:val="00B56876"/>
    <w:rsid w:val="00B56B87"/>
    <w:rsid w:val="00B56FFB"/>
    <w:rsid w:val="00B57357"/>
    <w:rsid w:val="00B57D4D"/>
    <w:rsid w:val="00B6001D"/>
    <w:rsid w:val="00B6082E"/>
    <w:rsid w:val="00B60B1A"/>
    <w:rsid w:val="00B60CFD"/>
    <w:rsid w:val="00B60D52"/>
    <w:rsid w:val="00B60F63"/>
    <w:rsid w:val="00B60FEC"/>
    <w:rsid w:val="00B617B8"/>
    <w:rsid w:val="00B61A4D"/>
    <w:rsid w:val="00B61C56"/>
    <w:rsid w:val="00B6253C"/>
    <w:rsid w:val="00B6286B"/>
    <w:rsid w:val="00B628A9"/>
    <w:rsid w:val="00B62A59"/>
    <w:rsid w:val="00B62B79"/>
    <w:rsid w:val="00B62D26"/>
    <w:rsid w:val="00B62EC5"/>
    <w:rsid w:val="00B62FBF"/>
    <w:rsid w:val="00B63143"/>
    <w:rsid w:val="00B6321D"/>
    <w:rsid w:val="00B635E2"/>
    <w:rsid w:val="00B635FA"/>
    <w:rsid w:val="00B63C25"/>
    <w:rsid w:val="00B63CC0"/>
    <w:rsid w:val="00B63E80"/>
    <w:rsid w:val="00B6438B"/>
    <w:rsid w:val="00B6444D"/>
    <w:rsid w:val="00B6453F"/>
    <w:rsid w:val="00B64598"/>
    <w:rsid w:val="00B645E6"/>
    <w:rsid w:val="00B6487E"/>
    <w:rsid w:val="00B64C2B"/>
    <w:rsid w:val="00B64E1D"/>
    <w:rsid w:val="00B64EE8"/>
    <w:rsid w:val="00B6547C"/>
    <w:rsid w:val="00B65A65"/>
    <w:rsid w:val="00B65D7B"/>
    <w:rsid w:val="00B660BA"/>
    <w:rsid w:val="00B66279"/>
    <w:rsid w:val="00B66606"/>
    <w:rsid w:val="00B66623"/>
    <w:rsid w:val="00B668D6"/>
    <w:rsid w:val="00B66A62"/>
    <w:rsid w:val="00B66DEA"/>
    <w:rsid w:val="00B671B9"/>
    <w:rsid w:val="00B67249"/>
    <w:rsid w:val="00B70A43"/>
    <w:rsid w:val="00B70AE5"/>
    <w:rsid w:val="00B70E4F"/>
    <w:rsid w:val="00B710DB"/>
    <w:rsid w:val="00B7152E"/>
    <w:rsid w:val="00B715DB"/>
    <w:rsid w:val="00B71B6F"/>
    <w:rsid w:val="00B724F4"/>
    <w:rsid w:val="00B727CB"/>
    <w:rsid w:val="00B731E0"/>
    <w:rsid w:val="00B7349F"/>
    <w:rsid w:val="00B739BE"/>
    <w:rsid w:val="00B73BC4"/>
    <w:rsid w:val="00B73E08"/>
    <w:rsid w:val="00B7404C"/>
    <w:rsid w:val="00B741B3"/>
    <w:rsid w:val="00B74293"/>
    <w:rsid w:val="00B7447B"/>
    <w:rsid w:val="00B74E0C"/>
    <w:rsid w:val="00B74F33"/>
    <w:rsid w:val="00B74F63"/>
    <w:rsid w:val="00B750DB"/>
    <w:rsid w:val="00B755F9"/>
    <w:rsid w:val="00B75C1B"/>
    <w:rsid w:val="00B76540"/>
    <w:rsid w:val="00B768B3"/>
    <w:rsid w:val="00B768F4"/>
    <w:rsid w:val="00B76C16"/>
    <w:rsid w:val="00B76DE9"/>
    <w:rsid w:val="00B77131"/>
    <w:rsid w:val="00B77271"/>
    <w:rsid w:val="00B772B6"/>
    <w:rsid w:val="00B77528"/>
    <w:rsid w:val="00B77A0D"/>
    <w:rsid w:val="00B77A2B"/>
    <w:rsid w:val="00B77A71"/>
    <w:rsid w:val="00B77A86"/>
    <w:rsid w:val="00B77C0F"/>
    <w:rsid w:val="00B77F11"/>
    <w:rsid w:val="00B77F31"/>
    <w:rsid w:val="00B800D2"/>
    <w:rsid w:val="00B803B7"/>
    <w:rsid w:val="00B80790"/>
    <w:rsid w:val="00B80A64"/>
    <w:rsid w:val="00B81699"/>
    <w:rsid w:val="00B8173D"/>
    <w:rsid w:val="00B817FB"/>
    <w:rsid w:val="00B81969"/>
    <w:rsid w:val="00B81AB0"/>
    <w:rsid w:val="00B81B39"/>
    <w:rsid w:val="00B81BCD"/>
    <w:rsid w:val="00B81C02"/>
    <w:rsid w:val="00B82427"/>
    <w:rsid w:val="00B824F0"/>
    <w:rsid w:val="00B82673"/>
    <w:rsid w:val="00B830B5"/>
    <w:rsid w:val="00B83689"/>
    <w:rsid w:val="00B83783"/>
    <w:rsid w:val="00B83803"/>
    <w:rsid w:val="00B83CE6"/>
    <w:rsid w:val="00B83F52"/>
    <w:rsid w:val="00B844B5"/>
    <w:rsid w:val="00B84519"/>
    <w:rsid w:val="00B8459D"/>
    <w:rsid w:val="00B849BA"/>
    <w:rsid w:val="00B84D35"/>
    <w:rsid w:val="00B84E86"/>
    <w:rsid w:val="00B8501D"/>
    <w:rsid w:val="00B85131"/>
    <w:rsid w:val="00B85734"/>
    <w:rsid w:val="00B85756"/>
    <w:rsid w:val="00B8576D"/>
    <w:rsid w:val="00B8593D"/>
    <w:rsid w:val="00B86031"/>
    <w:rsid w:val="00B8621D"/>
    <w:rsid w:val="00B86399"/>
    <w:rsid w:val="00B86511"/>
    <w:rsid w:val="00B86F34"/>
    <w:rsid w:val="00B86F94"/>
    <w:rsid w:val="00B87296"/>
    <w:rsid w:val="00B87330"/>
    <w:rsid w:val="00B8739A"/>
    <w:rsid w:val="00B8747D"/>
    <w:rsid w:val="00B87494"/>
    <w:rsid w:val="00B87561"/>
    <w:rsid w:val="00B8757A"/>
    <w:rsid w:val="00B875A1"/>
    <w:rsid w:val="00B8775C"/>
    <w:rsid w:val="00B87962"/>
    <w:rsid w:val="00B87A95"/>
    <w:rsid w:val="00B87B0A"/>
    <w:rsid w:val="00B87E25"/>
    <w:rsid w:val="00B901EC"/>
    <w:rsid w:val="00B902EE"/>
    <w:rsid w:val="00B90431"/>
    <w:rsid w:val="00B906A3"/>
    <w:rsid w:val="00B90B40"/>
    <w:rsid w:val="00B90C1F"/>
    <w:rsid w:val="00B90E87"/>
    <w:rsid w:val="00B91262"/>
    <w:rsid w:val="00B91408"/>
    <w:rsid w:val="00B9140C"/>
    <w:rsid w:val="00B91AA1"/>
    <w:rsid w:val="00B91B42"/>
    <w:rsid w:val="00B91C2E"/>
    <w:rsid w:val="00B91E34"/>
    <w:rsid w:val="00B926BD"/>
    <w:rsid w:val="00B927D2"/>
    <w:rsid w:val="00B92D8D"/>
    <w:rsid w:val="00B92F38"/>
    <w:rsid w:val="00B93131"/>
    <w:rsid w:val="00B93415"/>
    <w:rsid w:val="00B93509"/>
    <w:rsid w:val="00B935DC"/>
    <w:rsid w:val="00B937B3"/>
    <w:rsid w:val="00B93892"/>
    <w:rsid w:val="00B938C7"/>
    <w:rsid w:val="00B94385"/>
    <w:rsid w:val="00B94651"/>
    <w:rsid w:val="00B94698"/>
    <w:rsid w:val="00B9484C"/>
    <w:rsid w:val="00B94B14"/>
    <w:rsid w:val="00B94C58"/>
    <w:rsid w:val="00B94CCE"/>
    <w:rsid w:val="00B9515F"/>
    <w:rsid w:val="00B954E8"/>
    <w:rsid w:val="00B9559F"/>
    <w:rsid w:val="00B956EE"/>
    <w:rsid w:val="00B95722"/>
    <w:rsid w:val="00B95A38"/>
    <w:rsid w:val="00B95B05"/>
    <w:rsid w:val="00B95B0C"/>
    <w:rsid w:val="00B95D31"/>
    <w:rsid w:val="00B960C3"/>
    <w:rsid w:val="00B9613E"/>
    <w:rsid w:val="00B962CC"/>
    <w:rsid w:val="00B96686"/>
    <w:rsid w:val="00B96A58"/>
    <w:rsid w:val="00B96EDB"/>
    <w:rsid w:val="00B974CB"/>
    <w:rsid w:val="00B97581"/>
    <w:rsid w:val="00B977CE"/>
    <w:rsid w:val="00B9797E"/>
    <w:rsid w:val="00B97AEF"/>
    <w:rsid w:val="00B97F35"/>
    <w:rsid w:val="00BA003B"/>
    <w:rsid w:val="00BA06FB"/>
    <w:rsid w:val="00BA0C5E"/>
    <w:rsid w:val="00BA1020"/>
    <w:rsid w:val="00BA105F"/>
    <w:rsid w:val="00BA147E"/>
    <w:rsid w:val="00BA15C2"/>
    <w:rsid w:val="00BA19BC"/>
    <w:rsid w:val="00BA1A08"/>
    <w:rsid w:val="00BA1B48"/>
    <w:rsid w:val="00BA1DF0"/>
    <w:rsid w:val="00BA1EA7"/>
    <w:rsid w:val="00BA21A5"/>
    <w:rsid w:val="00BA2727"/>
    <w:rsid w:val="00BA295E"/>
    <w:rsid w:val="00BA2AF3"/>
    <w:rsid w:val="00BA3289"/>
    <w:rsid w:val="00BA3339"/>
    <w:rsid w:val="00BA3676"/>
    <w:rsid w:val="00BA3CB9"/>
    <w:rsid w:val="00BA3CCE"/>
    <w:rsid w:val="00BA3CD7"/>
    <w:rsid w:val="00BA408F"/>
    <w:rsid w:val="00BA40CF"/>
    <w:rsid w:val="00BA4566"/>
    <w:rsid w:val="00BA4704"/>
    <w:rsid w:val="00BA483C"/>
    <w:rsid w:val="00BA4BBD"/>
    <w:rsid w:val="00BA4DE0"/>
    <w:rsid w:val="00BA4E15"/>
    <w:rsid w:val="00BA4EE6"/>
    <w:rsid w:val="00BA554F"/>
    <w:rsid w:val="00BA5856"/>
    <w:rsid w:val="00BA5A3A"/>
    <w:rsid w:val="00BA5A6F"/>
    <w:rsid w:val="00BA5C3B"/>
    <w:rsid w:val="00BA5CE6"/>
    <w:rsid w:val="00BA5DC9"/>
    <w:rsid w:val="00BA5EBE"/>
    <w:rsid w:val="00BA6093"/>
    <w:rsid w:val="00BA6634"/>
    <w:rsid w:val="00BA68E2"/>
    <w:rsid w:val="00BA6927"/>
    <w:rsid w:val="00BA6D27"/>
    <w:rsid w:val="00BA72DD"/>
    <w:rsid w:val="00BB0122"/>
    <w:rsid w:val="00BB04C7"/>
    <w:rsid w:val="00BB078F"/>
    <w:rsid w:val="00BB0C94"/>
    <w:rsid w:val="00BB10DA"/>
    <w:rsid w:val="00BB1504"/>
    <w:rsid w:val="00BB17C4"/>
    <w:rsid w:val="00BB1B84"/>
    <w:rsid w:val="00BB1D30"/>
    <w:rsid w:val="00BB21ED"/>
    <w:rsid w:val="00BB2484"/>
    <w:rsid w:val="00BB3895"/>
    <w:rsid w:val="00BB3E67"/>
    <w:rsid w:val="00BB3E91"/>
    <w:rsid w:val="00BB3FE6"/>
    <w:rsid w:val="00BB4019"/>
    <w:rsid w:val="00BB42C6"/>
    <w:rsid w:val="00BB494C"/>
    <w:rsid w:val="00BB4A08"/>
    <w:rsid w:val="00BB4A67"/>
    <w:rsid w:val="00BB4C22"/>
    <w:rsid w:val="00BB4D5A"/>
    <w:rsid w:val="00BB54BE"/>
    <w:rsid w:val="00BB562E"/>
    <w:rsid w:val="00BB57C2"/>
    <w:rsid w:val="00BB5924"/>
    <w:rsid w:val="00BB5A90"/>
    <w:rsid w:val="00BB5B12"/>
    <w:rsid w:val="00BB5C0E"/>
    <w:rsid w:val="00BB6878"/>
    <w:rsid w:val="00BB69D6"/>
    <w:rsid w:val="00BB6C3B"/>
    <w:rsid w:val="00BB7195"/>
    <w:rsid w:val="00BB74B5"/>
    <w:rsid w:val="00BB78E8"/>
    <w:rsid w:val="00BB7B41"/>
    <w:rsid w:val="00BB7C36"/>
    <w:rsid w:val="00BB7E26"/>
    <w:rsid w:val="00BC0010"/>
    <w:rsid w:val="00BC0056"/>
    <w:rsid w:val="00BC0C54"/>
    <w:rsid w:val="00BC0D67"/>
    <w:rsid w:val="00BC13F0"/>
    <w:rsid w:val="00BC1417"/>
    <w:rsid w:val="00BC192A"/>
    <w:rsid w:val="00BC1A23"/>
    <w:rsid w:val="00BC1B1A"/>
    <w:rsid w:val="00BC1CB5"/>
    <w:rsid w:val="00BC1E42"/>
    <w:rsid w:val="00BC1F9F"/>
    <w:rsid w:val="00BC240A"/>
    <w:rsid w:val="00BC2505"/>
    <w:rsid w:val="00BC260F"/>
    <w:rsid w:val="00BC26FD"/>
    <w:rsid w:val="00BC2D42"/>
    <w:rsid w:val="00BC2E98"/>
    <w:rsid w:val="00BC2EB1"/>
    <w:rsid w:val="00BC3427"/>
    <w:rsid w:val="00BC3582"/>
    <w:rsid w:val="00BC35BB"/>
    <w:rsid w:val="00BC385B"/>
    <w:rsid w:val="00BC3C06"/>
    <w:rsid w:val="00BC3C14"/>
    <w:rsid w:val="00BC3F1A"/>
    <w:rsid w:val="00BC42E8"/>
    <w:rsid w:val="00BC46E1"/>
    <w:rsid w:val="00BC4B21"/>
    <w:rsid w:val="00BC4C01"/>
    <w:rsid w:val="00BC4E12"/>
    <w:rsid w:val="00BC4F53"/>
    <w:rsid w:val="00BC53A1"/>
    <w:rsid w:val="00BC53C1"/>
    <w:rsid w:val="00BC542C"/>
    <w:rsid w:val="00BC5436"/>
    <w:rsid w:val="00BC5582"/>
    <w:rsid w:val="00BC58E6"/>
    <w:rsid w:val="00BC5B0F"/>
    <w:rsid w:val="00BC5B83"/>
    <w:rsid w:val="00BC5E7F"/>
    <w:rsid w:val="00BC5FB1"/>
    <w:rsid w:val="00BC654D"/>
    <w:rsid w:val="00BC6E48"/>
    <w:rsid w:val="00BC6EB2"/>
    <w:rsid w:val="00BC6FDB"/>
    <w:rsid w:val="00BC7013"/>
    <w:rsid w:val="00BC725F"/>
    <w:rsid w:val="00BC72C9"/>
    <w:rsid w:val="00BC75AB"/>
    <w:rsid w:val="00BC7945"/>
    <w:rsid w:val="00BC7C85"/>
    <w:rsid w:val="00BC7E4C"/>
    <w:rsid w:val="00BD0487"/>
    <w:rsid w:val="00BD06E6"/>
    <w:rsid w:val="00BD087D"/>
    <w:rsid w:val="00BD0F46"/>
    <w:rsid w:val="00BD0FF6"/>
    <w:rsid w:val="00BD13C5"/>
    <w:rsid w:val="00BD1455"/>
    <w:rsid w:val="00BD1697"/>
    <w:rsid w:val="00BD1856"/>
    <w:rsid w:val="00BD1A6F"/>
    <w:rsid w:val="00BD1BC9"/>
    <w:rsid w:val="00BD1D9D"/>
    <w:rsid w:val="00BD1EF8"/>
    <w:rsid w:val="00BD26C1"/>
    <w:rsid w:val="00BD3026"/>
    <w:rsid w:val="00BD321D"/>
    <w:rsid w:val="00BD3279"/>
    <w:rsid w:val="00BD3798"/>
    <w:rsid w:val="00BD395E"/>
    <w:rsid w:val="00BD3F72"/>
    <w:rsid w:val="00BD3FF9"/>
    <w:rsid w:val="00BD41E0"/>
    <w:rsid w:val="00BD4458"/>
    <w:rsid w:val="00BD4593"/>
    <w:rsid w:val="00BD459A"/>
    <w:rsid w:val="00BD462E"/>
    <w:rsid w:val="00BD4B37"/>
    <w:rsid w:val="00BD4C61"/>
    <w:rsid w:val="00BD4E89"/>
    <w:rsid w:val="00BD4ECF"/>
    <w:rsid w:val="00BD4EEE"/>
    <w:rsid w:val="00BD5070"/>
    <w:rsid w:val="00BD603A"/>
    <w:rsid w:val="00BD67F7"/>
    <w:rsid w:val="00BD70C0"/>
    <w:rsid w:val="00BD7445"/>
    <w:rsid w:val="00BD782A"/>
    <w:rsid w:val="00BD7C2A"/>
    <w:rsid w:val="00BD7D93"/>
    <w:rsid w:val="00BD7DC7"/>
    <w:rsid w:val="00BD7E2E"/>
    <w:rsid w:val="00BE03E1"/>
    <w:rsid w:val="00BE0594"/>
    <w:rsid w:val="00BE0879"/>
    <w:rsid w:val="00BE09CA"/>
    <w:rsid w:val="00BE0DD7"/>
    <w:rsid w:val="00BE0E31"/>
    <w:rsid w:val="00BE10D7"/>
    <w:rsid w:val="00BE141E"/>
    <w:rsid w:val="00BE1684"/>
    <w:rsid w:val="00BE1826"/>
    <w:rsid w:val="00BE1DA0"/>
    <w:rsid w:val="00BE213D"/>
    <w:rsid w:val="00BE24B0"/>
    <w:rsid w:val="00BE2504"/>
    <w:rsid w:val="00BE2674"/>
    <w:rsid w:val="00BE2E9C"/>
    <w:rsid w:val="00BE3244"/>
    <w:rsid w:val="00BE33E9"/>
    <w:rsid w:val="00BE35FA"/>
    <w:rsid w:val="00BE3730"/>
    <w:rsid w:val="00BE37A5"/>
    <w:rsid w:val="00BE3BBC"/>
    <w:rsid w:val="00BE4C68"/>
    <w:rsid w:val="00BE50FB"/>
    <w:rsid w:val="00BE5791"/>
    <w:rsid w:val="00BE587B"/>
    <w:rsid w:val="00BE5FA3"/>
    <w:rsid w:val="00BE5FCE"/>
    <w:rsid w:val="00BE60C0"/>
    <w:rsid w:val="00BE60E3"/>
    <w:rsid w:val="00BE61D6"/>
    <w:rsid w:val="00BE6667"/>
    <w:rsid w:val="00BE66C4"/>
    <w:rsid w:val="00BE67EA"/>
    <w:rsid w:val="00BE6B0C"/>
    <w:rsid w:val="00BE6B2C"/>
    <w:rsid w:val="00BE6F4F"/>
    <w:rsid w:val="00BE746C"/>
    <w:rsid w:val="00BE74C7"/>
    <w:rsid w:val="00BE7BCA"/>
    <w:rsid w:val="00BE7C9B"/>
    <w:rsid w:val="00BF0399"/>
    <w:rsid w:val="00BF06B9"/>
    <w:rsid w:val="00BF070F"/>
    <w:rsid w:val="00BF07AE"/>
    <w:rsid w:val="00BF096E"/>
    <w:rsid w:val="00BF0E77"/>
    <w:rsid w:val="00BF1042"/>
    <w:rsid w:val="00BF1050"/>
    <w:rsid w:val="00BF19CE"/>
    <w:rsid w:val="00BF1F36"/>
    <w:rsid w:val="00BF20C4"/>
    <w:rsid w:val="00BF2149"/>
    <w:rsid w:val="00BF2747"/>
    <w:rsid w:val="00BF2874"/>
    <w:rsid w:val="00BF2C7E"/>
    <w:rsid w:val="00BF30A4"/>
    <w:rsid w:val="00BF30BB"/>
    <w:rsid w:val="00BF3384"/>
    <w:rsid w:val="00BF354A"/>
    <w:rsid w:val="00BF3577"/>
    <w:rsid w:val="00BF37CF"/>
    <w:rsid w:val="00BF39CC"/>
    <w:rsid w:val="00BF3BC8"/>
    <w:rsid w:val="00BF3F5C"/>
    <w:rsid w:val="00BF406C"/>
    <w:rsid w:val="00BF4598"/>
    <w:rsid w:val="00BF4787"/>
    <w:rsid w:val="00BF49C8"/>
    <w:rsid w:val="00BF4B1C"/>
    <w:rsid w:val="00BF4EA7"/>
    <w:rsid w:val="00BF501C"/>
    <w:rsid w:val="00BF53DE"/>
    <w:rsid w:val="00BF54BA"/>
    <w:rsid w:val="00BF5744"/>
    <w:rsid w:val="00BF58DE"/>
    <w:rsid w:val="00BF5C3F"/>
    <w:rsid w:val="00BF5C7C"/>
    <w:rsid w:val="00BF608F"/>
    <w:rsid w:val="00BF6239"/>
    <w:rsid w:val="00BF6381"/>
    <w:rsid w:val="00BF6402"/>
    <w:rsid w:val="00BF6455"/>
    <w:rsid w:val="00BF67E7"/>
    <w:rsid w:val="00BF6889"/>
    <w:rsid w:val="00BF69D0"/>
    <w:rsid w:val="00BF6A5D"/>
    <w:rsid w:val="00BF6CC9"/>
    <w:rsid w:val="00BF717B"/>
    <w:rsid w:val="00BF73B3"/>
    <w:rsid w:val="00BF75C5"/>
    <w:rsid w:val="00BF76F3"/>
    <w:rsid w:val="00BF7714"/>
    <w:rsid w:val="00BF7A99"/>
    <w:rsid w:val="00BF7BA3"/>
    <w:rsid w:val="00BF7D01"/>
    <w:rsid w:val="00BF7DFE"/>
    <w:rsid w:val="00C00057"/>
    <w:rsid w:val="00C00249"/>
    <w:rsid w:val="00C003D0"/>
    <w:rsid w:val="00C00455"/>
    <w:rsid w:val="00C007D5"/>
    <w:rsid w:val="00C00CA4"/>
    <w:rsid w:val="00C00D86"/>
    <w:rsid w:val="00C0101F"/>
    <w:rsid w:val="00C01279"/>
    <w:rsid w:val="00C01384"/>
    <w:rsid w:val="00C01586"/>
    <w:rsid w:val="00C01665"/>
    <w:rsid w:val="00C01717"/>
    <w:rsid w:val="00C018DB"/>
    <w:rsid w:val="00C01DDC"/>
    <w:rsid w:val="00C01ED3"/>
    <w:rsid w:val="00C01EF0"/>
    <w:rsid w:val="00C02B8F"/>
    <w:rsid w:val="00C02FDC"/>
    <w:rsid w:val="00C0317F"/>
    <w:rsid w:val="00C03223"/>
    <w:rsid w:val="00C037BA"/>
    <w:rsid w:val="00C0381E"/>
    <w:rsid w:val="00C03AC8"/>
    <w:rsid w:val="00C03ADC"/>
    <w:rsid w:val="00C03CB5"/>
    <w:rsid w:val="00C03DBC"/>
    <w:rsid w:val="00C03E6C"/>
    <w:rsid w:val="00C03F0E"/>
    <w:rsid w:val="00C03F9A"/>
    <w:rsid w:val="00C0431E"/>
    <w:rsid w:val="00C0474A"/>
    <w:rsid w:val="00C04A23"/>
    <w:rsid w:val="00C04A89"/>
    <w:rsid w:val="00C04D4A"/>
    <w:rsid w:val="00C05119"/>
    <w:rsid w:val="00C053A3"/>
    <w:rsid w:val="00C05659"/>
    <w:rsid w:val="00C05C62"/>
    <w:rsid w:val="00C05FFA"/>
    <w:rsid w:val="00C06221"/>
    <w:rsid w:val="00C06284"/>
    <w:rsid w:val="00C064BB"/>
    <w:rsid w:val="00C06526"/>
    <w:rsid w:val="00C065B0"/>
    <w:rsid w:val="00C066C4"/>
    <w:rsid w:val="00C06A69"/>
    <w:rsid w:val="00C06B90"/>
    <w:rsid w:val="00C06D6E"/>
    <w:rsid w:val="00C06F8C"/>
    <w:rsid w:val="00C074BA"/>
    <w:rsid w:val="00C07979"/>
    <w:rsid w:val="00C07AF5"/>
    <w:rsid w:val="00C07CDD"/>
    <w:rsid w:val="00C07DDA"/>
    <w:rsid w:val="00C07EBD"/>
    <w:rsid w:val="00C1030A"/>
    <w:rsid w:val="00C10772"/>
    <w:rsid w:val="00C10818"/>
    <w:rsid w:val="00C10D03"/>
    <w:rsid w:val="00C10D2B"/>
    <w:rsid w:val="00C10DA4"/>
    <w:rsid w:val="00C10E63"/>
    <w:rsid w:val="00C10FD4"/>
    <w:rsid w:val="00C112B1"/>
    <w:rsid w:val="00C11705"/>
    <w:rsid w:val="00C11A2E"/>
    <w:rsid w:val="00C11E6F"/>
    <w:rsid w:val="00C11F32"/>
    <w:rsid w:val="00C122AC"/>
    <w:rsid w:val="00C1231E"/>
    <w:rsid w:val="00C124C6"/>
    <w:rsid w:val="00C12732"/>
    <w:rsid w:val="00C12834"/>
    <w:rsid w:val="00C1290B"/>
    <w:rsid w:val="00C12A8C"/>
    <w:rsid w:val="00C12E63"/>
    <w:rsid w:val="00C13038"/>
    <w:rsid w:val="00C13211"/>
    <w:rsid w:val="00C132D9"/>
    <w:rsid w:val="00C132FE"/>
    <w:rsid w:val="00C13B9C"/>
    <w:rsid w:val="00C1413A"/>
    <w:rsid w:val="00C141F5"/>
    <w:rsid w:val="00C1429F"/>
    <w:rsid w:val="00C1440F"/>
    <w:rsid w:val="00C144EA"/>
    <w:rsid w:val="00C1456A"/>
    <w:rsid w:val="00C14AF1"/>
    <w:rsid w:val="00C14BD2"/>
    <w:rsid w:val="00C14F4F"/>
    <w:rsid w:val="00C150A6"/>
    <w:rsid w:val="00C15332"/>
    <w:rsid w:val="00C153E9"/>
    <w:rsid w:val="00C15BD2"/>
    <w:rsid w:val="00C15ECE"/>
    <w:rsid w:val="00C160DC"/>
    <w:rsid w:val="00C16257"/>
    <w:rsid w:val="00C166B5"/>
    <w:rsid w:val="00C167B9"/>
    <w:rsid w:val="00C168CD"/>
    <w:rsid w:val="00C17295"/>
    <w:rsid w:val="00C1749B"/>
    <w:rsid w:val="00C17D73"/>
    <w:rsid w:val="00C17DA8"/>
    <w:rsid w:val="00C17F82"/>
    <w:rsid w:val="00C201FB"/>
    <w:rsid w:val="00C2034E"/>
    <w:rsid w:val="00C205C4"/>
    <w:rsid w:val="00C20BA1"/>
    <w:rsid w:val="00C20C82"/>
    <w:rsid w:val="00C20CAF"/>
    <w:rsid w:val="00C20CFA"/>
    <w:rsid w:val="00C20E25"/>
    <w:rsid w:val="00C20F62"/>
    <w:rsid w:val="00C2116F"/>
    <w:rsid w:val="00C212EE"/>
    <w:rsid w:val="00C21736"/>
    <w:rsid w:val="00C21809"/>
    <w:rsid w:val="00C21A83"/>
    <w:rsid w:val="00C21B05"/>
    <w:rsid w:val="00C21CE9"/>
    <w:rsid w:val="00C21E9E"/>
    <w:rsid w:val="00C21FA0"/>
    <w:rsid w:val="00C22082"/>
    <w:rsid w:val="00C221FB"/>
    <w:rsid w:val="00C222EB"/>
    <w:rsid w:val="00C22873"/>
    <w:rsid w:val="00C230B0"/>
    <w:rsid w:val="00C23205"/>
    <w:rsid w:val="00C232E8"/>
    <w:rsid w:val="00C236ED"/>
    <w:rsid w:val="00C23734"/>
    <w:rsid w:val="00C23C66"/>
    <w:rsid w:val="00C23D06"/>
    <w:rsid w:val="00C23DDA"/>
    <w:rsid w:val="00C245CA"/>
    <w:rsid w:val="00C249FB"/>
    <w:rsid w:val="00C24E30"/>
    <w:rsid w:val="00C24F77"/>
    <w:rsid w:val="00C250F2"/>
    <w:rsid w:val="00C25B3B"/>
    <w:rsid w:val="00C25CD1"/>
    <w:rsid w:val="00C26509"/>
    <w:rsid w:val="00C267BE"/>
    <w:rsid w:val="00C26A90"/>
    <w:rsid w:val="00C26B0A"/>
    <w:rsid w:val="00C26C28"/>
    <w:rsid w:val="00C26ED2"/>
    <w:rsid w:val="00C26F89"/>
    <w:rsid w:val="00C2737F"/>
    <w:rsid w:val="00C27393"/>
    <w:rsid w:val="00C27C88"/>
    <w:rsid w:val="00C27D9F"/>
    <w:rsid w:val="00C27E90"/>
    <w:rsid w:val="00C27E9F"/>
    <w:rsid w:val="00C27F27"/>
    <w:rsid w:val="00C30384"/>
    <w:rsid w:val="00C30442"/>
    <w:rsid w:val="00C30876"/>
    <w:rsid w:val="00C30DC3"/>
    <w:rsid w:val="00C30E75"/>
    <w:rsid w:val="00C31105"/>
    <w:rsid w:val="00C31217"/>
    <w:rsid w:val="00C313B0"/>
    <w:rsid w:val="00C3147F"/>
    <w:rsid w:val="00C314F7"/>
    <w:rsid w:val="00C314FB"/>
    <w:rsid w:val="00C31559"/>
    <w:rsid w:val="00C315E5"/>
    <w:rsid w:val="00C3190E"/>
    <w:rsid w:val="00C31913"/>
    <w:rsid w:val="00C31C7D"/>
    <w:rsid w:val="00C3216C"/>
    <w:rsid w:val="00C32C2F"/>
    <w:rsid w:val="00C32F7B"/>
    <w:rsid w:val="00C33421"/>
    <w:rsid w:val="00C334A5"/>
    <w:rsid w:val="00C3352B"/>
    <w:rsid w:val="00C33549"/>
    <w:rsid w:val="00C33744"/>
    <w:rsid w:val="00C33785"/>
    <w:rsid w:val="00C33C5D"/>
    <w:rsid w:val="00C33E56"/>
    <w:rsid w:val="00C3402D"/>
    <w:rsid w:val="00C345B2"/>
    <w:rsid w:val="00C345C8"/>
    <w:rsid w:val="00C3466E"/>
    <w:rsid w:val="00C3486B"/>
    <w:rsid w:val="00C34B96"/>
    <w:rsid w:val="00C34F19"/>
    <w:rsid w:val="00C3533C"/>
    <w:rsid w:val="00C3550A"/>
    <w:rsid w:val="00C3562E"/>
    <w:rsid w:val="00C356CD"/>
    <w:rsid w:val="00C359C7"/>
    <w:rsid w:val="00C35EE2"/>
    <w:rsid w:val="00C35F88"/>
    <w:rsid w:val="00C36455"/>
    <w:rsid w:val="00C3646E"/>
    <w:rsid w:val="00C3648E"/>
    <w:rsid w:val="00C36852"/>
    <w:rsid w:val="00C36936"/>
    <w:rsid w:val="00C36A43"/>
    <w:rsid w:val="00C36AD4"/>
    <w:rsid w:val="00C36F39"/>
    <w:rsid w:val="00C37307"/>
    <w:rsid w:val="00C374B8"/>
    <w:rsid w:val="00C377BC"/>
    <w:rsid w:val="00C37C1C"/>
    <w:rsid w:val="00C37C77"/>
    <w:rsid w:val="00C40432"/>
    <w:rsid w:val="00C408AA"/>
    <w:rsid w:val="00C40BBD"/>
    <w:rsid w:val="00C40EBD"/>
    <w:rsid w:val="00C411FA"/>
    <w:rsid w:val="00C4199F"/>
    <w:rsid w:val="00C41EA0"/>
    <w:rsid w:val="00C42226"/>
    <w:rsid w:val="00C42634"/>
    <w:rsid w:val="00C427A8"/>
    <w:rsid w:val="00C42E59"/>
    <w:rsid w:val="00C432B7"/>
    <w:rsid w:val="00C43523"/>
    <w:rsid w:val="00C43734"/>
    <w:rsid w:val="00C4396D"/>
    <w:rsid w:val="00C43A84"/>
    <w:rsid w:val="00C43BE8"/>
    <w:rsid w:val="00C4402D"/>
    <w:rsid w:val="00C440FB"/>
    <w:rsid w:val="00C448B6"/>
    <w:rsid w:val="00C448E4"/>
    <w:rsid w:val="00C45179"/>
    <w:rsid w:val="00C4542E"/>
    <w:rsid w:val="00C455A1"/>
    <w:rsid w:val="00C455F2"/>
    <w:rsid w:val="00C45931"/>
    <w:rsid w:val="00C45CC0"/>
    <w:rsid w:val="00C45E44"/>
    <w:rsid w:val="00C46108"/>
    <w:rsid w:val="00C46493"/>
    <w:rsid w:val="00C4654D"/>
    <w:rsid w:val="00C46586"/>
    <w:rsid w:val="00C467F4"/>
    <w:rsid w:val="00C468F4"/>
    <w:rsid w:val="00C46971"/>
    <w:rsid w:val="00C469D8"/>
    <w:rsid w:val="00C46B6D"/>
    <w:rsid w:val="00C46E1C"/>
    <w:rsid w:val="00C46EC3"/>
    <w:rsid w:val="00C47284"/>
    <w:rsid w:val="00C476AC"/>
    <w:rsid w:val="00C4789D"/>
    <w:rsid w:val="00C478C9"/>
    <w:rsid w:val="00C47A33"/>
    <w:rsid w:val="00C47C81"/>
    <w:rsid w:val="00C47D09"/>
    <w:rsid w:val="00C47D6D"/>
    <w:rsid w:val="00C5003F"/>
    <w:rsid w:val="00C501BD"/>
    <w:rsid w:val="00C5021A"/>
    <w:rsid w:val="00C502B0"/>
    <w:rsid w:val="00C5035D"/>
    <w:rsid w:val="00C50665"/>
    <w:rsid w:val="00C5075B"/>
    <w:rsid w:val="00C507BB"/>
    <w:rsid w:val="00C5090A"/>
    <w:rsid w:val="00C5099C"/>
    <w:rsid w:val="00C5105A"/>
    <w:rsid w:val="00C5110C"/>
    <w:rsid w:val="00C5125C"/>
    <w:rsid w:val="00C5142F"/>
    <w:rsid w:val="00C5187B"/>
    <w:rsid w:val="00C51A30"/>
    <w:rsid w:val="00C51D40"/>
    <w:rsid w:val="00C51FC7"/>
    <w:rsid w:val="00C52248"/>
    <w:rsid w:val="00C5262D"/>
    <w:rsid w:val="00C52C9B"/>
    <w:rsid w:val="00C530B4"/>
    <w:rsid w:val="00C531DA"/>
    <w:rsid w:val="00C5353E"/>
    <w:rsid w:val="00C535DB"/>
    <w:rsid w:val="00C53A49"/>
    <w:rsid w:val="00C5457C"/>
    <w:rsid w:val="00C54B30"/>
    <w:rsid w:val="00C54CFF"/>
    <w:rsid w:val="00C54E4B"/>
    <w:rsid w:val="00C55207"/>
    <w:rsid w:val="00C555F4"/>
    <w:rsid w:val="00C55632"/>
    <w:rsid w:val="00C556D9"/>
    <w:rsid w:val="00C55BDE"/>
    <w:rsid w:val="00C55E00"/>
    <w:rsid w:val="00C55E7B"/>
    <w:rsid w:val="00C564BD"/>
    <w:rsid w:val="00C566AE"/>
    <w:rsid w:val="00C5691A"/>
    <w:rsid w:val="00C56A3E"/>
    <w:rsid w:val="00C56C80"/>
    <w:rsid w:val="00C573ED"/>
    <w:rsid w:val="00C5756C"/>
    <w:rsid w:val="00C57707"/>
    <w:rsid w:val="00C5796A"/>
    <w:rsid w:val="00C57EA5"/>
    <w:rsid w:val="00C6015E"/>
    <w:rsid w:val="00C6026D"/>
    <w:rsid w:val="00C604AC"/>
    <w:rsid w:val="00C60549"/>
    <w:rsid w:val="00C60727"/>
    <w:rsid w:val="00C60AC5"/>
    <w:rsid w:val="00C6119A"/>
    <w:rsid w:val="00C612E8"/>
    <w:rsid w:val="00C61449"/>
    <w:rsid w:val="00C61C2A"/>
    <w:rsid w:val="00C61CD8"/>
    <w:rsid w:val="00C61D28"/>
    <w:rsid w:val="00C61F5B"/>
    <w:rsid w:val="00C6242B"/>
    <w:rsid w:val="00C6278E"/>
    <w:rsid w:val="00C62EC8"/>
    <w:rsid w:val="00C62FD8"/>
    <w:rsid w:val="00C63175"/>
    <w:rsid w:val="00C6318F"/>
    <w:rsid w:val="00C63498"/>
    <w:rsid w:val="00C63575"/>
    <w:rsid w:val="00C637B7"/>
    <w:rsid w:val="00C637F7"/>
    <w:rsid w:val="00C639E7"/>
    <w:rsid w:val="00C63C3C"/>
    <w:rsid w:val="00C63C9E"/>
    <w:rsid w:val="00C63EA9"/>
    <w:rsid w:val="00C64047"/>
    <w:rsid w:val="00C640EF"/>
    <w:rsid w:val="00C647E2"/>
    <w:rsid w:val="00C64916"/>
    <w:rsid w:val="00C64A93"/>
    <w:rsid w:val="00C64BA5"/>
    <w:rsid w:val="00C64C1E"/>
    <w:rsid w:val="00C64CA0"/>
    <w:rsid w:val="00C64CE2"/>
    <w:rsid w:val="00C6518D"/>
    <w:rsid w:val="00C65477"/>
    <w:rsid w:val="00C659BA"/>
    <w:rsid w:val="00C65BF4"/>
    <w:rsid w:val="00C65CE3"/>
    <w:rsid w:val="00C65DDD"/>
    <w:rsid w:val="00C6648F"/>
    <w:rsid w:val="00C66B11"/>
    <w:rsid w:val="00C66B42"/>
    <w:rsid w:val="00C66EB7"/>
    <w:rsid w:val="00C66FA8"/>
    <w:rsid w:val="00C6714C"/>
    <w:rsid w:val="00C6723E"/>
    <w:rsid w:val="00C67615"/>
    <w:rsid w:val="00C67702"/>
    <w:rsid w:val="00C67890"/>
    <w:rsid w:val="00C67D17"/>
    <w:rsid w:val="00C67DF7"/>
    <w:rsid w:val="00C70195"/>
    <w:rsid w:val="00C70197"/>
    <w:rsid w:val="00C70490"/>
    <w:rsid w:val="00C70572"/>
    <w:rsid w:val="00C70735"/>
    <w:rsid w:val="00C7096F"/>
    <w:rsid w:val="00C709E8"/>
    <w:rsid w:val="00C70BAE"/>
    <w:rsid w:val="00C70D27"/>
    <w:rsid w:val="00C71583"/>
    <w:rsid w:val="00C715D2"/>
    <w:rsid w:val="00C71604"/>
    <w:rsid w:val="00C716C3"/>
    <w:rsid w:val="00C718D9"/>
    <w:rsid w:val="00C71955"/>
    <w:rsid w:val="00C71A96"/>
    <w:rsid w:val="00C721E9"/>
    <w:rsid w:val="00C72304"/>
    <w:rsid w:val="00C73150"/>
    <w:rsid w:val="00C7387F"/>
    <w:rsid w:val="00C738D8"/>
    <w:rsid w:val="00C73D3A"/>
    <w:rsid w:val="00C74164"/>
    <w:rsid w:val="00C741F0"/>
    <w:rsid w:val="00C745CB"/>
    <w:rsid w:val="00C74644"/>
    <w:rsid w:val="00C74F72"/>
    <w:rsid w:val="00C7510C"/>
    <w:rsid w:val="00C75230"/>
    <w:rsid w:val="00C752A3"/>
    <w:rsid w:val="00C75817"/>
    <w:rsid w:val="00C761AE"/>
    <w:rsid w:val="00C76A6C"/>
    <w:rsid w:val="00C76A84"/>
    <w:rsid w:val="00C772E9"/>
    <w:rsid w:val="00C8008B"/>
    <w:rsid w:val="00C8022D"/>
    <w:rsid w:val="00C8052B"/>
    <w:rsid w:val="00C80A1D"/>
    <w:rsid w:val="00C80C26"/>
    <w:rsid w:val="00C80EEF"/>
    <w:rsid w:val="00C8102E"/>
    <w:rsid w:val="00C81287"/>
    <w:rsid w:val="00C818E1"/>
    <w:rsid w:val="00C8195D"/>
    <w:rsid w:val="00C81EA7"/>
    <w:rsid w:val="00C81F8B"/>
    <w:rsid w:val="00C82710"/>
    <w:rsid w:val="00C827A1"/>
    <w:rsid w:val="00C82812"/>
    <w:rsid w:val="00C82A25"/>
    <w:rsid w:val="00C82F01"/>
    <w:rsid w:val="00C83104"/>
    <w:rsid w:val="00C83441"/>
    <w:rsid w:val="00C83576"/>
    <w:rsid w:val="00C83603"/>
    <w:rsid w:val="00C83A0F"/>
    <w:rsid w:val="00C83B1C"/>
    <w:rsid w:val="00C83B43"/>
    <w:rsid w:val="00C83D22"/>
    <w:rsid w:val="00C8408C"/>
    <w:rsid w:val="00C84239"/>
    <w:rsid w:val="00C842B1"/>
    <w:rsid w:val="00C8433B"/>
    <w:rsid w:val="00C8434A"/>
    <w:rsid w:val="00C84354"/>
    <w:rsid w:val="00C84C11"/>
    <w:rsid w:val="00C84C3C"/>
    <w:rsid w:val="00C84D8D"/>
    <w:rsid w:val="00C84EBD"/>
    <w:rsid w:val="00C84EF4"/>
    <w:rsid w:val="00C85069"/>
    <w:rsid w:val="00C85973"/>
    <w:rsid w:val="00C85B6F"/>
    <w:rsid w:val="00C85F29"/>
    <w:rsid w:val="00C85F87"/>
    <w:rsid w:val="00C86069"/>
    <w:rsid w:val="00C861C0"/>
    <w:rsid w:val="00C8627E"/>
    <w:rsid w:val="00C86299"/>
    <w:rsid w:val="00C864A2"/>
    <w:rsid w:val="00C8656B"/>
    <w:rsid w:val="00C8674E"/>
    <w:rsid w:val="00C86E14"/>
    <w:rsid w:val="00C86EC5"/>
    <w:rsid w:val="00C8701B"/>
    <w:rsid w:val="00C87244"/>
    <w:rsid w:val="00C872AC"/>
    <w:rsid w:val="00C87684"/>
    <w:rsid w:val="00C87956"/>
    <w:rsid w:val="00C87DB3"/>
    <w:rsid w:val="00C87EB0"/>
    <w:rsid w:val="00C87FCA"/>
    <w:rsid w:val="00C9005C"/>
    <w:rsid w:val="00C90282"/>
    <w:rsid w:val="00C90633"/>
    <w:rsid w:val="00C90798"/>
    <w:rsid w:val="00C91066"/>
    <w:rsid w:val="00C91155"/>
    <w:rsid w:val="00C911FE"/>
    <w:rsid w:val="00C91349"/>
    <w:rsid w:val="00C91404"/>
    <w:rsid w:val="00C916A5"/>
    <w:rsid w:val="00C91820"/>
    <w:rsid w:val="00C918BE"/>
    <w:rsid w:val="00C91EAF"/>
    <w:rsid w:val="00C923FE"/>
    <w:rsid w:val="00C92468"/>
    <w:rsid w:val="00C9262A"/>
    <w:rsid w:val="00C9290E"/>
    <w:rsid w:val="00C92A5A"/>
    <w:rsid w:val="00C930D3"/>
    <w:rsid w:val="00C931F2"/>
    <w:rsid w:val="00C932F1"/>
    <w:rsid w:val="00C934F8"/>
    <w:rsid w:val="00C93551"/>
    <w:rsid w:val="00C9365A"/>
    <w:rsid w:val="00C93BE5"/>
    <w:rsid w:val="00C93C62"/>
    <w:rsid w:val="00C93DEB"/>
    <w:rsid w:val="00C93FF7"/>
    <w:rsid w:val="00C9403E"/>
    <w:rsid w:val="00C9409F"/>
    <w:rsid w:val="00C94218"/>
    <w:rsid w:val="00C9447C"/>
    <w:rsid w:val="00C9485F"/>
    <w:rsid w:val="00C94937"/>
    <w:rsid w:val="00C94F35"/>
    <w:rsid w:val="00C95398"/>
    <w:rsid w:val="00C95822"/>
    <w:rsid w:val="00C959B3"/>
    <w:rsid w:val="00C95A78"/>
    <w:rsid w:val="00C95AEB"/>
    <w:rsid w:val="00C96075"/>
    <w:rsid w:val="00C960F9"/>
    <w:rsid w:val="00C96693"/>
    <w:rsid w:val="00C967D3"/>
    <w:rsid w:val="00C96938"/>
    <w:rsid w:val="00C96AFD"/>
    <w:rsid w:val="00C96C96"/>
    <w:rsid w:val="00C96E0E"/>
    <w:rsid w:val="00C972CF"/>
    <w:rsid w:val="00C9767F"/>
    <w:rsid w:val="00C97B3D"/>
    <w:rsid w:val="00CA0124"/>
    <w:rsid w:val="00CA0420"/>
    <w:rsid w:val="00CA0465"/>
    <w:rsid w:val="00CA04D4"/>
    <w:rsid w:val="00CA0535"/>
    <w:rsid w:val="00CA07A1"/>
    <w:rsid w:val="00CA0ACB"/>
    <w:rsid w:val="00CA0ACC"/>
    <w:rsid w:val="00CA0CF6"/>
    <w:rsid w:val="00CA0DCA"/>
    <w:rsid w:val="00CA1051"/>
    <w:rsid w:val="00CA1063"/>
    <w:rsid w:val="00CA10E1"/>
    <w:rsid w:val="00CA16F4"/>
    <w:rsid w:val="00CA1825"/>
    <w:rsid w:val="00CA1982"/>
    <w:rsid w:val="00CA1B1C"/>
    <w:rsid w:val="00CA1D5F"/>
    <w:rsid w:val="00CA1F13"/>
    <w:rsid w:val="00CA21E7"/>
    <w:rsid w:val="00CA2804"/>
    <w:rsid w:val="00CA2C0E"/>
    <w:rsid w:val="00CA3007"/>
    <w:rsid w:val="00CA3290"/>
    <w:rsid w:val="00CA34C5"/>
    <w:rsid w:val="00CA360A"/>
    <w:rsid w:val="00CA3CAB"/>
    <w:rsid w:val="00CA3D99"/>
    <w:rsid w:val="00CA3DAA"/>
    <w:rsid w:val="00CA3F93"/>
    <w:rsid w:val="00CA4192"/>
    <w:rsid w:val="00CA45CC"/>
    <w:rsid w:val="00CA5230"/>
    <w:rsid w:val="00CA5239"/>
    <w:rsid w:val="00CA525A"/>
    <w:rsid w:val="00CA5DC0"/>
    <w:rsid w:val="00CA60EA"/>
    <w:rsid w:val="00CA61A7"/>
    <w:rsid w:val="00CA62C5"/>
    <w:rsid w:val="00CA699D"/>
    <w:rsid w:val="00CA6B66"/>
    <w:rsid w:val="00CA6E8D"/>
    <w:rsid w:val="00CA6F68"/>
    <w:rsid w:val="00CA6FAC"/>
    <w:rsid w:val="00CA7254"/>
    <w:rsid w:val="00CA74BD"/>
    <w:rsid w:val="00CA77D0"/>
    <w:rsid w:val="00CA7DAB"/>
    <w:rsid w:val="00CB002D"/>
    <w:rsid w:val="00CB013A"/>
    <w:rsid w:val="00CB0214"/>
    <w:rsid w:val="00CB0B3F"/>
    <w:rsid w:val="00CB0DF8"/>
    <w:rsid w:val="00CB0F01"/>
    <w:rsid w:val="00CB10AF"/>
    <w:rsid w:val="00CB13E8"/>
    <w:rsid w:val="00CB1A4A"/>
    <w:rsid w:val="00CB1D22"/>
    <w:rsid w:val="00CB1EB1"/>
    <w:rsid w:val="00CB1F1C"/>
    <w:rsid w:val="00CB20C0"/>
    <w:rsid w:val="00CB24DA"/>
    <w:rsid w:val="00CB2574"/>
    <w:rsid w:val="00CB259F"/>
    <w:rsid w:val="00CB2836"/>
    <w:rsid w:val="00CB2DF9"/>
    <w:rsid w:val="00CB2E76"/>
    <w:rsid w:val="00CB3459"/>
    <w:rsid w:val="00CB35D6"/>
    <w:rsid w:val="00CB41DF"/>
    <w:rsid w:val="00CB429E"/>
    <w:rsid w:val="00CB4524"/>
    <w:rsid w:val="00CB4939"/>
    <w:rsid w:val="00CB544D"/>
    <w:rsid w:val="00CB56DE"/>
    <w:rsid w:val="00CB59E8"/>
    <w:rsid w:val="00CB5C3B"/>
    <w:rsid w:val="00CB5E8C"/>
    <w:rsid w:val="00CB5E93"/>
    <w:rsid w:val="00CB6336"/>
    <w:rsid w:val="00CB6449"/>
    <w:rsid w:val="00CB65C0"/>
    <w:rsid w:val="00CB6B8F"/>
    <w:rsid w:val="00CB6BAD"/>
    <w:rsid w:val="00CB71D5"/>
    <w:rsid w:val="00CB728B"/>
    <w:rsid w:val="00CB74BC"/>
    <w:rsid w:val="00CB78E4"/>
    <w:rsid w:val="00CB7B12"/>
    <w:rsid w:val="00CB7B26"/>
    <w:rsid w:val="00CB7F58"/>
    <w:rsid w:val="00CB7FA9"/>
    <w:rsid w:val="00CC0095"/>
    <w:rsid w:val="00CC0131"/>
    <w:rsid w:val="00CC013E"/>
    <w:rsid w:val="00CC017F"/>
    <w:rsid w:val="00CC037D"/>
    <w:rsid w:val="00CC07DF"/>
    <w:rsid w:val="00CC080B"/>
    <w:rsid w:val="00CC0965"/>
    <w:rsid w:val="00CC0B30"/>
    <w:rsid w:val="00CC0B60"/>
    <w:rsid w:val="00CC0F1F"/>
    <w:rsid w:val="00CC1045"/>
    <w:rsid w:val="00CC1158"/>
    <w:rsid w:val="00CC1543"/>
    <w:rsid w:val="00CC1566"/>
    <w:rsid w:val="00CC1A63"/>
    <w:rsid w:val="00CC1C23"/>
    <w:rsid w:val="00CC1C98"/>
    <w:rsid w:val="00CC1F8B"/>
    <w:rsid w:val="00CC205B"/>
    <w:rsid w:val="00CC2450"/>
    <w:rsid w:val="00CC28C1"/>
    <w:rsid w:val="00CC291E"/>
    <w:rsid w:val="00CC2C5E"/>
    <w:rsid w:val="00CC2CE6"/>
    <w:rsid w:val="00CC3A76"/>
    <w:rsid w:val="00CC3A77"/>
    <w:rsid w:val="00CC3D5C"/>
    <w:rsid w:val="00CC42EA"/>
    <w:rsid w:val="00CC4367"/>
    <w:rsid w:val="00CC457A"/>
    <w:rsid w:val="00CC4610"/>
    <w:rsid w:val="00CC482A"/>
    <w:rsid w:val="00CC4849"/>
    <w:rsid w:val="00CC4AD9"/>
    <w:rsid w:val="00CC4F59"/>
    <w:rsid w:val="00CC4FD0"/>
    <w:rsid w:val="00CC5225"/>
    <w:rsid w:val="00CC5682"/>
    <w:rsid w:val="00CC5730"/>
    <w:rsid w:val="00CC57E7"/>
    <w:rsid w:val="00CC5815"/>
    <w:rsid w:val="00CC5BD8"/>
    <w:rsid w:val="00CC5C90"/>
    <w:rsid w:val="00CC5F33"/>
    <w:rsid w:val="00CC688B"/>
    <w:rsid w:val="00CC6BA5"/>
    <w:rsid w:val="00CC74C3"/>
    <w:rsid w:val="00CC7A37"/>
    <w:rsid w:val="00CC7AB9"/>
    <w:rsid w:val="00CC7F25"/>
    <w:rsid w:val="00CC7FB1"/>
    <w:rsid w:val="00CD00CC"/>
    <w:rsid w:val="00CD0235"/>
    <w:rsid w:val="00CD0980"/>
    <w:rsid w:val="00CD0FA0"/>
    <w:rsid w:val="00CD11EA"/>
    <w:rsid w:val="00CD1224"/>
    <w:rsid w:val="00CD1413"/>
    <w:rsid w:val="00CD16C5"/>
    <w:rsid w:val="00CD194B"/>
    <w:rsid w:val="00CD2119"/>
    <w:rsid w:val="00CD2593"/>
    <w:rsid w:val="00CD28DF"/>
    <w:rsid w:val="00CD29CB"/>
    <w:rsid w:val="00CD2AAA"/>
    <w:rsid w:val="00CD2AD2"/>
    <w:rsid w:val="00CD2BFF"/>
    <w:rsid w:val="00CD34CE"/>
    <w:rsid w:val="00CD370F"/>
    <w:rsid w:val="00CD3A4D"/>
    <w:rsid w:val="00CD3CEA"/>
    <w:rsid w:val="00CD3EDD"/>
    <w:rsid w:val="00CD400E"/>
    <w:rsid w:val="00CD43B9"/>
    <w:rsid w:val="00CD521B"/>
    <w:rsid w:val="00CD5793"/>
    <w:rsid w:val="00CD5947"/>
    <w:rsid w:val="00CD616F"/>
    <w:rsid w:val="00CD61AC"/>
    <w:rsid w:val="00CD6208"/>
    <w:rsid w:val="00CD6273"/>
    <w:rsid w:val="00CD6AED"/>
    <w:rsid w:val="00CD6DCA"/>
    <w:rsid w:val="00CD6EBA"/>
    <w:rsid w:val="00CD6FCB"/>
    <w:rsid w:val="00CD70F1"/>
    <w:rsid w:val="00CD7152"/>
    <w:rsid w:val="00CD72A8"/>
    <w:rsid w:val="00CD7326"/>
    <w:rsid w:val="00CD75B4"/>
    <w:rsid w:val="00CD75E3"/>
    <w:rsid w:val="00CD75FB"/>
    <w:rsid w:val="00CD76B1"/>
    <w:rsid w:val="00CD78E0"/>
    <w:rsid w:val="00CD7C4C"/>
    <w:rsid w:val="00CE0363"/>
    <w:rsid w:val="00CE049C"/>
    <w:rsid w:val="00CE063E"/>
    <w:rsid w:val="00CE068C"/>
    <w:rsid w:val="00CE0902"/>
    <w:rsid w:val="00CE0A2C"/>
    <w:rsid w:val="00CE0A9A"/>
    <w:rsid w:val="00CE0F33"/>
    <w:rsid w:val="00CE0FE2"/>
    <w:rsid w:val="00CE108C"/>
    <w:rsid w:val="00CE1697"/>
    <w:rsid w:val="00CE1715"/>
    <w:rsid w:val="00CE1823"/>
    <w:rsid w:val="00CE1860"/>
    <w:rsid w:val="00CE1DA3"/>
    <w:rsid w:val="00CE2111"/>
    <w:rsid w:val="00CE220D"/>
    <w:rsid w:val="00CE2421"/>
    <w:rsid w:val="00CE244C"/>
    <w:rsid w:val="00CE26C8"/>
    <w:rsid w:val="00CE278D"/>
    <w:rsid w:val="00CE2A33"/>
    <w:rsid w:val="00CE2F18"/>
    <w:rsid w:val="00CE3508"/>
    <w:rsid w:val="00CE35BD"/>
    <w:rsid w:val="00CE370A"/>
    <w:rsid w:val="00CE3842"/>
    <w:rsid w:val="00CE39F9"/>
    <w:rsid w:val="00CE3ACC"/>
    <w:rsid w:val="00CE3E7E"/>
    <w:rsid w:val="00CE45D9"/>
    <w:rsid w:val="00CE4B11"/>
    <w:rsid w:val="00CE4CCF"/>
    <w:rsid w:val="00CE50E1"/>
    <w:rsid w:val="00CE5428"/>
    <w:rsid w:val="00CE55D9"/>
    <w:rsid w:val="00CE56BA"/>
    <w:rsid w:val="00CE56C8"/>
    <w:rsid w:val="00CE577E"/>
    <w:rsid w:val="00CE5A97"/>
    <w:rsid w:val="00CE5C4E"/>
    <w:rsid w:val="00CE5CE5"/>
    <w:rsid w:val="00CE5F47"/>
    <w:rsid w:val="00CE6200"/>
    <w:rsid w:val="00CE634B"/>
    <w:rsid w:val="00CE63F5"/>
    <w:rsid w:val="00CE6941"/>
    <w:rsid w:val="00CE6B46"/>
    <w:rsid w:val="00CE6E7F"/>
    <w:rsid w:val="00CE6FD6"/>
    <w:rsid w:val="00CE7292"/>
    <w:rsid w:val="00CE77D6"/>
    <w:rsid w:val="00CE7C00"/>
    <w:rsid w:val="00CE7CA9"/>
    <w:rsid w:val="00CE7D69"/>
    <w:rsid w:val="00CE7E9C"/>
    <w:rsid w:val="00CE7EE1"/>
    <w:rsid w:val="00CE7F67"/>
    <w:rsid w:val="00CF05A5"/>
    <w:rsid w:val="00CF0864"/>
    <w:rsid w:val="00CF095F"/>
    <w:rsid w:val="00CF0C48"/>
    <w:rsid w:val="00CF13F9"/>
    <w:rsid w:val="00CF142A"/>
    <w:rsid w:val="00CF1708"/>
    <w:rsid w:val="00CF1759"/>
    <w:rsid w:val="00CF194F"/>
    <w:rsid w:val="00CF1BCC"/>
    <w:rsid w:val="00CF1EEA"/>
    <w:rsid w:val="00CF28D4"/>
    <w:rsid w:val="00CF293B"/>
    <w:rsid w:val="00CF29A5"/>
    <w:rsid w:val="00CF2B7A"/>
    <w:rsid w:val="00CF2C32"/>
    <w:rsid w:val="00CF2DED"/>
    <w:rsid w:val="00CF2F7D"/>
    <w:rsid w:val="00CF305B"/>
    <w:rsid w:val="00CF3548"/>
    <w:rsid w:val="00CF38ED"/>
    <w:rsid w:val="00CF3DBA"/>
    <w:rsid w:val="00CF40AF"/>
    <w:rsid w:val="00CF41DC"/>
    <w:rsid w:val="00CF4437"/>
    <w:rsid w:val="00CF4FBC"/>
    <w:rsid w:val="00CF5318"/>
    <w:rsid w:val="00CF53D1"/>
    <w:rsid w:val="00CF5516"/>
    <w:rsid w:val="00CF566A"/>
    <w:rsid w:val="00CF5D15"/>
    <w:rsid w:val="00CF5D58"/>
    <w:rsid w:val="00CF6212"/>
    <w:rsid w:val="00CF63D4"/>
    <w:rsid w:val="00CF6653"/>
    <w:rsid w:val="00CF67EB"/>
    <w:rsid w:val="00CF687C"/>
    <w:rsid w:val="00CF694D"/>
    <w:rsid w:val="00CF6B9D"/>
    <w:rsid w:val="00CF6DF2"/>
    <w:rsid w:val="00CF6FF8"/>
    <w:rsid w:val="00CF7040"/>
    <w:rsid w:val="00CF70ED"/>
    <w:rsid w:val="00CF71FD"/>
    <w:rsid w:val="00CF721E"/>
    <w:rsid w:val="00CF728C"/>
    <w:rsid w:val="00CF76A1"/>
    <w:rsid w:val="00CF79D7"/>
    <w:rsid w:val="00CF7A23"/>
    <w:rsid w:val="00CF7BE7"/>
    <w:rsid w:val="00D00CE1"/>
    <w:rsid w:val="00D0126A"/>
    <w:rsid w:val="00D01365"/>
    <w:rsid w:val="00D01430"/>
    <w:rsid w:val="00D0145C"/>
    <w:rsid w:val="00D015FF"/>
    <w:rsid w:val="00D016BE"/>
    <w:rsid w:val="00D0175A"/>
    <w:rsid w:val="00D01CEF"/>
    <w:rsid w:val="00D01E1F"/>
    <w:rsid w:val="00D02162"/>
    <w:rsid w:val="00D0242F"/>
    <w:rsid w:val="00D0281F"/>
    <w:rsid w:val="00D028C5"/>
    <w:rsid w:val="00D02C95"/>
    <w:rsid w:val="00D02CA7"/>
    <w:rsid w:val="00D02D6F"/>
    <w:rsid w:val="00D03009"/>
    <w:rsid w:val="00D03150"/>
    <w:rsid w:val="00D032B2"/>
    <w:rsid w:val="00D0339C"/>
    <w:rsid w:val="00D03C8E"/>
    <w:rsid w:val="00D03CAF"/>
    <w:rsid w:val="00D0403B"/>
    <w:rsid w:val="00D040F3"/>
    <w:rsid w:val="00D04113"/>
    <w:rsid w:val="00D045AC"/>
    <w:rsid w:val="00D04903"/>
    <w:rsid w:val="00D04BBF"/>
    <w:rsid w:val="00D04BEA"/>
    <w:rsid w:val="00D052A5"/>
    <w:rsid w:val="00D05834"/>
    <w:rsid w:val="00D05C94"/>
    <w:rsid w:val="00D06430"/>
    <w:rsid w:val="00D06F60"/>
    <w:rsid w:val="00D06F7A"/>
    <w:rsid w:val="00D07039"/>
    <w:rsid w:val="00D07ABE"/>
    <w:rsid w:val="00D07DD7"/>
    <w:rsid w:val="00D1090F"/>
    <w:rsid w:val="00D10921"/>
    <w:rsid w:val="00D109E9"/>
    <w:rsid w:val="00D10A36"/>
    <w:rsid w:val="00D110AC"/>
    <w:rsid w:val="00D112A8"/>
    <w:rsid w:val="00D11678"/>
    <w:rsid w:val="00D11AB1"/>
    <w:rsid w:val="00D11CCC"/>
    <w:rsid w:val="00D1235E"/>
    <w:rsid w:val="00D123E1"/>
    <w:rsid w:val="00D124AF"/>
    <w:rsid w:val="00D125A5"/>
    <w:rsid w:val="00D12760"/>
    <w:rsid w:val="00D12A31"/>
    <w:rsid w:val="00D12EF9"/>
    <w:rsid w:val="00D13273"/>
    <w:rsid w:val="00D13502"/>
    <w:rsid w:val="00D13590"/>
    <w:rsid w:val="00D13AC4"/>
    <w:rsid w:val="00D13C01"/>
    <w:rsid w:val="00D13C9A"/>
    <w:rsid w:val="00D13D97"/>
    <w:rsid w:val="00D13E3F"/>
    <w:rsid w:val="00D13ECF"/>
    <w:rsid w:val="00D13F7F"/>
    <w:rsid w:val="00D14269"/>
    <w:rsid w:val="00D142C4"/>
    <w:rsid w:val="00D142EE"/>
    <w:rsid w:val="00D1430A"/>
    <w:rsid w:val="00D145C8"/>
    <w:rsid w:val="00D149AB"/>
    <w:rsid w:val="00D14BF2"/>
    <w:rsid w:val="00D14C82"/>
    <w:rsid w:val="00D14D24"/>
    <w:rsid w:val="00D15179"/>
    <w:rsid w:val="00D154F7"/>
    <w:rsid w:val="00D15615"/>
    <w:rsid w:val="00D15E13"/>
    <w:rsid w:val="00D164A3"/>
    <w:rsid w:val="00D1683F"/>
    <w:rsid w:val="00D16A56"/>
    <w:rsid w:val="00D176CB"/>
    <w:rsid w:val="00D17991"/>
    <w:rsid w:val="00D17BCD"/>
    <w:rsid w:val="00D17D3D"/>
    <w:rsid w:val="00D20437"/>
    <w:rsid w:val="00D204AD"/>
    <w:rsid w:val="00D204F4"/>
    <w:rsid w:val="00D2054E"/>
    <w:rsid w:val="00D2074F"/>
    <w:rsid w:val="00D21052"/>
    <w:rsid w:val="00D21402"/>
    <w:rsid w:val="00D2184D"/>
    <w:rsid w:val="00D21E20"/>
    <w:rsid w:val="00D21FE2"/>
    <w:rsid w:val="00D224ED"/>
    <w:rsid w:val="00D22547"/>
    <w:rsid w:val="00D22862"/>
    <w:rsid w:val="00D22C3E"/>
    <w:rsid w:val="00D22CE7"/>
    <w:rsid w:val="00D22EDB"/>
    <w:rsid w:val="00D230E5"/>
    <w:rsid w:val="00D232D5"/>
    <w:rsid w:val="00D238CA"/>
    <w:rsid w:val="00D23C3F"/>
    <w:rsid w:val="00D23C56"/>
    <w:rsid w:val="00D23DBA"/>
    <w:rsid w:val="00D2407E"/>
    <w:rsid w:val="00D241F6"/>
    <w:rsid w:val="00D24247"/>
    <w:rsid w:val="00D242AF"/>
    <w:rsid w:val="00D255AD"/>
    <w:rsid w:val="00D25660"/>
    <w:rsid w:val="00D258AC"/>
    <w:rsid w:val="00D25C28"/>
    <w:rsid w:val="00D25C7A"/>
    <w:rsid w:val="00D25D21"/>
    <w:rsid w:val="00D25D45"/>
    <w:rsid w:val="00D25F68"/>
    <w:rsid w:val="00D260B0"/>
    <w:rsid w:val="00D261FF"/>
    <w:rsid w:val="00D26429"/>
    <w:rsid w:val="00D2691A"/>
    <w:rsid w:val="00D26C8C"/>
    <w:rsid w:val="00D26FA0"/>
    <w:rsid w:val="00D27196"/>
    <w:rsid w:val="00D27219"/>
    <w:rsid w:val="00D2746F"/>
    <w:rsid w:val="00D27634"/>
    <w:rsid w:val="00D276D4"/>
    <w:rsid w:val="00D27794"/>
    <w:rsid w:val="00D27920"/>
    <w:rsid w:val="00D279C1"/>
    <w:rsid w:val="00D27F4D"/>
    <w:rsid w:val="00D300D8"/>
    <w:rsid w:val="00D30346"/>
    <w:rsid w:val="00D3036B"/>
    <w:rsid w:val="00D30377"/>
    <w:rsid w:val="00D304B4"/>
    <w:rsid w:val="00D3067F"/>
    <w:rsid w:val="00D308B4"/>
    <w:rsid w:val="00D30AB7"/>
    <w:rsid w:val="00D30B9F"/>
    <w:rsid w:val="00D30F4A"/>
    <w:rsid w:val="00D30FA1"/>
    <w:rsid w:val="00D30FE1"/>
    <w:rsid w:val="00D31182"/>
    <w:rsid w:val="00D3140D"/>
    <w:rsid w:val="00D31509"/>
    <w:rsid w:val="00D3163C"/>
    <w:rsid w:val="00D31904"/>
    <w:rsid w:val="00D31A21"/>
    <w:rsid w:val="00D31B78"/>
    <w:rsid w:val="00D31B9C"/>
    <w:rsid w:val="00D31EBF"/>
    <w:rsid w:val="00D3259A"/>
    <w:rsid w:val="00D32955"/>
    <w:rsid w:val="00D32B65"/>
    <w:rsid w:val="00D32DC2"/>
    <w:rsid w:val="00D32FF3"/>
    <w:rsid w:val="00D330BE"/>
    <w:rsid w:val="00D330FC"/>
    <w:rsid w:val="00D333A7"/>
    <w:rsid w:val="00D335D1"/>
    <w:rsid w:val="00D33813"/>
    <w:rsid w:val="00D33DA3"/>
    <w:rsid w:val="00D33E00"/>
    <w:rsid w:val="00D33F13"/>
    <w:rsid w:val="00D34854"/>
    <w:rsid w:val="00D34920"/>
    <w:rsid w:val="00D34ADC"/>
    <w:rsid w:val="00D352DA"/>
    <w:rsid w:val="00D356B7"/>
    <w:rsid w:val="00D35B11"/>
    <w:rsid w:val="00D35EF9"/>
    <w:rsid w:val="00D35FBD"/>
    <w:rsid w:val="00D361EB"/>
    <w:rsid w:val="00D36311"/>
    <w:rsid w:val="00D3683C"/>
    <w:rsid w:val="00D36A23"/>
    <w:rsid w:val="00D36B79"/>
    <w:rsid w:val="00D36D63"/>
    <w:rsid w:val="00D36F12"/>
    <w:rsid w:val="00D375BD"/>
    <w:rsid w:val="00D3771F"/>
    <w:rsid w:val="00D37787"/>
    <w:rsid w:val="00D37C28"/>
    <w:rsid w:val="00D37C60"/>
    <w:rsid w:val="00D40094"/>
    <w:rsid w:val="00D404C6"/>
    <w:rsid w:val="00D40519"/>
    <w:rsid w:val="00D40572"/>
    <w:rsid w:val="00D405CB"/>
    <w:rsid w:val="00D40AC0"/>
    <w:rsid w:val="00D40BB0"/>
    <w:rsid w:val="00D40E4C"/>
    <w:rsid w:val="00D41023"/>
    <w:rsid w:val="00D410BB"/>
    <w:rsid w:val="00D41275"/>
    <w:rsid w:val="00D41414"/>
    <w:rsid w:val="00D4152F"/>
    <w:rsid w:val="00D41614"/>
    <w:rsid w:val="00D41B7C"/>
    <w:rsid w:val="00D421EB"/>
    <w:rsid w:val="00D4221B"/>
    <w:rsid w:val="00D4234E"/>
    <w:rsid w:val="00D4246F"/>
    <w:rsid w:val="00D4252A"/>
    <w:rsid w:val="00D42951"/>
    <w:rsid w:val="00D42A54"/>
    <w:rsid w:val="00D42C4F"/>
    <w:rsid w:val="00D42E9A"/>
    <w:rsid w:val="00D42ED0"/>
    <w:rsid w:val="00D438AC"/>
    <w:rsid w:val="00D43F3D"/>
    <w:rsid w:val="00D44131"/>
    <w:rsid w:val="00D44633"/>
    <w:rsid w:val="00D44A4D"/>
    <w:rsid w:val="00D44FAA"/>
    <w:rsid w:val="00D4510D"/>
    <w:rsid w:val="00D453D6"/>
    <w:rsid w:val="00D45470"/>
    <w:rsid w:val="00D45705"/>
    <w:rsid w:val="00D45982"/>
    <w:rsid w:val="00D45C0D"/>
    <w:rsid w:val="00D45D0C"/>
    <w:rsid w:val="00D45F54"/>
    <w:rsid w:val="00D464C6"/>
    <w:rsid w:val="00D46852"/>
    <w:rsid w:val="00D46928"/>
    <w:rsid w:val="00D46CA9"/>
    <w:rsid w:val="00D46E6F"/>
    <w:rsid w:val="00D46F6B"/>
    <w:rsid w:val="00D4726F"/>
    <w:rsid w:val="00D473B2"/>
    <w:rsid w:val="00D47885"/>
    <w:rsid w:val="00D478AB"/>
    <w:rsid w:val="00D478C9"/>
    <w:rsid w:val="00D47930"/>
    <w:rsid w:val="00D479E7"/>
    <w:rsid w:val="00D47C6A"/>
    <w:rsid w:val="00D5017C"/>
    <w:rsid w:val="00D50258"/>
    <w:rsid w:val="00D50276"/>
    <w:rsid w:val="00D503EE"/>
    <w:rsid w:val="00D50EED"/>
    <w:rsid w:val="00D50F35"/>
    <w:rsid w:val="00D51383"/>
    <w:rsid w:val="00D51A4F"/>
    <w:rsid w:val="00D51E25"/>
    <w:rsid w:val="00D520F5"/>
    <w:rsid w:val="00D5228B"/>
    <w:rsid w:val="00D523AD"/>
    <w:rsid w:val="00D52576"/>
    <w:rsid w:val="00D52788"/>
    <w:rsid w:val="00D529F3"/>
    <w:rsid w:val="00D52E4F"/>
    <w:rsid w:val="00D52F08"/>
    <w:rsid w:val="00D532BA"/>
    <w:rsid w:val="00D535E2"/>
    <w:rsid w:val="00D53787"/>
    <w:rsid w:val="00D53881"/>
    <w:rsid w:val="00D538DD"/>
    <w:rsid w:val="00D538FA"/>
    <w:rsid w:val="00D53E4D"/>
    <w:rsid w:val="00D5406F"/>
    <w:rsid w:val="00D54723"/>
    <w:rsid w:val="00D5486E"/>
    <w:rsid w:val="00D54904"/>
    <w:rsid w:val="00D54A4E"/>
    <w:rsid w:val="00D54B47"/>
    <w:rsid w:val="00D54D0E"/>
    <w:rsid w:val="00D5522B"/>
    <w:rsid w:val="00D55828"/>
    <w:rsid w:val="00D55B78"/>
    <w:rsid w:val="00D55D3E"/>
    <w:rsid w:val="00D55D4B"/>
    <w:rsid w:val="00D55EB5"/>
    <w:rsid w:val="00D56457"/>
    <w:rsid w:val="00D564A5"/>
    <w:rsid w:val="00D5668B"/>
    <w:rsid w:val="00D5696F"/>
    <w:rsid w:val="00D56AC2"/>
    <w:rsid w:val="00D56CA7"/>
    <w:rsid w:val="00D56F2B"/>
    <w:rsid w:val="00D5701A"/>
    <w:rsid w:val="00D5702A"/>
    <w:rsid w:val="00D57133"/>
    <w:rsid w:val="00D571C5"/>
    <w:rsid w:val="00D5773D"/>
    <w:rsid w:val="00D57C0C"/>
    <w:rsid w:val="00D57D51"/>
    <w:rsid w:val="00D606B0"/>
    <w:rsid w:val="00D60906"/>
    <w:rsid w:val="00D60BB3"/>
    <w:rsid w:val="00D60DC6"/>
    <w:rsid w:val="00D60FEB"/>
    <w:rsid w:val="00D61758"/>
    <w:rsid w:val="00D61832"/>
    <w:rsid w:val="00D61860"/>
    <w:rsid w:val="00D61A2B"/>
    <w:rsid w:val="00D6205E"/>
    <w:rsid w:val="00D6227D"/>
    <w:rsid w:val="00D622BC"/>
    <w:rsid w:val="00D6241A"/>
    <w:rsid w:val="00D626DB"/>
    <w:rsid w:val="00D62B16"/>
    <w:rsid w:val="00D62CC7"/>
    <w:rsid w:val="00D62DA4"/>
    <w:rsid w:val="00D63064"/>
    <w:rsid w:val="00D63195"/>
    <w:rsid w:val="00D63228"/>
    <w:rsid w:val="00D632D6"/>
    <w:rsid w:val="00D633A4"/>
    <w:rsid w:val="00D63548"/>
    <w:rsid w:val="00D635ED"/>
    <w:rsid w:val="00D6379A"/>
    <w:rsid w:val="00D63A12"/>
    <w:rsid w:val="00D63B7C"/>
    <w:rsid w:val="00D63C3F"/>
    <w:rsid w:val="00D63DC4"/>
    <w:rsid w:val="00D63F9A"/>
    <w:rsid w:val="00D64070"/>
    <w:rsid w:val="00D6407F"/>
    <w:rsid w:val="00D64299"/>
    <w:rsid w:val="00D6436C"/>
    <w:rsid w:val="00D64A1E"/>
    <w:rsid w:val="00D64B40"/>
    <w:rsid w:val="00D64C2E"/>
    <w:rsid w:val="00D650FE"/>
    <w:rsid w:val="00D65736"/>
    <w:rsid w:val="00D657C5"/>
    <w:rsid w:val="00D65932"/>
    <w:rsid w:val="00D65B8D"/>
    <w:rsid w:val="00D65ECF"/>
    <w:rsid w:val="00D66081"/>
    <w:rsid w:val="00D66585"/>
    <w:rsid w:val="00D66BD1"/>
    <w:rsid w:val="00D66D6B"/>
    <w:rsid w:val="00D66E98"/>
    <w:rsid w:val="00D66F4B"/>
    <w:rsid w:val="00D671C6"/>
    <w:rsid w:val="00D67238"/>
    <w:rsid w:val="00D673E0"/>
    <w:rsid w:val="00D673F9"/>
    <w:rsid w:val="00D6746F"/>
    <w:rsid w:val="00D67497"/>
    <w:rsid w:val="00D679DD"/>
    <w:rsid w:val="00D679F1"/>
    <w:rsid w:val="00D67B02"/>
    <w:rsid w:val="00D67D13"/>
    <w:rsid w:val="00D67EE2"/>
    <w:rsid w:val="00D67EE5"/>
    <w:rsid w:val="00D7050A"/>
    <w:rsid w:val="00D705C9"/>
    <w:rsid w:val="00D705F0"/>
    <w:rsid w:val="00D70884"/>
    <w:rsid w:val="00D70A7C"/>
    <w:rsid w:val="00D70A8E"/>
    <w:rsid w:val="00D70C0E"/>
    <w:rsid w:val="00D70E8D"/>
    <w:rsid w:val="00D71209"/>
    <w:rsid w:val="00D712A2"/>
    <w:rsid w:val="00D712C3"/>
    <w:rsid w:val="00D712FC"/>
    <w:rsid w:val="00D71411"/>
    <w:rsid w:val="00D71613"/>
    <w:rsid w:val="00D716A2"/>
    <w:rsid w:val="00D717DA"/>
    <w:rsid w:val="00D71C2B"/>
    <w:rsid w:val="00D71D2D"/>
    <w:rsid w:val="00D71D69"/>
    <w:rsid w:val="00D7247F"/>
    <w:rsid w:val="00D72512"/>
    <w:rsid w:val="00D72CB1"/>
    <w:rsid w:val="00D72E9C"/>
    <w:rsid w:val="00D7302B"/>
    <w:rsid w:val="00D736C1"/>
    <w:rsid w:val="00D736D4"/>
    <w:rsid w:val="00D739DD"/>
    <w:rsid w:val="00D742C1"/>
    <w:rsid w:val="00D74439"/>
    <w:rsid w:val="00D7448F"/>
    <w:rsid w:val="00D74553"/>
    <w:rsid w:val="00D74756"/>
    <w:rsid w:val="00D747CE"/>
    <w:rsid w:val="00D747F6"/>
    <w:rsid w:val="00D74ADD"/>
    <w:rsid w:val="00D74CC6"/>
    <w:rsid w:val="00D75117"/>
    <w:rsid w:val="00D75210"/>
    <w:rsid w:val="00D75773"/>
    <w:rsid w:val="00D75E35"/>
    <w:rsid w:val="00D76EAF"/>
    <w:rsid w:val="00D76F8E"/>
    <w:rsid w:val="00D77322"/>
    <w:rsid w:val="00D77526"/>
    <w:rsid w:val="00D77709"/>
    <w:rsid w:val="00D77957"/>
    <w:rsid w:val="00D77B3C"/>
    <w:rsid w:val="00D77B9A"/>
    <w:rsid w:val="00D77BD9"/>
    <w:rsid w:val="00D77CB3"/>
    <w:rsid w:val="00D77ED8"/>
    <w:rsid w:val="00D8093D"/>
    <w:rsid w:val="00D80A0E"/>
    <w:rsid w:val="00D80E60"/>
    <w:rsid w:val="00D81DF7"/>
    <w:rsid w:val="00D81DF8"/>
    <w:rsid w:val="00D8202D"/>
    <w:rsid w:val="00D8217A"/>
    <w:rsid w:val="00D82249"/>
    <w:rsid w:val="00D82419"/>
    <w:rsid w:val="00D8248B"/>
    <w:rsid w:val="00D8284B"/>
    <w:rsid w:val="00D82EF0"/>
    <w:rsid w:val="00D83054"/>
    <w:rsid w:val="00D8319A"/>
    <w:rsid w:val="00D831EE"/>
    <w:rsid w:val="00D83593"/>
    <w:rsid w:val="00D8395D"/>
    <w:rsid w:val="00D83A2B"/>
    <w:rsid w:val="00D83C6F"/>
    <w:rsid w:val="00D83D90"/>
    <w:rsid w:val="00D83DEF"/>
    <w:rsid w:val="00D846BB"/>
    <w:rsid w:val="00D8484D"/>
    <w:rsid w:val="00D84866"/>
    <w:rsid w:val="00D84BEA"/>
    <w:rsid w:val="00D84DE2"/>
    <w:rsid w:val="00D8501B"/>
    <w:rsid w:val="00D851C9"/>
    <w:rsid w:val="00D854AE"/>
    <w:rsid w:val="00D8585C"/>
    <w:rsid w:val="00D85993"/>
    <w:rsid w:val="00D85A0D"/>
    <w:rsid w:val="00D85D21"/>
    <w:rsid w:val="00D85EEE"/>
    <w:rsid w:val="00D86250"/>
    <w:rsid w:val="00D866A8"/>
    <w:rsid w:val="00D866B4"/>
    <w:rsid w:val="00D870ED"/>
    <w:rsid w:val="00D874A6"/>
    <w:rsid w:val="00D87533"/>
    <w:rsid w:val="00D878B2"/>
    <w:rsid w:val="00D87A3F"/>
    <w:rsid w:val="00D87F48"/>
    <w:rsid w:val="00D87FF7"/>
    <w:rsid w:val="00D90059"/>
    <w:rsid w:val="00D900EE"/>
    <w:rsid w:val="00D90334"/>
    <w:rsid w:val="00D904C4"/>
    <w:rsid w:val="00D906AC"/>
    <w:rsid w:val="00D90868"/>
    <w:rsid w:val="00D90A9A"/>
    <w:rsid w:val="00D90BED"/>
    <w:rsid w:val="00D90C4B"/>
    <w:rsid w:val="00D90EB6"/>
    <w:rsid w:val="00D91231"/>
    <w:rsid w:val="00D918B1"/>
    <w:rsid w:val="00D919D7"/>
    <w:rsid w:val="00D91D6A"/>
    <w:rsid w:val="00D91DA0"/>
    <w:rsid w:val="00D9200F"/>
    <w:rsid w:val="00D92114"/>
    <w:rsid w:val="00D922DF"/>
    <w:rsid w:val="00D9236F"/>
    <w:rsid w:val="00D92448"/>
    <w:rsid w:val="00D9264C"/>
    <w:rsid w:val="00D92DF3"/>
    <w:rsid w:val="00D93303"/>
    <w:rsid w:val="00D933D4"/>
    <w:rsid w:val="00D9368C"/>
    <w:rsid w:val="00D938A0"/>
    <w:rsid w:val="00D93B2C"/>
    <w:rsid w:val="00D93BDC"/>
    <w:rsid w:val="00D93DDD"/>
    <w:rsid w:val="00D93E7D"/>
    <w:rsid w:val="00D93F1A"/>
    <w:rsid w:val="00D94195"/>
    <w:rsid w:val="00D94481"/>
    <w:rsid w:val="00D94A1D"/>
    <w:rsid w:val="00D94A31"/>
    <w:rsid w:val="00D94E8C"/>
    <w:rsid w:val="00D95404"/>
    <w:rsid w:val="00D95717"/>
    <w:rsid w:val="00D9587F"/>
    <w:rsid w:val="00D95ED4"/>
    <w:rsid w:val="00D9605B"/>
    <w:rsid w:val="00D96790"/>
    <w:rsid w:val="00D96CAA"/>
    <w:rsid w:val="00D96FEB"/>
    <w:rsid w:val="00D9752B"/>
    <w:rsid w:val="00D97823"/>
    <w:rsid w:val="00D97D29"/>
    <w:rsid w:val="00D97E36"/>
    <w:rsid w:val="00DA0220"/>
    <w:rsid w:val="00DA037E"/>
    <w:rsid w:val="00DA0502"/>
    <w:rsid w:val="00DA053A"/>
    <w:rsid w:val="00DA0AE2"/>
    <w:rsid w:val="00DA0B5A"/>
    <w:rsid w:val="00DA0D8F"/>
    <w:rsid w:val="00DA0FDB"/>
    <w:rsid w:val="00DA100A"/>
    <w:rsid w:val="00DA134B"/>
    <w:rsid w:val="00DA1431"/>
    <w:rsid w:val="00DA1481"/>
    <w:rsid w:val="00DA1682"/>
    <w:rsid w:val="00DA1D2A"/>
    <w:rsid w:val="00DA1F5A"/>
    <w:rsid w:val="00DA2318"/>
    <w:rsid w:val="00DA237D"/>
    <w:rsid w:val="00DA2450"/>
    <w:rsid w:val="00DA293F"/>
    <w:rsid w:val="00DA2AD1"/>
    <w:rsid w:val="00DA3051"/>
    <w:rsid w:val="00DA3060"/>
    <w:rsid w:val="00DA30A1"/>
    <w:rsid w:val="00DA35D5"/>
    <w:rsid w:val="00DA3705"/>
    <w:rsid w:val="00DA3B6E"/>
    <w:rsid w:val="00DA3BB9"/>
    <w:rsid w:val="00DA3E09"/>
    <w:rsid w:val="00DA42F1"/>
    <w:rsid w:val="00DA4419"/>
    <w:rsid w:val="00DA444A"/>
    <w:rsid w:val="00DA46B2"/>
    <w:rsid w:val="00DA46E0"/>
    <w:rsid w:val="00DA4A81"/>
    <w:rsid w:val="00DA4DD6"/>
    <w:rsid w:val="00DA4F87"/>
    <w:rsid w:val="00DA5058"/>
    <w:rsid w:val="00DA57B4"/>
    <w:rsid w:val="00DA5A4B"/>
    <w:rsid w:val="00DA5B2D"/>
    <w:rsid w:val="00DA5C4A"/>
    <w:rsid w:val="00DA5DA4"/>
    <w:rsid w:val="00DA605C"/>
    <w:rsid w:val="00DA62F7"/>
    <w:rsid w:val="00DA72BE"/>
    <w:rsid w:val="00DA7647"/>
    <w:rsid w:val="00DA7681"/>
    <w:rsid w:val="00DA7795"/>
    <w:rsid w:val="00DA7A49"/>
    <w:rsid w:val="00DA7AC9"/>
    <w:rsid w:val="00DA7EB9"/>
    <w:rsid w:val="00DB0524"/>
    <w:rsid w:val="00DB0640"/>
    <w:rsid w:val="00DB0794"/>
    <w:rsid w:val="00DB0944"/>
    <w:rsid w:val="00DB1D77"/>
    <w:rsid w:val="00DB1DE8"/>
    <w:rsid w:val="00DB1F84"/>
    <w:rsid w:val="00DB1FD4"/>
    <w:rsid w:val="00DB24BF"/>
    <w:rsid w:val="00DB262C"/>
    <w:rsid w:val="00DB2671"/>
    <w:rsid w:val="00DB269C"/>
    <w:rsid w:val="00DB27D0"/>
    <w:rsid w:val="00DB27DE"/>
    <w:rsid w:val="00DB293A"/>
    <w:rsid w:val="00DB2BE2"/>
    <w:rsid w:val="00DB2C58"/>
    <w:rsid w:val="00DB3050"/>
    <w:rsid w:val="00DB30B5"/>
    <w:rsid w:val="00DB3359"/>
    <w:rsid w:val="00DB3570"/>
    <w:rsid w:val="00DB3B50"/>
    <w:rsid w:val="00DB3C73"/>
    <w:rsid w:val="00DB3E39"/>
    <w:rsid w:val="00DB3ECB"/>
    <w:rsid w:val="00DB3FA7"/>
    <w:rsid w:val="00DB452E"/>
    <w:rsid w:val="00DB47DB"/>
    <w:rsid w:val="00DB4A00"/>
    <w:rsid w:val="00DB4A20"/>
    <w:rsid w:val="00DB4A79"/>
    <w:rsid w:val="00DB5367"/>
    <w:rsid w:val="00DB53B1"/>
    <w:rsid w:val="00DB53C9"/>
    <w:rsid w:val="00DB5497"/>
    <w:rsid w:val="00DB578D"/>
    <w:rsid w:val="00DB586A"/>
    <w:rsid w:val="00DB5ADC"/>
    <w:rsid w:val="00DB5CB0"/>
    <w:rsid w:val="00DB60E1"/>
    <w:rsid w:val="00DB6239"/>
    <w:rsid w:val="00DB6439"/>
    <w:rsid w:val="00DB6465"/>
    <w:rsid w:val="00DB655F"/>
    <w:rsid w:val="00DB67B1"/>
    <w:rsid w:val="00DB6822"/>
    <w:rsid w:val="00DB6D05"/>
    <w:rsid w:val="00DB7326"/>
    <w:rsid w:val="00DB7829"/>
    <w:rsid w:val="00DB7867"/>
    <w:rsid w:val="00DB7912"/>
    <w:rsid w:val="00DB7933"/>
    <w:rsid w:val="00DB796D"/>
    <w:rsid w:val="00DB7F46"/>
    <w:rsid w:val="00DC0270"/>
    <w:rsid w:val="00DC0576"/>
    <w:rsid w:val="00DC081D"/>
    <w:rsid w:val="00DC090D"/>
    <w:rsid w:val="00DC0B18"/>
    <w:rsid w:val="00DC0D42"/>
    <w:rsid w:val="00DC0E7C"/>
    <w:rsid w:val="00DC1016"/>
    <w:rsid w:val="00DC11D1"/>
    <w:rsid w:val="00DC173C"/>
    <w:rsid w:val="00DC1A1E"/>
    <w:rsid w:val="00DC1CCB"/>
    <w:rsid w:val="00DC1F13"/>
    <w:rsid w:val="00DC2353"/>
    <w:rsid w:val="00DC23A2"/>
    <w:rsid w:val="00DC26D8"/>
    <w:rsid w:val="00DC275B"/>
    <w:rsid w:val="00DC2A54"/>
    <w:rsid w:val="00DC2E3F"/>
    <w:rsid w:val="00DC2F91"/>
    <w:rsid w:val="00DC3187"/>
    <w:rsid w:val="00DC36C5"/>
    <w:rsid w:val="00DC3C11"/>
    <w:rsid w:val="00DC3C32"/>
    <w:rsid w:val="00DC4BCC"/>
    <w:rsid w:val="00DC4C8F"/>
    <w:rsid w:val="00DC4DA1"/>
    <w:rsid w:val="00DC5249"/>
    <w:rsid w:val="00DC5C0B"/>
    <w:rsid w:val="00DC5D02"/>
    <w:rsid w:val="00DC61AF"/>
    <w:rsid w:val="00DC62FC"/>
    <w:rsid w:val="00DC6366"/>
    <w:rsid w:val="00DC67A3"/>
    <w:rsid w:val="00DC6D78"/>
    <w:rsid w:val="00DC6D85"/>
    <w:rsid w:val="00DC6FD0"/>
    <w:rsid w:val="00DC70F1"/>
    <w:rsid w:val="00DC7567"/>
    <w:rsid w:val="00DC771A"/>
    <w:rsid w:val="00DC7F4F"/>
    <w:rsid w:val="00DC7FA7"/>
    <w:rsid w:val="00DD010F"/>
    <w:rsid w:val="00DD012C"/>
    <w:rsid w:val="00DD03D8"/>
    <w:rsid w:val="00DD0617"/>
    <w:rsid w:val="00DD06EA"/>
    <w:rsid w:val="00DD0836"/>
    <w:rsid w:val="00DD0B17"/>
    <w:rsid w:val="00DD0F3F"/>
    <w:rsid w:val="00DD1585"/>
    <w:rsid w:val="00DD17A0"/>
    <w:rsid w:val="00DD1AB2"/>
    <w:rsid w:val="00DD1B78"/>
    <w:rsid w:val="00DD1D29"/>
    <w:rsid w:val="00DD2138"/>
    <w:rsid w:val="00DD22D6"/>
    <w:rsid w:val="00DD27DB"/>
    <w:rsid w:val="00DD28EA"/>
    <w:rsid w:val="00DD2918"/>
    <w:rsid w:val="00DD2BF3"/>
    <w:rsid w:val="00DD3244"/>
    <w:rsid w:val="00DD3327"/>
    <w:rsid w:val="00DD370E"/>
    <w:rsid w:val="00DD3810"/>
    <w:rsid w:val="00DD44A1"/>
    <w:rsid w:val="00DD48C4"/>
    <w:rsid w:val="00DD4B16"/>
    <w:rsid w:val="00DD4B83"/>
    <w:rsid w:val="00DD4D01"/>
    <w:rsid w:val="00DD4DC3"/>
    <w:rsid w:val="00DD4F15"/>
    <w:rsid w:val="00DD51BD"/>
    <w:rsid w:val="00DD56A5"/>
    <w:rsid w:val="00DD57B0"/>
    <w:rsid w:val="00DD583C"/>
    <w:rsid w:val="00DD5DB4"/>
    <w:rsid w:val="00DD5E30"/>
    <w:rsid w:val="00DD5E48"/>
    <w:rsid w:val="00DD6064"/>
    <w:rsid w:val="00DD63BE"/>
    <w:rsid w:val="00DD6631"/>
    <w:rsid w:val="00DD7262"/>
    <w:rsid w:val="00DD730B"/>
    <w:rsid w:val="00DD758C"/>
    <w:rsid w:val="00DD7654"/>
    <w:rsid w:val="00DD76A7"/>
    <w:rsid w:val="00DD7938"/>
    <w:rsid w:val="00DD7F87"/>
    <w:rsid w:val="00DE00E7"/>
    <w:rsid w:val="00DE027B"/>
    <w:rsid w:val="00DE036D"/>
    <w:rsid w:val="00DE0540"/>
    <w:rsid w:val="00DE0585"/>
    <w:rsid w:val="00DE0883"/>
    <w:rsid w:val="00DE08E0"/>
    <w:rsid w:val="00DE0B5A"/>
    <w:rsid w:val="00DE1166"/>
    <w:rsid w:val="00DE12F3"/>
    <w:rsid w:val="00DE1348"/>
    <w:rsid w:val="00DE16EF"/>
    <w:rsid w:val="00DE1B2D"/>
    <w:rsid w:val="00DE1E59"/>
    <w:rsid w:val="00DE1F94"/>
    <w:rsid w:val="00DE20DC"/>
    <w:rsid w:val="00DE241B"/>
    <w:rsid w:val="00DE243D"/>
    <w:rsid w:val="00DE27B6"/>
    <w:rsid w:val="00DE288A"/>
    <w:rsid w:val="00DE2943"/>
    <w:rsid w:val="00DE2D03"/>
    <w:rsid w:val="00DE2DC8"/>
    <w:rsid w:val="00DE3349"/>
    <w:rsid w:val="00DE34FD"/>
    <w:rsid w:val="00DE35FC"/>
    <w:rsid w:val="00DE4092"/>
    <w:rsid w:val="00DE47D1"/>
    <w:rsid w:val="00DE4A79"/>
    <w:rsid w:val="00DE4BE9"/>
    <w:rsid w:val="00DE4D98"/>
    <w:rsid w:val="00DE516A"/>
    <w:rsid w:val="00DE51D9"/>
    <w:rsid w:val="00DE5527"/>
    <w:rsid w:val="00DE5593"/>
    <w:rsid w:val="00DE55B4"/>
    <w:rsid w:val="00DE58DC"/>
    <w:rsid w:val="00DE5A75"/>
    <w:rsid w:val="00DE5ADC"/>
    <w:rsid w:val="00DE5C2E"/>
    <w:rsid w:val="00DE5D48"/>
    <w:rsid w:val="00DE5D82"/>
    <w:rsid w:val="00DE63FB"/>
    <w:rsid w:val="00DE6721"/>
    <w:rsid w:val="00DE6B24"/>
    <w:rsid w:val="00DE6BF0"/>
    <w:rsid w:val="00DE6C87"/>
    <w:rsid w:val="00DE6D6D"/>
    <w:rsid w:val="00DE6E1F"/>
    <w:rsid w:val="00DE6EA5"/>
    <w:rsid w:val="00DE77B5"/>
    <w:rsid w:val="00DE7947"/>
    <w:rsid w:val="00DF0601"/>
    <w:rsid w:val="00DF0725"/>
    <w:rsid w:val="00DF088D"/>
    <w:rsid w:val="00DF0A56"/>
    <w:rsid w:val="00DF0AF6"/>
    <w:rsid w:val="00DF0E64"/>
    <w:rsid w:val="00DF0F1B"/>
    <w:rsid w:val="00DF10F6"/>
    <w:rsid w:val="00DF120A"/>
    <w:rsid w:val="00DF16CB"/>
    <w:rsid w:val="00DF16E9"/>
    <w:rsid w:val="00DF1918"/>
    <w:rsid w:val="00DF1D9C"/>
    <w:rsid w:val="00DF1E9E"/>
    <w:rsid w:val="00DF24F2"/>
    <w:rsid w:val="00DF2521"/>
    <w:rsid w:val="00DF269E"/>
    <w:rsid w:val="00DF2E01"/>
    <w:rsid w:val="00DF2ED5"/>
    <w:rsid w:val="00DF2F8D"/>
    <w:rsid w:val="00DF32CC"/>
    <w:rsid w:val="00DF3462"/>
    <w:rsid w:val="00DF35A9"/>
    <w:rsid w:val="00DF366A"/>
    <w:rsid w:val="00DF369C"/>
    <w:rsid w:val="00DF37C3"/>
    <w:rsid w:val="00DF3BA6"/>
    <w:rsid w:val="00DF3C53"/>
    <w:rsid w:val="00DF3D95"/>
    <w:rsid w:val="00DF3F27"/>
    <w:rsid w:val="00DF41DD"/>
    <w:rsid w:val="00DF434A"/>
    <w:rsid w:val="00DF4585"/>
    <w:rsid w:val="00DF49AA"/>
    <w:rsid w:val="00DF4C40"/>
    <w:rsid w:val="00DF52C8"/>
    <w:rsid w:val="00DF547A"/>
    <w:rsid w:val="00DF568B"/>
    <w:rsid w:val="00DF5803"/>
    <w:rsid w:val="00DF59AD"/>
    <w:rsid w:val="00DF6337"/>
    <w:rsid w:val="00DF63DC"/>
    <w:rsid w:val="00DF6415"/>
    <w:rsid w:val="00DF6608"/>
    <w:rsid w:val="00DF6691"/>
    <w:rsid w:val="00DF6A04"/>
    <w:rsid w:val="00DF6BAF"/>
    <w:rsid w:val="00DF6C80"/>
    <w:rsid w:val="00DF6D19"/>
    <w:rsid w:val="00DF70A1"/>
    <w:rsid w:val="00DF723B"/>
    <w:rsid w:val="00DF7363"/>
    <w:rsid w:val="00DF73ED"/>
    <w:rsid w:val="00DF798B"/>
    <w:rsid w:val="00DF7CCF"/>
    <w:rsid w:val="00DF7D45"/>
    <w:rsid w:val="00E001F0"/>
    <w:rsid w:val="00E00261"/>
    <w:rsid w:val="00E00330"/>
    <w:rsid w:val="00E0059E"/>
    <w:rsid w:val="00E00625"/>
    <w:rsid w:val="00E00A86"/>
    <w:rsid w:val="00E00D43"/>
    <w:rsid w:val="00E00ED0"/>
    <w:rsid w:val="00E00F34"/>
    <w:rsid w:val="00E00F86"/>
    <w:rsid w:val="00E01334"/>
    <w:rsid w:val="00E013DC"/>
    <w:rsid w:val="00E01502"/>
    <w:rsid w:val="00E016E0"/>
    <w:rsid w:val="00E01897"/>
    <w:rsid w:val="00E01C2C"/>
    <w:rsid w:val="00E01D11"/>
    <w:rsid w:val="00E01DA3"/>
    <w:rsid w:val="00E01E23"/>
    <w:rsid w:val="00E01E26"/>
    <w:rsid w:val="00E02283"/>
    <w:rsid w:val="00E0251F"/>
    <w:rsid w:val="00E0299E"/>
    <w:rsid w:val="00E02EE0"/>
    <w:rsid w:val="00E031BD"/>
    <w:rsid w:val="00E03315"/>
    <w:rsid w:val="00E03343"/>
    <w:rsid w:val="00E03388"/>
    <w:rsid w:val="00E03845"/>
    <w:rsid w:val="00E03882"/>
    <w:rsid w:val="00E03FA9"/>
    <w:rsid w:val="00E047C3"/>
    <w:rsid w:val="00E049E5"/>
    <w:rsid w:val="00E04E89"/>
    <w:rsid w:val="00E05042"/>
    <w:rsid w:val="00E05050"/>
    <w:rsid w:val="00E05138"/>
    <w:rsid w:val="00E05176"/>
    <w:rsid w:val="00E052F1"/>
    <w:rsid w:val="00E054D1"/>
    <w:rsid w:val="00E0550A"/>
    <w:rsid w:val="00E0571F"/>
    <w:rsid w:val="00E060BE"/>
    <w:rsid w:val="00E0661E"/>
    <w:rsid w:val="00E06BE2"/>
    <w:rsid w:val="00E06DD1"/>
    <w:rsid w:val="00E07315"/>
    <w:rsid w:val="00E07493"/>
    <w:rsid w:val="00E1035D"/>
    <w:rsid w:val="00E104A4"/>
    <w:rsid w:val="00E10675"/>
    <w:rsid w:val="00E10CC2"/>
    <w:rsid w:val="00E10FC0"/>
    <w:rsid w:val="00E110E1"/>
    <w:rsid w:val="00E117A7"/>
    <w:rsid w:val="00E11815"/>
    <w:rsid w:val="00E118E0"/>
    <w:rsid w:val="00E11AEC"/>
    <w:rsid w:val="00E11D90"/>
    <w:rsid w:val="00E1204E"/>
    <w:rsid w:val="00E12191"/>
    <w:rsid w:val="00E1292F"/>
    <w:rsid w:val="00E129C0"/>
    <w:rsid w:val="00E12BBC"/>
    <w:rsid w:val="00E12D37"/>
    <w:rsid w:val="00E1381D"/>
    <w:rsid w:val="00E143B0"/>
    <w:rsid w:val="00E14547"/>
    <w:rsid w:val="00E146B1"/>
    <w:rsid w:val="00E148BF"/>
    <w:rsid w:val="00E14DF3"/>
    <w:rsid w:val="00E14F00"/>
    <w:rsid w:val="00E15067"/>
    <w:rsid w:val="00E1524A"/>
    <w:rsid w:val="00E15496"/>
    <w:rsid w:val="00E155E9"/>
    <w:rsid w:val="00E15785"/>
    <w:rsid w:val="00E15824"/>
    <w:rsid w:val="00E15B27"/>
    <w:rsid w:val="00E15F2D"/>
    <w:rsid w:val="00E16001"/>
    <w:rsid w:val="00E16497"/>
    <w:rsid w:val="00E16E01"/>
    <w:rsid w:val="00E16E39"/>
    <w:rsid w:val="00E17295"/>
    <w:rsid w:val="00E175D7"/>
    <w:rsid w:val="00E177EC"/>
    <w:rsid w:val="00E17930"/>
    <w:rsid w:val="00E17BEA"/>
    <w:rsid w:val="00E20347"/>
    <w:rsid w:val="00E2039F"/>
    <w:rsid w:val="00E20743"/>
    <w:rsid w:val="00E20951"/>
    <w:rsid w:val="00E20B62"/>
    <w:rsid w:val="00E20C79"/>
    <w:rsid w:val="00E20D7F"/>
    <w:rsid w:val="00E21514"/>
    <w:rsid w:val="00E217EA"/>
    <w:rsid w:val="00E219A1"/>
    <w:rsid w:val="00E21D4B"/>
    <w:rsid w:val="00E2270D"/>
    <w:rsid w:val="00E227E6"/>
    <w:rsid w:val="00E228AC"/>
    <w:rsid w:val="00E22AB1"/>
    <w:rsid w:val="00E22CF7"/>
    <w:rsid w:val="00E22DF7"/>
    <w:rsid w:val="00E22E15"/>
    <w:rsid w:val="00E22EDA"/>
    <w:rsid w:val="00E23652"/>
    <w:rsid w:val="00E237AD"/>
    <w:rsid w:val="00E23B4B"/>
    <w:rsid w:val="00E23C73"/>
    <w:rsid w:val="00E23F49"/>
    <w:rsid w:val="00E24078"/>
    <w:rsid w:val="00E240B9"/>
    <w:rsid w:val="00E240D7"/>
    <w:rsid w:val="00E24329"/>
    <w:rsid w:val="00E24331"/>
    <w:rsid w:val="00E2466E"/>
    <w:rsid w:val="00E247DC"/>
    <w:rsid w:val="00E24BEB"/>
    <w:rsid w:val="00E24EAD"/>
    <w:rsid w:val="00E24F50"/>
    <w:rsid w:val="00E259EA"/>
    <w:rsid w:val="00E25E2A"/>
    <w:rsid w:val="00E26399"/>
    <w:rsid w:val="00E2662D"/>
    <w:rsid w:val="00E268AA"/>
    <w:rsid w:val="00E269FF"/>
    <w:rsid w:val="00E26C49"/>
    <w:rsid w:val="00E26CEF"/>
    <w:rsid w:val="00E2774B"/>
    <w:rsid w:val="00E27B15"/>
    <w:rsid w:val="00E27DB3"/>
    <w:rsid w:val="00E27E21"/>
    <w:rsid w:val="00E30125"/>
    <w:rsid w:val="00E30280"/>
    <w:rsid w:val="00E30CFB"/>
    <w:rsid w:val="00E30F43"/>
    <w:rsid w:val="00E30F6A"/>
    <w:rsid w:val="00E30FF9"/>
    <w:rsid w:val="00E310F5"/>
    <w:rsid w:val="00E3171B"/>
    <w:rsid w:val="00E3172D"/>
    <w:rsid w:val="00E317B0"/>
    <w:rsid w:val="00E319DD"/>
    <w:rsid w:val="00E31C8A"/>
    <w:rsid w:val="00E31FA5"/>
    <w:rsid w:val="00E3217A"/>
    <w:rsid w:val="00E32255"/>
    <w:rsid w:val="00E32299"/>
    <w:rsid w:val="00E32487"/>
    <w:rsid w:val="00E32B2A"/>
    <w:rsid w:val="00E32BC2"/>
    <w:rsid w:val="00E333AE"/>
    <w:rsid w:val="00E33425"/>
    <w:rsid w:val="00E3379B"/>
    <w:rsid w:val="00E33AF2"/>
    <w:rsid w:val="00E33ECF"/>
    <w:rsid w:val="00E33FA0"/>
    <w:rsid w:val="00E3443F"/>
    <w:rsid w:val="00E347E5"/>
    <w:rsid w:val="00E348E1"/>
    <w:rsid w:val="00E34A9B"/>
    <w:rsid w:val="00E34E04"/>
    <w:rsid w:val="00E34E42"/>
    <w:rsid w:val="00E34F03"/>
    <w:rsid w:val="00E35222"/>
    <w:rsid w:val="00E354A4"/>
    <w:rsid w:val="00E3580E"/>
    <w:rsid w:val="00E35879"/>
    <w:rsid w:val="00E35A63"/>
    <w:rsid w:val="00E35CAD"/>
    <w:rsid w:val="00E35E55"/>
    <w:rsid w:val="00E36026"/>
    <w:rsid w:val="00E36250"/>
    <w:rsid w:val="00E3645A"/>
    <w:rsid w:val="00E36897"/>
    <w:rsid w:val="00E36ACF"/>
    <w:rsid w:val="00E36B66"/>
    <w:rsid w:val="00E3711C"/>
    <w:rsid w:val="00E372E7"/>
    <w:rsid w:val="00E378F3"/>
    <w:rsid w:val="00E4026D"/>
    <w:rsid w:val="00E4052F"/>
    <w:rsid w:val="00E405AB"/>
    <w:rsid w:val="00E40CF1"/>
    <w:rsid w:val="00E4130A"/>
    <w:rsid w:val="00E414D9"/>
    <w:rsid w:val="00E414FE"/>
    <w:rsid w:val="00E415D7"/>
    <w:rsid w:val="00E416C1"/>
    <w:rsid w:val="00E419B2"/>
    <w:rsid w:val="00E419EC"/>
    <w:rsid w:val="00E41B12"/>
    <w:rsid w:val="00E423DF"/>
    <w:rsid w:val="00E424F1"/>
    <w:rsid w:val="00E42891"/>
    <w:rsid w:val="00E42897"/>
    <w:rsid w:val="00E429C6"/>
    <w:rsid w:val="00E42A52"/>
    <w:rsid w:val="00E42FE9"/>
    <w:rsid w:val="00E4367D"/>
    <w:rsid w:val="00E43A6A"/>
    <w:rsid w:val="00E43BCB"/>
    <w:rsid w:val="00E43D50"/>
    <w:rsid w:val="00E44599"/>
    <w:rsid w:val="00E44685"/>
    <w:rsid w:val="00E44B5B"/>
    <w:rsid w:val="00E44D89"/>
    <w:rsid w:val="00E450AD"/>
    <w:rsid w:val="00E45769"/>
    <w:rsid w:val="00E45CAA"/>
    <w:rsid w:val="00E46650"/>
    <w:rsid w:val="00E4799B"/>
    <w:rsid w:val="00E5002A"/>
    <w:rsid w:val="00E5097C"/>
    <w:rsid w:val="00E50A22"/>
    <w:rsid w:val="00E50AF3"/>
    <w:rsid w:val="00E50B42"/>
    <w:rsid w:val="00E50BC9"/>
    <w:rsid w:val="00E50CE1"/>
    <w:rsid w:val="00E50E19"/>
    <w:rsid w:val="00E50FCC"/>
    <w:rsid w:val="00E51039"/>
    <w:rsid w:val="00E51309"/>
    <w:rsid w:val="00E515CB"/>
    <w:rsid w:val="00E5171D"/>
    <w:rsid w:val="00E519E4"/>
    <w:rsid w:val="00E51A8D"/>
    <w:rsid w:val="00E51D0A"/>
    <w:rsid w:val="00E51DE2"/>
    <w:rsid w:val="00E51E14"/>
    <w:rsid w:val="00E51FD2"/>
    <w:rsid w:val="00E52088"/>
    <w:rsid w:val="00E52119"/>
    <w:rsid w:val="00E5272C"/>
    <w:rsid w:val="00E52E54"/>
    <w:rsid w:val="00E52E6D"/>
    <w:rsid w:val="00E52F4C"/>
    <w:rsid w:val="00E533BE"/>
    <w:rsid w:val="00E53428"/>
    <w:rsid w:val="00E534E3"/>
    <w:rsid w:val="00E5371D"/>
    <w:rsid w:val="00E53BBC"/>
    <w:rsid w:val="00E53EB1"/>
    <w:rsid w:val="00E54183"/>
    <w:rsid w:val="00E54229"/>
    <w:rsid w:val="00E54FD3"/>
    <w:rsid w:val="00E558E2"/>
    <w:rsid w:val="00E55A8F"/>
    <w:rsid w:val="00E55B4F"/>
    <w:rsid w:val="00E55C0F"/>
    <w:rsid w:val="00E561C4"/>
    <w:rsid w:val="00E562C2"/>
    <w:rsid w:val="00E56400"/>
    <w:rsid w:val="00E5642D"/>
    <w:rsid w:val="00E56499"/>
    <w:rsid w:val="00E5672B"/>
    <w:rsid w:val="00E56902"/>
    <w:rsid w:val="00E56C41"/>
    <w:rsid w:val="00E56EA1"/>
    <w:rsid w:val="00E5761F"/>
    <w:rsid w:val="00E576A6"/>
    <w:rsid w:val="00E57F7D"/>
    <w:rsid w:val="00E60314"/>
    <w:rsid w:val="00E60315"/>
    <w:rsid w:val="00E6078F"/>
    <w:rsid w:val="00E609B7"/>
    <w:rsid w:val="00E6135A"/>
    <w:rsid w:val="00E61583"/>
    <w:rsid w:val="00E61620"/>
    <w:rsid w:val="00E61887"/>
    <w:rsid w:val="00E61895"/>
    <w:rsid w:val="00E618E8"/>
    <w:rsid w:val="00E61B79"/>
    <w:rsid w:val="00E61C47"/>
    <w:rsid w:val="00E6203C"/>
    <w:rsid w:val="00E62201"/>
    <w:rsid w:val="00E6285A"/>
    <w:rsid w:val="00E62905"/>
    <w:rsid w:val="00E62B44"/>
    <w:rsid w:val="00E62C9F"/>
    <w:rsid w:val="00E62F6D"/>
    <w:rsid w:val="00E6334E"/>
    <w:rsid w:val="00E63366"/>
    <w:rsid w:val="00E633AB"/>
    <w:rsid w:val="00E63D56"/>
    <w:rsid w:val="00E63F99"/>
    <w:rsid w:val="00E63FA4"/>
    <w:rsid w:val="00E64277"/>
    <w:rsid w:val="00E644CC"/>
    <w:rsid w:val="00E6477F"/>
    <w:rsid w:val="00E64C05"/>
    <w:rsid w:val="00E64D90"/>
    <w:rsid w:val="00E64FBE"/>
    <w:rsid w:val="00E66083"/>
    <w:rsid w:val="00E66342"/>
    <w:rsid w:val="00E663B0"/>
    <w:rsid w:val="00E66476"/>
    <w:rsid w:val="00E6649E"/>
    <w:rsid w:val="00E6658B"/>
    <w:rsid w:val="00E66702"/>
    <w:rsid w:val="00E66749"/>
    <w:rsid w:val="00E66AE1"/>
    <w:rsid w:val="00E66B65"/>
    <w:rsid w:val="00E66C47"/>
    <w:rsid w:val="00E67277"/>
    <w:rsid w:val="00E67326"/>
    <w:rsid w:val="00E67345"/>
    <w:rsid w:val="00E67463"/>
    <w:rsid w:val="00E67D60"/>
    <w:rsid w:val="00E67F4E"/>
    <w:rsid w:val="00E70387"/>
    <w:rsid w:val="00E705B2"/>
    <w:rsid w:val="00E7085F"/>
    <w:rsid w:val="00E709A8"/>
    <w:rsid w:val="00E70A8F"/>
    <w:rsid w:val="00E70C19"/>
    <w:rsid w:val="00E70C2A"/>
    <w:rsid w:val="00E70D7E"/>
    <w:rsid w:val="00E710B2"/>
    <w:rsid w:val="00E71162"/>
    <w:rsid w:val="00E7172A"/>
    <w:rsid w:val="00E71825"/>
    <w:rsid w:val="00E71A7A"/>
    <w:rsid w:val="00E71D99"/>
    <w:rsid w:val="00E72325"/>
    <w:rsid w:val="00E7258B"/>
    <w:rsid w:val="00E72612"/>
    <w:rsid w:val="00E729ED"/>
    <w:rsid w:val="00E72B07"/>
    <w:rsid w:val="00E72D7E"/>
    <w:rsid w:val="00E73069"/>
    <w:rsid w:val="00E7309A"/>
    <w:rsid w:val="00E73506"/>
    <w:rsid w:val="00E736FA"/>
    <w:rsid w:val="00E737F7"/>
    <w:rsid w:val="00E73ADF"/>
    <w:rsid w:val="00E73BC4"/>
    <w:rsid w:val="00E73EF9"/>
    <w:rsid w:val="00E74364"/>
    <w:rsid w:val="00E749FA"/>
    <w:rsid w:val="00E74FA4"/>
    <w:rsid w:val="00E75246"/>
    <w:rsid w:val="00E752A2"/>
    <w:rsid w:val="00E75E89"/>
    <w:rsid w:val="00E76500"/>
    <w:rsid w:val="00E76F94"/>
    <w:rsid w:val="00E77063"/>
    <w:rsid w:val="00E7715A"/>
    <w:rsid w:val="00E7764F"/>
    <w:rsid w:val="00E7791D"/>
    <w:rsid w:val="00E77A19"/>
    <w:rsid w:val="00E77A20"/>
    <w:rsid w:val="00E77C3F"/>
    <w:rsid w:val="00E8040D"/>
    <w:rsid w:val="00E80F2F"/>
    <w:rsid w:val="00E80FE4"/>
    <w:rsid w:val="00E81069"/>
    <w:rsid w:val="00E81219"/>
    <w:rsid w:val="00E816BD"/>
    <w:rsid w:val="00E818E4"/>
    <w:rsid w:val="00E81973"/>
    <w:rsid w:val="00E81B82"/>
    <w:rsid w:val="00E81D95"/>
    <w:rsid w:val="00E81E89"/>
    <w:rsid w:val="00E821D8"/>
    <w:rsid w:val="00E82408"/>
    <w:rsid w:val="00E82732"/>
    <w:rsid w:val="00E82E4E"/>
    <w:rsid w:val="00E82EE5"/>
    <w:rsid w:val="00E830C3"/>
    <w:rsid w:val="00E83141"/>
    <w:rsid w:val="00E831C7"/>
    <w:rsid w:val="00E8336F"/>
    <w:rsid w:val="00E83745"/>
    <w:rsid w:val="00E83AC8"/>
    <w:rsid w:val="00E83E06"/>
    <w:rsid w:val="00E840FE"/>
    <w:rsid w:val="00E8475D"/>
    <w:rsid w:val="00E847B5"/>
    <w:rsid w:val="00E84B8F"/>
    <w:rsid w:val="00E85207"/>
    <w:rsid w:val="00E85747"/>
    <w:rsid w:val="00E85852"/>
    <w:rsid w:val="00E85A89"/>
    <w:rsid w:val="00E85FDF"/>
    <w:rsid w:val="00E86744"/>
    <w:rsid w:val="00E869AA"/>
    <w:rsid w:val="00E869DB"/>
    <w:rsid w:val="00E871C7"/>
    <w:rsid w:val="00E87D58"/>
    <w:rsid w:val="00E87E6E"/>
    <w:rsid w:val="00E90164"/>
    <w:rsid w:val="00E905EE"/>
    <w:rsid w:val="00E90604"/>
    <w:rsid w:val="00E90A07"/>
    <w:rsid w:val="00E90B31"/>
    <w:rsid w:val="00E90C35"/>
    <w:rsid w:val="00E90DC5"/>
    <w:rsid w:val="00E90E01"/>
    <w:rsid w:val="00E91013"/>
    <w:rsid w:val="00E9101C"/>
    <w:rsid w:val="00E91407"/>
    <w:rsid w:val="00E9167A"/>
    <w:rsid w:val="00E91740"/>
    <w:rsid w:val="00E918FF"/>
    <w:rsid w:val="00E919F7"/>
    <w:rsid w:val="00E91B80"/>
    <w:rsid w:val="00E91DAA"/>
    <w:rsid w:val="00E91DB4"/>
    <w:rsid w:val="00E92084"/>
    <w:rsid w:val="00E92146"/>
    <w:rsid w:val="00E92235"/>
    <w:rsid w:val="00E9236A"/>
    <w:rsid w:val="00E92661"/>
    <w:rsid w:val="00E92C8B"/>
    <w:rsid w:val="00E92CC2"/>
    <w:rsid w:val="00E92E6F"/>
    <w:rsid w:val="00E92EE5"/>
    <w:rsid w:val="00E934CB"/>
    <w:rsid w:val="00E936AD"/>
    <w:rsid w:val="00E936DB"/>
    <w:rsid w:val="00E93797"/>
    <w:rsid w:val="00E937D6"/>
    <w:rsid w:val="00E939D6"/>
    <w:rsid w:val="00E93CD3"/>
    <w:rsid w:val="00E93D76"/>
    <w:rsid w:val="00E93E2E"/>
    <w:rsid w:val="00E93FB7"/>
    <w:rsid w:val="00E9425F"/>
    <w:rsid w:val="00E94293"/>
    <w:rsid w:val="00E944CA"/>
    <w:rsid w:val="00E94E99"/>
    <w:rsid w:val="00E95358"/>
    <w:rsid w:val="00E953CE"/>
    <w:rsid w:val="00E9583B"/>
    <w:rsid w:val="00E95919"/>
    <w:rsid w:val="00E95BAE"/>
    <w:rsid w:val="00E95C7A"/>
    <w:rsid w:val="00E966BF"/>
    <w:rsid w:val="00E96A85"/>
    <w:rsid w:val="00E96AC4"/>
    <w:rsid w:val="00E96E5A"/>
    <w:rsid w:val="00E97064"/>
    <w:rsid w:val="00E976D3"/>
    <w:rsid w:val="00E97A86"/>
    <w:rsid w:val="00E97B83"/>
    <w:rsid w:val="00E97D86"/>
    <w:rsid w:val="00EA0451"/>
    <w:rsid w:val="00EA04F9"/>
    <w:rsid w:val="00EA05CA"/>
    <w:rsid w:val="00EA070B"/>
    <w:rsid w:val="00EA0927"/>
    <w:rsid w:val="00EA0D12"/>
    <w:rsid w:val="00EA0D88"/>
    <w:rsid w:val="00EA136B"/>
    <w:rsid w:val="00EA15B7"/>
    <w:rsid w:val="00EA1ADD"/>
    <w:rsid w:val="00EA1AE1"/>
    <w:rsid w:val="00EA1E1B"/>
    <w:rsid w:val="00EA1EE9"/>
    <w:rsid w:val="00EA1EF1"/>
    <w:rsid w:val="00EA261A"/>
    <w:rsid w:val="00EA265D"/>
    <w:rsid w:val="00EA28D7"/>
    <w:rsid w:val="00EA2B2E"/>
    <w:rsid w:val="00EA2C3E"/>
    <w:rsid w:val="00EA2EF0"/>
    <w:rsid w:val="00EA36AE"/>
    <w:rsid w:val="00EA36E6"/>
    <w:rsid w:val="00EA3E14"/>
    <w:rsid w:val="00EA428D"/>
    <w:rsid w:val="00EA42CB"/>
    <w:rsid w:val="00EA42D0"/>
    <w:rsid w:val="00EA44F5"/>
    <w:rsid w:val="00EA480F"/>
    <w:rsid w:val="00EA4DA7"/>
    <w:rsid w:val="00EA4FC7"/>
    <w:rsid w:val="00EA5005"/>
    <w:rsid w:val="00EA5A39"/>
    <w:rsid w:val="00EA5DC8"/>
    <w:rsid w:val="00EA62CA"/>
    <w:rsid w:val="00EA6700"/>
    <w:rsid w:val="00EA706C"/>
    <w:rsid w:val="00EA7175"/>
    <w:rsid w:val="00EA7439"/>
    <w:rsid w:val="00EA7863"/>
    <w:rsid w:val="00EA78F5"/>
    <w:rsid w:val="00EA7A43"/>
    <w:rsid w:val="00EA7A75"/>
    <w:rsid w:val="00EA7C10"/>
    <w:rsid w:val="00EA7C4A"/>
    <w:rsid w:val="00EB0078"/>
    <w:rsid w:val="00EB0499"/>
    <w:rsid w:val="00EB04FF"/>
    <w:rsid w:val="00EB05E5"/>
    <w:rsid w:val="00EB06DC"/>
    <w:rsid w:val="00EB0BEE"/>
    <w:rsid w:val="00EB0C27"/>
    <w:rsid w:val="00EB0C2C"/>
    <w:rsid w:val="00EB0FB0"/>
    <w:rsid w:val="00EB1181"/>
    <w:rsid w:val="00EB150E"/>
    <w:rsid w:val="00EB1734"/>
    <w:rsid w:val="00EB175D"/>
    <w:rsid w:val="00EB1A3C"/>
    <w:rsid w:val="00EB1BDB"/>
    <w:rsid w:val="00EB1C95"/>
    <w:rsid w:val="00EB1FA9"/>
    <w:rsid w:val="00EB1FC5"/>
    <w:rsid w:val="00EB2275"/>
    <w:rsid w:val="00EB2343"/>
    <w:rsid w:val="00EB2811"/>
    <w:rsid w:val="00EB2B1C"/>
    <w:rsid w:val="00EB3155"/>
    <w:rsid w:val="00EB3960"/>
    <w:rsid w:val="00EB4E7A"/>
    <w:rsid w:val="00EB4F64"/>
    <w:rsid w:val="00EB4F74"/>
    <w:rsid w:val="00EB53F6"/>
    <w:rsid w:val="00EB556A"/>
    <w:rsid w:val="00EB5658"/>
    <w:rsid w:val="00EB5854"/>
    <w:rsid w:val="00EB589D"/>
    <w:rsid w:val="00EB5DCA"/>
    <w:rsid w:val="00EB5DEC"/>
    <w:rsid w:val="00EB5E17"/>
    <w:rsid w:val="00EB5ED6"/>
    <w:rsid w:val="00EB5F22"/>
    <w:rsid w:val="00EB60E7"/>
    <w:rsid w:val="00EB65CD"/>
    <w:rsid w:val="00EB693D"/>
    <w:rsid w:val="00EB6B56"/>
    <w:rsid w:val="00EB6FB7"/>
    <w:rsid w:val="00EB7147"/>
    <w:rsid w:val="00EB762E"/>
    <w:rsid w:val="00EB787B"/>
    <w:rsid w:val="00EB7BDF"/>
    <w:rsid w:val="00EB7C8F"/>
    <w:rsid w:val="00EC02CD"/>
    <w:rsid w:val="00EC0556"/>
    <w:rsid w:val="00EC06EE"/>
    <w:rsid w:val="00EC07FF"/>
    <w:rsid w:val="00EC0823"/>
    <w:rsid w:val="00EC0BBF"/>
    <w:rsid w:val="00EC0BD5"/>
    <w:rsid w:val="00EC0F80"/>
    <w:rsid w:val="00EC10A1"/>
    <w:rsid w:val="00EC10FB"/>
    <w:rsid w:val="00EC148C"/>
    <w:rsid w:val="00EC14D9"/>
    <w:rsid w:val="00EC1854"/>
    <w:rsid w:val="00EC18AE"/>
    <w:rsid w:val="00EC19BC"/>
    <w:rsid w:val="00EC1D7E"/>
    <w:rsid w:val="00EC1F78"/>
    <w:rsid w:val="00EC1FF2"/>
    <w:rsid w:val="00EC207B"/>
    <w:rsid w:val="00EC226D"/>
    <w:rsid w:val="00EC2578"/>
    <w:rsid w:val="00EC2780"/>
    <w:rsid w:val="00EC2843"/>
    <w:rsid w:val="00EC29F1"/>
    <w:rsid w:val="00EC2B84"/>
    <w:rsid w:val="00EC2ECD"/>
    <w:rsid w:val="00EC2F6C"/>
    <w:rsid w:val="00EC2FD8"/>
    <w:rsid w:val="00EC389A"/>
    <w:rsid w:val="00EC3978"/>
    <w:rsid w:val="00EC3AFA"/>
    <w:rsid w:val="00EC3BA3"/>
    <w:rsid w:val="00EC3FAD"/>
    <w:rsid w:val="00EC40D2"/>
    <w:rsid w:val="00EC44DF"/>
    <w:rsid w:val="00EC4615"/>
    <w:rsid w:val="00EC488B"/>
    <w:rsid w:val="00EC4C0A"/>
    <w:rsid w:val="00EC4C4D"/>
    <w:rsid w:val="00EC5060"/>
    <w:rsid w:val="00EC57BE"/>
    <w:rsid w:val="00EC5828"/>
    <w:rsid w:val="00EC5D16"/>
    <w:rsid w:val="00EC604A"/>
    <w:rsid w:val="00EC6604"/>
    <w:rsid w:val="00EC69CA"/>
    <w:rsid w:val="00EC6E05"/>
    <w:rsid w:val="00EC7170"/>
    <w:rsid w:val="00EC7216"/>
    <w:rsid w:val="00EC7338"/>
    <w:rsid w:val="00EC7870"/>
    <w:rsid w:val="00ED00C1"/>
    <w:rsid w:val="00ED025C"/>
    <w:rsid w:val="00ED09EC"/>
    <w:rsid w:val="00ED0A6D"/>
    <w:rsid w:val="00ED0A96"/>
    <w:rsid w:val="00ED0DF9"/>
    <w:rsid w:val="00ED0E08"/>
    <w:rsid w:val="00ED0F16"/>
    <w:rsid w:val="00ED0F7E"/>
    <w:rsid w:val="00ED1026"/>
    <w:rsid w:val="00ED1224"/>
    <w:rsid w:val="00ED12C9"/>
    <w:rsid w:val="00ED1383"/>
    <w:rsid w:val="00ED1D2B"/>
    <w:rsid w:val="00ED2304"/>
    <w:rsid w:val="00ED2394"/>
    <w:rsid w:val="00ED239E"/>
    <w:rsid w:val="00ED240E"/>
    <w:rsid w:val="00ED2549"/>
    <w:rsid w:val="00ED2930"/>
    <w:rsid w:val="00ED2B51"/>
    <w:rsid w:val="00ED2E12"/>
    <w:rsid w:val="00ED32D7"/>
    <w:rsid w:val="00ED3458"/>
    <w:rsid w:val="00ED36D9"/>
    <w:rsid w:val="00ED3AB4"/>
    <w:rsid w:val="00ED3C56"/>
    <w:rsid w:val="00ED3F5D"/>
    <w:rsid w:val="00ED4285"/>
    <w:rsid w:val="00ED4406"/>
    <w:rsid w:val="00ED4497"/>
    <w:rsid w:val="00ED4593"/>
    <w:rsid w:val="00ED45C2"/>
    <w:rsid w:val="00ED4944"/>
    <w:rsid w:val="00ED5026"/>
    <w:rsid w:val="00ED509A"/>
    <w:rsid w:val="00ED5A83"/>
    <w:rsid w:val="00ED5BDE"/>
    <w:rsid w:val="00ED5C1A"/>
    <w:rsid w:val="00ED5C9F"/>
    <w:rsid w:val="00ED603F"/>
    <w:rsid w:val="00ED60CB"/>
    <w:rsid w:val="00ED649E"/>
    <w:rsid w:val="00ED662B"/>
    <w:rsid w:val="00ED663E"/>
    <w:rsid w:val="00ED6A29"/>
    <w:rsid w:val="00ED6DD7"/>
    <w:rsid w:val="00ED6E2A"/>
    <w:rsid w:val="00ED7167"/>
    <w:rsid w:val="00ED716C"/>
    <w:rsid w:val="00ED7827"/>
    <w:rsid w:val="00ED78D3"/>
    <w:rsid w:val="00ED7A94"/>
    <w:rsid w:val="00EE0096"/>
    <w:rsid w:val="00EE02FB"/>
    <w:rsid w:val="00EE0602"/>
    <w:rsid w:val="00EE07B1"/>
    <w:rsid w:val="00EE0CA0"/>
    <w:rsid w:val="00EE0D35"/>
    <w:rsid w:val="00EE0E83"/>
    <w:rsid w:val="00EE11E6"/>
    <w:rsid w:val="00EE133A"/>
    <w:rsid w:val="00EE1594"/>
    <w:rsid w:val="00EE189C"/>
    <w:rsid w:val="00EE1906"/>
    <w:rsid w:val="00EE1A97"/>
    <w:rsid w:val="00EE1EC3"/>
    <w:rsid w:val="00EE1F87"/>
    <w:rsid w:val="00EE22D2"/>
    <w:rsid w:val="00EE238D"/>
    <w:rsid w:val="00EE271D"/>
    <w:rsid w:val="00EE281B"/>
    <w:rsid w:val="00EE285B"/>
    <w:rsid w:val="00EE2C71"/>
    <w:rsid w:val="00EE3184"/>
    <w:rsid w:val="00EE34CB"/>
    <w:rsid w:val="00EE3599"/>
    <w:rsid w:val="00EE363D"/>
    <w:rsid w:val="00EE3655"/>
    <w:rsid w:val="00EE3766"/>
    <w:rsid w:val="00EE3C99"/>
    <w:rsid w:val="00EE400F"/>
    <w:rsid w:val="00EE402C"/>
    <w:rsid w:val="00EE4201"/>
    <w:rsid w:val="00EE425C"/>
    <w:rsid w:val="00EE42C3"/>
    <w:rsid w:val="00EE44BF"/>
    <w:rsid w:val="00EE4B00"/>
    <w:rsid w:val="00EE4B1F"/>
    <w:rsid w:val="00EE4D26"/>
    <w:rsid w:val="00EE4E0F"/>
    <w:rsid w:val="00EE5114"/>
    <w:rsid w:val="00EE5736"/>
    <w:rsid w:val="00EE57DC"/>
    <w:rsid w:val="00EE59AE"/>
    <w:rsid w:val="00EE5EC0"/>
    <w:rsid w:val="00EE61E1"/>
    <w:rsid w:val="00EE6439"/>
    <w:rsid w:val="00EE64E0"/>
    <w:rsid w:val="00EE6636"/>
    <w:rsid w:val="00EE6720"/>
    <w:rsid w:val="00EE68D7"/>
    <w:rsid w:val="00EE6E08"/>
    <w:rsid w:val="00EE6F1D"/>
    <w:rsid w:val="00EE705B"/>
    <w:rsid w:val="00EE764B"/>
    <w:rsid w:val="00EE768E"/>
    <w:rsid w:val="00EE7A8E"/>
    <w:rsid w:val="00EE7D31"/>
    <w:rsid w:val="00EF0111"/>
    <w:rsid w:val="00EF075F"/>
    <w:rsid w:val="00EF0E0B"/>
    <w:rsid w:val="00EF15B5"/>
    <w:rsid w:val="00EF1705"/>
    <w:rsid w:val="00EF1721"/>
    <w:rsid w:val="00EF1742"/>
    <w:rsid w:val="00EF1A93"/>
    <w:rsid w:val="00EF1D3C"/>
    <w:rsid w:val="00EF1D60"/>
    <w:rsid w:val="00EF2330"/>
    <w:rsid w:val="00EF2566"/>
    <w:rsid w:val="00EF25B6"/>
    <w:rsid w:val="00EF26A9"/>
    <w:rsid w:val="00EF284D"/>
    <w:rsid w:val="00EF29D7"/>
    <w:rsid w:val="00EF29F0"/>
    <w:rsid w:val="00EF30DA"/>
    <w:rsid w:val="00EF3636"/>
    <w:rsid w:val="00EF3AE5"/>
    <w:rsid w:val="00EF409B"/>
    <w:rsid w:val="00EF4643"/>
    <w:rsid w:val="00EF4EBA"/>
    <w:rsid w:val="00EF53BA"/>
    <w:rsid w:val="00EF56B4"/>
    <w:rsid w:val="00EF5DC3"/>
    <w:rsid w:val="00EF5F72"/>
    <w:rsid w:val="00EF63F2"/>
    <w:rsid w:val="00EF640C"/>
    <w:rsid w:val="00EF6876"/>
    <w:rsid w:val="00EF6B8E"/>
    <w:rsid w:val="00EF6EE4"/>
    <w:rsid w:val="00EF705E"/>
    <w:rsid w:val="00EF710A"/>
    <w:rsid w:val="00EF7202"/>
    <w:rsid w:val="00EF783B"/>
    <w:rsid w:val="00EF7D19"/>
    <w:rsid w:val="00F00604"/>
    <w:rsid w:val="00F00774"/>
    <w:rsid w:val="00F00A0C"/>
    <w:rsid w:val="00F01019"/>
    <w:rsid w:val="00F01271"/>
    <w:rsid w:val="00F012B3"/>
    <w:rsid w:val="00F013FF"/>
    <w:rsid w:val="00F01701"/>
    <w:rsid w:val="00F0187C"/>
    <w:rsid w:val="00F018A7"/>
    <w:rsid w:val="00F0198A"/>
    <w:rsid w:val="00F01B64"/>
    <w:rsid w:val="00F02084"/>
    <w:rsid w:val="00F0217C"/>
    <w:rsid w:val="00F0218F"/>
    <w:rsid w:val="00F025F2"/>
    <w:rsid w:val="00F02739"/>
    <w:rsid w:val="00F02867"/>
    <w:rsid w:val="00F02C95"/>
    <w:rsid w:val="00F02D40"/>
    <w:rsid w:val="00F02DA9"/>
    <w:rsid w:val="00F02FE2"/>
    <w:rsid w:val="00F036B6"/>
    <w:rsid w:val="00F037D1"/>
    <w:rsid w:val="00F03A5A"/>
    <w:rsid w:val="00F03D7A"/>
    <w:rsid w:val="00F03DF5"/>
    <w:rsid w:val="00F04440"/>
    <w:rsid w:val="00F044A3"/>
    <w:rsid w:val="00F04646"/>
    <w:rsid w:val="00F04674"/>
    <w:rsid w:val="00F0471F"/>
    <w:rsid w:val="00F04A8F"/>
    <w:rsid w:val="00F04CAC"/>
    <w:rsid w:val="00F050B3"/>
    <w:rsid w:val="00F0579A"/>
    <w:rsid w:val="00F05888"/>
    <w:rsid w:val="00F05917"/>
    <w:rsid w:val="00F05F71"/>
    <w:rsid w:val="00F063E3"/>
    <w:rsid w:val="00F06472"/>
    <w:rsid w:val="00F06D49"/>
    <w:rsid w:val="00F07514"/>
    <w:rsid w:val="00F0779B"/>
    <w:rsid w:val="00F077A1"/>
    <w:rsid w:val="00F079D5"/>
    <w:rsid w:val="00F07C06"/>
    <w:rsid w:val="00F07CDC"/>
    <w:rsid w:val="00F07DF2"/>
    <w:rsid w:val="00F10210"/>
    <w:rsid w:val="00F10337"/>
    <w:rsid w:val="00F1067F"/>
    <w:rsid w:val="00F108A3"/>
    <w:rsid w:val="00F10A67"/>
    <w:rsid w:val="00F10B68"/>
    <w:rsid w:val="00F110A8"/>
    <w:rsid w:val="00F1126A"/>
    <w:rsid w:val="00F114D2"/>
    <w:rsid w:val="00F11644"/>
    <w:rsid w:val="00F119C8"/>
    <w:rsid w:val="00F11A5F"/>
    <w:rsid w:val="00F11AD5"/>
    <w:rsid w:val="00F11D15"/>
    <w:rsid w:val="00F120CD"/>
    <w:rsid w:val="00F1214D"/>
    <w:rsid w:val="00F12347"/>
    <w:rsid w:val="00F126DA"/>
    <w:rsid w:val="00F127E5"/>
    <w:rsid w:val="00F13A99"/>
    <w:rsid w:val="00F13FA2"/>
    <w:rsid w:val="00F14089"/>
    <w:rsid w:val="00F14689"/>
    <w:rsid w:val="00F1479B"/>
    <w:rsid w:val="00F14952"/>
    <w:rsid w:val="00F14B6F"/>
    <w:rsid w:val="00F14DB8"/>
    <w:rsid w:val="00F14FCC"/>
    <w:rsid w:val="00F15103"/>
    <w:rsid w:val="00F1518C"/>
    <w:rsid w:val="00F153D3"/>
    <w:rsid w:val="00F15C71"/>
    <w:rsid w:val="00F15D1E"/>
    <w:rsid w:val="00F15DDA"/>
    <w:rsid w:val="00F15FE6"/>
    <w:rsid w:val="00F1602A"/>
    <w:rsid w:val="00F1612A"/>
    <w:rsid w:val="00F16788"/>
    <w:rsid w:val="00F17252"/>
    <w:rsid w:val="00F1744E"/>
    <w:rsid w:val="00F17A64"/>
    <w:rsid w:val="00F17A8E"/>
    <w:rsid w:val="00F20241"/>
    <w:rsid w:val="00F203F7"/>
    <w:rsid w:val="00F20517"/>
    <w:rsid w:val="00F20784"/>
    <w:rsid w:val="00F208B3"/>
    <w:rsid w:val="00F21374"/>
    <w:rsid w:val="00F21503"/>
    <w:rsid w:val="00F2166E"/>
    <w:rsid w:val="00F21794"/>
    <w:rsid w:val="00F21DFD"/>
    <w:rsid w:val="00F225E3"/>
    <w:rsid w:val="00F22E1C"/>
    <w:rsid w:val="00F23195"/>
    <w:rsid w:val="00F23662"/>
    <w:rsid w:val="00F23DF1"/>
    <w:rsid w:val="00F23FF7"/>
    <w:rsid w:val="00F2415A"/>
    <w:rsid w:val="00F24203"/>
    <w:rsid w:val="00F2431A"/>
    <w:rsid w:val="00F2499F"/>
    <w:rsid w:val="00F24C38"/>
    <w:rsid w:val="00F24E1F"/>
    <w:rsid w:val="00F24FA5"/>
    <w:rsid w:val="00F250A0"/>
    <w:rsid w:val="00F2535B"/>
    <w:rsid w:val="00F25707"/>
    <w:rsid w:val="00F25B94"/>
    <w:rsid w:val="00F2609A"/>
    <w:rsid w:val="00F2654E"/>
    <w:rsid w:val="00F268AC"/>
    <w:rsid w:val="00F26944"/>
    <w:rsid w:val="00F26B3B"/>
    <w:rsid w:val="00F26F4B"/>
    <w:rsid w:val="00F27193"/>
    <w:rsid w:val="00F2746D"/>
    <w:rsid w:val="00F274DF"/>
    <w:rsid w:val="00F276CD"/>
    <w:rsid w:val="00F27CF3"/>
    <w:rsid w:val="00F27DBA"/>
    <w:rsid w:val="00F304F3"/>
    <w:rsid w:val="00F30539"/>
    <w:rsid w:val="00F3073B"/>
    <w:rsid w:val="00F30F2F"/>
    <w:rsid w:val="00F31531"/>
    <w:rsid w:val="00F315A7"/>
    <w:rsid w:val="00F31603"/>
    <w:rsid w:val="00F3197A"/>
    <w:rsid w:val="00F319BE"/>
    <w:rsid w:val="00F31A41"/>
    <w:rsid w:val="00F31E49"/>
    <w:rsid w:val="00F31EA7"/>
    <w:rsid w:val="00F325CF"/>
    <w:rsid w:val="00F32957"/>
    <w:rsid w:val="00F32A00"/>
    <w:rsid w:val="00F32DE9"/>
    <w:rsid w:val="00F32EB1"/>
    <w:rsid w:val="00F3358D"/>
    <w:rsid w:val="00F33992"/>
    <w:rsid w:val="00F33DA4"/>
    <w:rsid w:val="00F344D0"/>
    <w:rsid w:val="00F34C0C"/>
    <w:rsid w:val="00F34EAB"/>
    <w:rsid w:val="00F34F13"/>
    <w:rsid w:val="00F358BF"/>
    <w:rsid w:val="00F358D4"/>
    <w:rsid w:val="00F3623E"/>
    <w:rsid w:val="00F364B5"/>
    <w:rsid w:val="00F36525"/>
    <w:rsid w:val="00F370A1"/>
    <w:rsid w:val="00F3736A"/>
    <w:rsid w:val="00F3736C"/>
    <w:rsid w:val="00F376E7"/>
    <w:rsid w:val="00F3772A"/>
    <w:rsid w:val="00F37971"/>
    <w:rsid w:val="00F37CF0"/>
    <w:rsid w:val="00F37DFD"/>
    <w:rsid w:val="00F37ED2"/>
    <w:rsid w:val="00F400D5"/>
    <w:rsid w:val="00F400F7"/>
    <w:rsid w:val="00F4022F"/>
    <w:rsid w:val="00F4037A"/>
    <w:rsid w:val="00F405FA"/>
    <w:rsid w:val="00F40693"/>
    <w:rsid w:val="00F4091D"/>
    <w:rsid w:val="00F41174"/>
    <w:rsid w:val="00F412B6"/>
    <w:rsid w:val="00F413A6"/>
    <w:rsid w:val="00F4167C"/>
    <w:rsid w:val="00F41840"/>
    <w:rsid w:val="00F420D8"/>
    <w:rsid w:val="00F428D4"/>
    <w:rsid w:val="00F42F57"/>
    <w:rsid w:val="00F43088"/>
    <w:rsid w:val="00F4308F"/>
    <w:rsid w:val="00F432FD"/>
    <w:rsid w:val="00F43498"/>
    <w:rsid w:val="00F43A6E"/>
    <w:rsid w:val="00F43B4D"/>
    <w:rsid w:val="00F4417A"/>
    <w:rsid w:val="00F4455C"/>
    <w:rsid w:val="00F44612"/>
    <w:rsid w:val="00F44B83"/>
    <w:rsid w:val="00F44E4D"/>
    <w:rsid w:val="00F45174"/>
    <w:rsid w:val="00F452A1"/>
    <w:rsid w:val="00F45875"/>
    <w:rsid w:val="00F45A38"/>
    <w:rsid w:val="00F45B3A"/>
    <w:rsid w:val="00F45D6E"/>
    <w:rsid w:val="00F45EF0"/>
    <w:rsid w:val="00F4609F"/>
    <w:rsid w:val="00F4618E"/>
    <w:rsid w:val="00F46217"/>
    <w:rsid w:val="00F463A2"/>
    <w:rsid w:val="00F46449"/>
    <w:rsid w:val="00F46496"/>
    <w:rsid w:val="00F466EE"/>
    <w:rsid w:val="00F46B86"/>
    <w:rsid w:val="00F46BDA"/>
    <w:rsid w:val="00F46E3D"/>
    <w:rsid w:val="00F46EF8"/>
    <w:rsid w:val="00F47047"/>
    <w:rsid w:val="00F470CF"/>
    <w:rsid w:val="00F47CD7"/>
    <w:rsid w:val="00F47D26"/>
    <w:rsid w:val="00F47EA8"/>
    <w:rsid w:val="00F50502"/>
    <w:rsid w:val="00F50694"/>
    <w:rsid w:val="00F50D33"/>
    <w:rsid w:val="00F5123A"/>
    <w:rsid w:val="00F512F1"/>
    <w:rsid w:val="00F5177C"/>
    <w:rsid w:val="00F517E6"/>
    <w:rsid w:val="00F51844"/>
    <w:rsid w:val="00F52236"/>
    <w:rsid w:val="00F5245D"/>
    <w:rsid w:val="00F52A00"/>
    <w:rsid w:val="00F52BC9"/>
    <w:rsid w:val="00F53610"/>
    <w:rsid w:val="00F536E1"/>
    <w:rsid w:val="00F53780"/>
    <w:rsid w:val="00F53B06"/>
    <w:rsid w:val="00F5415E"/>
    <w:rsid w:val="00F54240"/>
    <w:rsid w:val="00F5429A"/>
    <w:rsid w:val="00F54319"/>
    <w:rsid w:val="00F54387"/>
    <w:rsid w:val="00F54A6F"/>
    <w:rsid w:val="00F54A96"/>
    <w:rsid w:val="00F54AFF"/>
    <w:rsid w:val="00F54CF3"/>
    <w:rsid w:val="00F54F52"/>
    <w:rsid w:val="00F55271"/>
    <w:rsid w:val="00F55362"/>
    <w:rsid w:val="00F555B1"/>
    <w:rsid w:val="00F55BA5"/>
    <w:rsid w:val="00F55EBC"/>
    <w:rsid w:val="00F55F1F"/>
    <w:rsid w:val="00F56366"/>
    <w:rsid w:val="00F563AB"/>
    <w:rsid w:val="00F56B23"/>
    <w:rsid w:val="00F56B2F"/>
    <w:rsid w:val="00F56BA9"/>
    <w:rsid w:val="00F5709A"/>
    <w:rsid w:val="00F5733E"/>
    <w:rsid w:val="00F573FD"/>
    <w:rsid w:val="00F57485"/>
    <w:rsid w:val="00F57555"/>
    <w:rsid w:val="00F5763D"/>
    <w:rsid w:val="00F5766F"/>
    <w:rsid w:val="00F577DB"/>
    <w:rsid w:val="00F578BD"/>
    <w:rsid w:val="00F579D4"/>
    <w:rsid w:val="00F60346"/>
    <w:rsid w:val="00F606D7"/>
    <w:rsid w:val="00F607BC"/>
    <w:rsid w:val="00F6091D"/>
    <w:rsid w:val="00F60B5A"/>
    <w:rsid w:val="00F60C78"/>
    <w:rsid w:val="00F60C99"/>
    <w:rsid w:val="00F60CAB"/>
    <w:rsid w:val="00F60CBC"/>
    <w:rsid w:val="00F6103F"/>
    <w:rsid w:val="00F6124E"/>
    <w:rsid w:val="00F616E4"/>
    <w:rsid w:val="00F6170F"/>
    <w:rsid w:val="00F61DA4"/>
    <w:rsid w:val="00F61E85"/>
    <w:rsid w:val="00F62153"/>
    <w:rsid w:val="00F6222C"/>
    <w:rsid w:val="00F62298"/>
    <w:rsid w:val="00F62602"/>
    <w:rsid w:val="00F63168"/>
    <w:rsid w:val="00F63A05"/>
    <w:rsid w:val="00F63BF8"/>
    <w:rsid w:val="00F63C66"/>
    <w:rsid w:val="00F63D94"/>
    <w:rsid w:val="00F6499B"/>
    <w:rsid w:val="00F64AD2"/>
    <w:rsid w:val="00F6532F"/>
    <w:rsid w:val="00F656FD"/>
    <w:rsid w:val="00F6590A"/>
    <w:rsid w:val="00F65B08"/>
    <w:rsid w:val="00F65E33"/>
    <w:rsid w:val="00F65E5D"/>
    <w:rsid w:val="00F65F01"/>
    <w:rsid w:val="00F66116"/>
    <w:rsid w:val="00F67211"/>
    <w:rsid w:val="00F672B6"/>
    <w:rsid w:val="00F673F1"/>
    <w:rsid w:val="00F678F4"/>
    <w:rsid w:val="00F67B55"/>
    <w:rsid w:val="00F67C27"/>
    <w:rsid w:val="00F702D0"/>
    <w:rsid w:val="00F703BC"/>
    <w:rsid w:val="00F705CA"/>
    <w:rsid w:val="00F70E95"/>
    <w:rsid w:val="00F71201"/>
    <w:rsid w:val="00F71393"/>
    <w:rsid w:val="00F7175D"/>
    <w:rsid w:val="00F7189C"/>
    <w:rsid w:val="00F71AE9"/>
    <w:rsid w:val="00F72216"/>
    <w:rsid w:val="00F72631"/>
    <w:rsid w:val="00F727D6"/>
    <w:rsid w:val="00F72853"/>
    <w:rsid w:val="00F72A17"/>
    <w:rsid w:val="00F72D68"/>
    <w:rsid w:val="00F72E78"/>
    <w:rsid w:val="00F730A2"/>
    <w:rsid w:val="00F734A0"/>
    <w:rsid w:val="00F734CC"/>
    <w:rsid w:val="00F73736"/>
    <w:rsid w:val="00F73764"/>
    <w:rsid w:val="00F73851"/>
    <w:rsid w:val="00F73A3D"/>
    <w:rsid w:val="00F741A7"/>
    <w:rsid w:val="00F742FD"/>
    <w:rsid w:val="00F7461D"/>
    <w:rsid w:val="00F7492D"/>
    <w:rsid w:val="00F74CD7"/>
    <w:rsid w:val="00F74D4E"/>
    <w:rsid w:val="00F74D86"/>
    <w:rsid w:val="00F74F36"/>
    <w:rsid w:val="00F751E2"/>
    <w:rsid w:val="00F75A81"/>
    <w:rsid w:val="00F75DC0"/>
    <w:rsid w:val="00F762E9"/>
    <w:rsid w:val="00F76388"/>
    <w:rsid w:val="00F76964"/>
    <w:rsid w:val="00F7768A"/>
    <w:rsid w:val="00F776B5"/>
    <w:rsid w:val="00F77B18"/>
    <w:rsid w:val="00F77D16"/>
    <w:rsid w:val="00F77E56"/>
    <w:rsid w:val="00F8003D"/>
    <w:rsid w:val="00F800BC"/>
    <w:rsid w:val="00F800D2"/>
    <w:rsid w:val="00F8033A"/>
    <w:rsid w:val="00F8077F"/>
    <w:rsid w:val="00F809E3"/>
    <w:rsid w:val="00F80C9D"/>
    <w:rsid w:val="00F811DB"/>
    <w:rsid w:val="00F8132E"/>
    <w:rsid w:val="00F81665"/>
    <w:rsid w:val="00F817EC"/>
    <w:rsid w:val="00F81ACA"/>
    <w:rsid w:val="00F81B6C"/>
    <w:rsid w:val="00F81B9E"/>
    <w:rsid w:val="00F81FAC"/>
    <w:rsid w:val="00F822A6"/>
    <w:rsid w:val="00F82A96"/>
    <w:rsid w:val="00F8330F"/>
    <w:rsid w:val="00F8365F"/>
    <w:rsid w:val="00F83BE5"/>
    <w:rsid w:val="00F83C16"/>
    <w:rsid w:val="00F83F09"/>
    <w:rsid w:val="00F84245"/>
    <w:rsid w:val="00F845FF"/>
    <w:rsid w:val="00F84675"/>
    <w:rsid w:val="00F84BE3"/>
    <w:rsid w:val="00F84D5E"/>
    <w:rsid w:val="00F84E29"/>
    <w:rsid w:val="00F85414"/>
    <w:rsid w:val="00F8591F"/>
    <w:rsid w:val="00F85F6A"/>
    <w:rsid w:val="00F86072"/>
    <w:rsid w:val="00F86839"/>
    <w:rsid w:val="00F86919"/>
    <w:rsid w:val="00F8693C"/>
    <w:rsid w:val="00F86B1E"/>
    <w:rsid w:val="00F86B69"/>
    <w:rsid w:val="00F86DDC"/>
    <w:rsid w:val="00F874FD"/>
    <w:rsid w:val="00F876B1"/>
    <w:rsid w:val="00F87C90"/>
    <w:rsid w:val="00F87CF7"/>
    <w:rsid w:val="00F87D53"/>
    <w:rsid w:val="00F87DED"/>
    <w:rsid w:val="00F87F17"/>
    <w:rsid w:val="00F9011C"/>
    <w:rsid w:val="00F904AD"/>
    <w:rsid w:val="00F90604"/>
    <w:rsid w:val="00F90605"/>
    <w:rsid w:val="00F908A7"/>
    <w:rsid w:val="00F91051"/>
    <w:rsid w:val="00F911A7"/>
    <w:rsid w:val="00F913CF"/>
    <w:rsid w:val="00F9190E"/>
    <w:rsid w:val="00F92493"/>
    <w:rsid w:val="00F92823"/>
    <w:rsid w:val="00F92ABD"/>
    <w:rsid w:val="00F933BA"/>
    <w:rsid w:val="00F93559"/>
    <w:rsid w:val="00F94095"/>
    <w:rsid w:val="00F9410D"/>
    <w:rsid w:val="00F94424"/>
    <w:rsid w:val="00F94566"/>
    <w:rsid w:val="00F94743"/>
    <w:rsid w:val="00F947EA"/>
    <w:rsid w:val="00F94A54"/>
    <w:rsid w:val="00F94AF2"/>
    <w:rsid w:val="00F94C44"/>
    <w:rsid w:val="00F950CB"/>
    <w:rsid w:val="00F9514A"/>
    <w:rsid w:val="00F952CA"/>
    <w:rsid w:val="00F953E6"/>
    <w:rsid w:val="00F95AFD"/>
    <w:rsid w:val="00F95F2B"/>
    <w:rsid w:val="00F95FDD"/>
    <w:rsid w:val="00F963B7"/>
    <w:rsid w:val="00F964ED"/>
    <w:rsid w:val="00F968E7"/>
    <w:rsid w:val="00F96D79"/>
    <w:rsid w:val="00F96E88"/>
    <w:rsid w:val="00F97CC2"/>
    <w:rsid w:val="00F97EA4"/>
    <w:rsid w:val="00FA0034"/>
    <w:rsid w:val="00FA0040"/>
    <w:rsid w:val="00FA00F3"/>
    <w:rsid w:val="00FA0312"/>
    <w:rsid w:val="00FA03E8"/>
    <w:rsid w:val="00FA0913"/>
    <w:rsid w:val="00FA0A6F"/>
    <w:rsid w:val="00FA0F86"/>
    <w:rsid w:val="00FA0FE9"/>
    <w:rsid w:val="00FA16F0"/>
    <w:rsid w:val="00FA19F8"/>
    <w:rsid w:val="00FA1E22"/>
    <w:rsid w:val="00FA2547"/>
    <w:rsid w:val="00FA2A30"/>
    <w:rsid w:val="00FA30EA"/>
    <w:rsid w:val="00FA3577"/>
    <w:rsid w:val="00FA3578"/>
    <w:rsid w:val="00FA387C"/>
    <w:rsid w:val="00FA399A"/>
    <w:rsid w:val="00FA399E"/>
    <w:rsid w:val="00FA3D0D"/>
    <w:rsid w:val="00FA4168"/>
    <w:rsid w:val="00FA484E"/>
    <w:rsid w:val="00FA4CE7"/>
    <w:rsid w:val="00FA4CFE"/>
    <w:rsid w:val="00FA4D7B"/>
    <w:rsid w:val="00FA575C"/>
    <w:rsid w:val="00FA58D6"/>
    <w:rsid w:val="00FA5B38"/>
    <w:rsid w:val="00FA6327"/>
    <w:rsid w:val="00FA68BD"/>
    <w:rsid w:val="00FA69DD"/>
    <w:rsid w:val="00FA6DBE"/>
    <w:rsid w:val="00FA6F7D"/>
    <w:rsid w:val="00FA702B"/>
    <w:rsid w:val="00FA7065"/>
    <w:rsid w:val="00FA7126"/>
    <w:rsid w:val="00FA73C0"/>
    <w:rsid w:val="00FA7437"/>
    <w:rsid w:val="00FA7860"/>
    <w:rsid w:val="00FA787B"/>
    <w:rsid w:val="00FA796C"/>
    <w:rsid w:val="00FA7A64"/>
    <w:rsid w:val="00FA7BE1"/>
    <w:rsid w:val="00FA7D70"/>
    <w:rsid w:val="00FA7EA6"/>
    <w:rsid w:val="00FA7FB0"/>
    <w:rsid w:val="00FB0330"/>
    <w:rsid w:val="00FB05B4"/>
    <w:rsid w:val="00FB0840"/>
    <w:rsid w:val="00FB0BB2"/>
    <w:rsid w:val="00FB179D"/>
    <w:rsid w:val="00FB1892"/>
    <w:rsid w:val="00FB1D47"/>
    <w:rsid w:val="00FB1DCA"/>
    <w:rsid w:val="00FB23D0"/>
    <w:rsid w:val="00FB28E8"/>
    <w:rsid w:val="00FB2BF9"/>
    <w:rsid w:val="00FB2E01"/>
    <w:rsid w:val="00FB3379"/>
    <w:rsid w:val="00FB33CB"/>
    <w:rsid w:val="00FB33E2"/>
    <w:rsid w:val="00FB3862"/>
    <w:rsid w:val="00FB3883"/>
    <w:rsid w:val="00FB3A98"/>
    <w:rsid w:val="00FB3D7B"/>
    <w:rsid w:val="00FB45AA"/>
    <w:rsid w:val="00FB4723"/>
    <w:rsid w:val="00FB4757"/>
    <w:rsid w:val="00FB4865"/>
    <w:rsid w:val="00FB49D4"/>
    <w:rsid w:val="00FB512D"/>
    <w:rsid w:val="00FB586B"/>
    <w:rsid w:val="00FB5B3F"/>
    <w:rsid w:val="00FB5D74"/>
    <w:rsid w:val="00FB5DCC"/>
    <w:rsid w:val="00FB60F3"/>
    <w:rsid w:val="00FB6122"/>
    <w:rsid w:val="00FB6643"/>
    <w:rsid w:val="00FB66F8"/>
    <w:rsid w:val="00FB674F"/>
    <w:rsid w:val="00FB7112"/>
    <w:rsid w:val="00FB739E"/>
    <w:rsid w:val="00FB76D2"/>
    <w:rsid w:val="00FB7B97"/>
    <w:rsid w:val="00FC0147"/>
    <w:rsid w:val="00FC01AA"/>
    <w:rsid w:val="00FC039C"/>
    <w:rsid w:val="00FC08A6"/>
    <w:rsid w:val="00FC0B69"/>
    <w:rsid w:val="00FC0EBF"/>
    <w:rsid w:val="00FC169E"/>
    <w:rsid w:val="00FC18AA"/>
    <w:rsid w:val="00FC1913"/>
    <w:rsid w:val="00FC1A1A"/>
    <w:rsid w:val="00FC1AD4"/>
    <w:rsid w:val="00FC2294"/>
    <w:rsid w:val="00FC23AA"/>
    <w:rsid w:val="00FC29AA"/>
    <w:rsid w:val="00FC2F9A"/>
    <w:rsid w:val="00FC2FB3"/>
    <w:rsid w:val="00FC352B"/>
    <w:rsid w:val="00FC3622"/>
    <w:rsid w:val="00FC3727"/>
    <w:rsid w:val="00FC3B3C"/>
    <w:rsid w:val="00FC3BBC"/>
    <w:rsid w:val="00FC4116"/>
    <w:rsid w:val="00FC425A"/>
    <w:rsid w:val="00FC4260"/>
    <w:rsid w:val="00FC475A"/>
    <w:rsid w:val="00FC4BE6"/>
    <w:rsid w:val="00FC50B0"/>
    <w:rsid w:val="00FC50C6"/>
    <w:rsid w:val="00FC5235"/>
    <w:rsid w:val="00FC55F7"/>
    <w:rsid w:val="00FC5D37"/>
    <w:rsid w:val="00FC6015"/>
    <w:rsid w:val="00FC6274"/>
    <w:rsid w:val="00FC6933"/>
    <w:rsid w:val="00FC6EF9"/>
    <w:rsid w:val="00FC7295"/>
    <w:rsid w:val="00FC75C5"/>
    <w:rsid w:val="00FC7617"/>
    <w:rsid w:val="00FD00A3"/>
    <w:rsid w:val="00FD0367"/>
    <w:rsid w:val="00FD03F2"/>
    <w:rsid w:val="00FD0A6A"/>
    <w:rsid w:val="00FD100B"/>
    <w:rsid w:val="00FD12BB"/>
    <w:rsid w:val="00FD1606"/>
    <w:rsid w:val="00FD1757"/>
    <w:rsid w:val="00FD1869"/>
    <w:rsid w:val="00FD19A2"/>
    <w:rsid w:val="00FD1A0E"/>
    <w:rsid w:val="00FD1B56"/>
    <w:rsid w:val="00FD1DDC"/>
    <w:rsid w:val="00FD21B4"/>
    <w:rsid w:val="00FD22F9"/>
    <w:rsid w:val="00FD2450"/>
    <w:rsid w:val="00FD2503"/>
    <w:rsid w:val="00FD3200"/>
    <w:rsid w:val="00FD33C5"/>
    <w:rsid w:val="00FD37AE"/>
    <w:rsid w:val="00FD3956"/>
    <w:rsid w:val="00FD3AD5"/>
    <w:rsid w:val="00FD3B4D"/>
    <w:rsid w:val="00FD3F0C"/>
    <w:rsid w:val="00FD4297"/>
    <w:rsid w:val="00FD47C9"/>
    <w:rsid w:val="00FD47F1"/>
    <w:rsid w:val="00FD4DFD"/>
    <w:rsid w:val="00FD4FEB"/>
    <w:rsid w:val="00FD5118"/>
    <w:rsid w:val="00FD5183"/>
    <w:rsid w:val="00FD5328"/>
    <w:rsid w:val="00FD5733"/>
    <w:rsid w:val="00FD5A41"/>
    <w:rsid w:val="00FD5B22"/>
    <w:rsid w:val="00FD5CBB"/>
    <w:rsid w:val="00FD5DB5"/>
    <w:rsid w:val="00FD5F81"/>
    <w:rsid w:val="00FD608F"/>
    <w:rsid w:val="00FD6343"/>
    <w:rsid w:val="00FD76CC"/>
    <w:rsid w:val="00FD7715"/>
    <w:rsid w:val="00FD7A23"/>
    <w:rsid w:val="00FD7C91"/>
    <w:rsid w:val="00FD7F43"/>
    <w:rsid w:val="00FE0092"/>
    <w:rsid w:val="00FE010F"/>
    <w:rsid w:val="00FE0158"/>
    <w:rsid w:val="00FE021C"/>
    <w:rsid w:val="00FE0335"/>
    <w:rsid w:val="00FE0571"/>
    <w:rsid w:val="00FE05A1"/>
    <w:rsid w:val="00FE06A1"/>
    <w:rsid w:val="00FE0793"/>
    <w:rsid w:val="00FE0ABE"/>
    <w:rsid w:val="00FE0E5A"/>
    <w:rsid w:val="00FE1071"/>
    <w:rsid w:val="00FE14BC"/>
    <w:rsid w:val="00FE14DC"/>
    <w:rsid w:val="00FE153C"/>
    <w:rsid w:val="00FE1A28"/>
    <w:rsid w:val="00FE1CD0"/>
    <w:rsid w:val="00FE256B"/>
    <w:rsid w:val="00FE291F"/>
    <w:rsid w:val="00FE341F"/>
    <w:rsid w:val="00FE3672"/>
    <w:rsid w:val="00FE378C"/>
    <w:rsid w:val="00FE3FC9"/>
    <w:rsid w:val="00FE454E"/>
    <w:rsid w:val="00FE4CF6"/>
    <w:rsid w:val="00FE4E6E"/>
    <w:rsid w:val="00FE5642"/>
    <w:rsid w:val="00FE59D1"/>
    <w:rsid w:val="00FE5C4D"/>
    <w:rsid w:val="00FE5D69"/>
    <w:rsid w:val="00FE5E3F"/>
    <w:rsid w:val="00FE607E"/>
    <w:rsid w:val="00FE65AD"/>
    <w:rsid w:val="00FE6763"/>
    <w:rsid w:val="00FE78F9"/>
    <w:rsid w:val="00FF00F8"/>
    <w:rsid w:val="00FF0125"/>
    <w:rsid w:val="00FF0213"/>
    <w:rsid w:val="00FF0504"/>
    <w:rsid w:val="00FF079F"/>
    <w:rsid w:val="00FF0920"/>
    <w:rsid w:val="00FF0935"/>
    <w:rsid w:val="00FF0A51"/>
    <w:rsid w:val="00FF0BF3"/>
    <w:rsid w:val="00FF0BFF"/>
    <w:rsid w:val="00FF0CFF"/>
    <w:rsid w:val="00FF0E36"/>
    <w:rsid w:val="00FF1040"/>
    <w:rsid w:val="00FF12D0"/>
    <w:rsid w:val="00FF1396"/>
    <w:rsid w:val="00FF15E9"/>
    <w:rsid w:val="00FF15F2"/>
    <w:rsid w:val="00FF188A"/>
    <w:rsid w:val="00FF1B11"/>
    <w:rsid w:val="00FF1BDE"/>
    <w:rsid w:val="00FF1EB5"/>
    <w:rsid w:val="00FF1F31"/>
    <w:rsid w:val="00FF2306"/>
    <w:rsid w:val="00FF2320"/>
    <w:rsid w:val="00FF2344"/>
    <w:rsid w:val="00FF25A4"/>
    <w:rsid w:val="00FF25D3"/>
    <w:rsid w:val="00FF27F2"/>
    <w:rsid w:val="00FF2987"/>
    <w:rsid w:val="00FF2A0F"/>
    <w:rsid w:val="00FF2ACC"/>
    <w:rsid w:val="00FF2C4E"/>
    <w:rsid w:val="00FF306B"/>
    <w:rsid w:val="00FF31E4"/>
    <w:rsid w:val="00FF3285"/>
    <w:rsid w:val="00FF33C3"/>
    <w:rsid w:val="00FF3532"/>
    <w:rsid w:val="00FF3C62"/>
    <w:rsid w:val="00FF3D1A"/>
    <w:rsid w:val="00FF3E39"/>
    <w:rsid w:val="00FF44CA"/>
    <w:rsid w:val="00FF4549"/>
    <w:rsid w:val="00FF485B"/>
    <w:rsid w:val="00FF494C"/>
    <w:rsid w:val="00FF4981"/>
    <w:rsid w:val="00FF550E"/>
    <w:rsid w:val="00FF5A31"/>
    <w:rsid w:val="00FF6117"/>
    <w:rsid w:val="00FF640E"/>
    <w:rsid w:val="00FF64AE"/>
    <w:rsid w:val="00FF657B"/>
    <w:rsid w:val="00FF65C6"/>
    <w:rsid w:val="00FF6D39"/>
    <w:rsid w:val="00FF706D"/>
    <w:rsid w:val="00FF72D0"/>
    <w:rsid w:val="00FF74F6"/>
    <w:rsid w:val="00FF7800"/>
    <w:rsid w:val="00FF7930"/>
    <w:rsid w:val="00FF7965"/>
    <w:rsid w:val="00FF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3,4,5,6,7"/>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FD8"/>
    <w:rPr>
      <w:rFonts w:eastAsia="Times New Roman"/>
      <w:sz w:val="24"/>
      <w:szCs w:val="24"/>
    </w:rPr>
  </w:style>
  <w:style w:type="paragraph" w:styleId="Heading1">
    <w:name w:val="heading 1"/>
    <w:aliases w:val="le1,Head1"/>
    <w:basedOn w:val="Normal"/>
    <w:next w:val="BodyAfterChapterTitle"/>
    <w:link w:val="Heading1Char"/>
    <w:qFormat/>
    <w:rsid w:val="00C62FD8"/>
    <w:pPr>
      <w:keepNext/>
      <w:numPr>
        <w:numId w:val="73"/>
      </w:numPr>
      <w:spacing w:after="100"/>
      <w:outlineLvl w:val="0"/>
    </w:pPr>
    <w:rPr>
      <w:rFonts w:ascii="Arial Narrow" w:hAnsi="Arial Narrow"/>
      <w:b/>
      <w:kern w:val="36"/>
      <w:sz w:val="36"/>
      <w:szCs w:val="20"/>
    </w:rPr>
  </w:style>
  <w:style w:type="paragraph" w:styleId="Heading2">
    <w:name w:val="heading 2"/>
    <w:aliases w:val="le2"/>
    <w:basedOn w:val="Heading1"/>
    <w:next w:val="Body"/>
    <w:link w:val="Heading2Char"/>
    <w:qFormat/>
    <w:rsid w:val="00864EF8"/>
    <w:pPr>
      <w:numPr>
        <w:ilvl w:val="1"/>
      </w:numPr>
      <w:tabs>
        <w:tab w:val="clear" w:pos="576"/>
        <w:tab w:val="left" w:pos="1008"/>
      </w:tabs>
      <w:spacing w:before="400" w:line="480" w:lineRule="exact"/>
      <w:outlineLvl w:val="1"/>
    </w:pPr>
    <w:rPr>
      <w:sz w:val="24"/>
    </w:rPr>
  </w:style>
  <w:style w:type="paragraph" w:styleId="Heading3">
    <w:name w:val="heading 3"/>
    <w:aliases w:val="le3,Heading 3 Char"/>
    <w:basedOn w:val="Heading2"/>
    <w:next w:val="Body"/>
    <w:qFormat/>
    <w:rsid w:val="00864EF8"/>
    <w:pPr>
      <w:numPr>
        <w:ilvl w:val="2"/>
      </w:numPr>
      <w:tabs>
        <w:tab w:val="clear" w:pos="1170"/>
      </w:tabs>
      <w:spacing w:before="340"/>
      <w:ind w:left="0"/>
      <w:outlineLvl w:val="2"/>
    </w:pPr>
  </w:style>
  <w:style w:type="paragraph" w:styleId="Heading4">
    <w:name w:val="heading 4"/>
    <w:aliases w:val="le4"/>
    <w:basedOn w:val="Heading3"/>
    <w:next w:val="Body"/>
    <w:link w:val="Heading4Char"/>
    <w:qFormat/>
    <w:rsid w:val="00026867"/>
    <w:pPr>
      <w:numPr>
        <w:ilvl w:val="3"/>
      </w:numPr>
      <w:tabs>
        <w:tab w:val="clear" w:pos="1368"/>
      </w:tabs>
      <w:ind w:left="1008" w:hanging="1008"/>
      <w:outlineLvl w:val="3"/>
    </w:pPr>
  </w:style>
  <w:style w:type="paragraph" w:styleId="Heading5">
    <w:name w:val="heading 5"/>
    <w:aliases w:val="le5"/>
    <w:basedOn w:val="Heading4"/>
    <w:next w:val="Normal"/>
    <w:link w:val="Heading5Char"/>
    <w:qFormat/>
    <w:rsid w:val="00B86399"/>
    <w:pPr>
      <w:numPr>
        <w:ilvl w:val="4"/>
      </w:numPr>
      <w:spacing w:before="360" w:after="0" w:line="240" w:lineRule="auto"/>
      <w:outlineLvl w:val="4"/>
    </w:pPr>
  </w:style>
  <w:style w:type="paragraph" w:styleId="Heading6">
    <w:name w:val="heading 6"/>
    <w:basedOn w:val="Heading5"/>
    <w:next w:val="Normal"/>
    <w:link w:val="Heading6Char"/>
    <w:qFormat/>
    <w:rsid w:val="00B86399"/>
    <w:pPr>
      <w:numPr>
        <w:ilvl w:val="5"/>
      </w:numPr>
      <w:outlineLvl w:val="5"/>
    </w:pPr>
  </w:style>
  <w:style w:type="paragraph" w:styleId="Heading7">
    <w:name w:val="heading 7"/>
    <w:basedOn w:val="Heading6"/>
    <w:next w:val="Normal"/>
    <w:link w:val="Heading7Char"/>
    <w:qFormat/>
    <w:rsid w:val="00B86399"/>
    <w:pPr>
      <w:numPr>
        <w:ilvl w:val="6"/>
      </w:numPr>
      <w:ind w:left="1296"/>
      <w:outlineLvl w:val="6"/>
    </w:pPr>
  </w:style>
  <w:style w:type="paragraph" w:styleId="Heading8">
    <w:name w:val="heading 8"/>
    <w:basedOn w:val="Heading7"/>
    <w:next w:val="Normal"/>
    <w:qFormat/>
    <w:rsid w:val="006A1462"/>
    <w:pPr>
      <w:numPr>
        <w:ilvl w:val="7"/>
      </w:numPr>
      <w:outlineLvl w:val="7"/>
    </w:pPr>
  </w:style>
  <w:style w:type="paragraph" w:styleId="Heading9">
    <w:name w:val="heading 9"/>
    <w:basedOn w:val="Heading8"/>
    <w:next w:val="Normal"/>
    <w:link w:val="Heading9Char"/>
    <w:qFormat/>
    <w:rsid w:val="006A146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fterChapterTitle">
    <w:name w:val="BodyAfterChapterTitle"/>
    <w:basedOn w:val="Body"/>
    <w:next w:val="Body"/>
    <w:rsid w:val="00C62FD8"/>
    <w:pPr>
      <w:spacing w:before="400"/>
    </w:pPr>
  </w:style>
  <w:style w:type="paragraph" w:customStyle="1" w:styleId="Body">
    <w:name w:val="Body"/>
    <w:basedOn w:val="Normal"/>
    <w:link w:val="BodyChar1"/>
    <w:rsid w:val="00C62FD8"/>
    <w:pPr>
      <w:keepLines/>
      <w:spacing w:before="220" w:line="260" w:lineRule="exact"/>
      <w:ind w:left="960"/>
    </w:pPr>
    <w:rPr>
      <w:rFonts w:ascii="Trebuchet MS" w:hAnsi="Trebuchet MS"/>
      <w:sz w:val="20"/>
      <w:szCs w:val="20"/>
    </w:rPr>
  </w:style>
  <w:style w:type="character" w:customStyle="1" w:styleId="BodyChar">
    <w:name w:val="Body Char"/>
    <w:basedOn w:val="DefaultParagraphFont"/>
    <w:rsid w:val="00FE256B"/>
    <w:rPr>
      <w:rFonts w:ascii="Trebuchet MS" w:hAnsi="Trebuchet MS"/>
      <w:lang w:val="en-US" w:eastAsia="en-US" w:bidi="ar-SA"/>
    </w:rPr>
  </w:style>
  <w:style w:type="paragraph" w:customStyle="1" w:styleId="IndexTitle">
    <w:name w:val="IndexTitle"/>
    <w:basedOn w:val="Heading1"/>
    <w:next w:val="Index1"/>
    <w:rsid w:val="00C62FD8"/>
    <w:pPr>
      <w:numPr>
        <w:numId w:val="0"/>
      </w:numPr>
      <w:spacing w:after="500"/>
    </w:pPr>
  </w:style>
  <w:style w:type="paragraph" w:styleId="Index1">
    <w:name w:val="index 1"/>
    <w:basedOn w:val="Normal"/>
    <w:autoRedefine/>
    <w:uiPriority w:val="99"/>
    <w:semiHidden/>
    <w:rsid w:val="00C62FD8"/>
    <w:pPr>
      <w:spacing w:line="240" w:lineRule="exact"/>
      <w:ind w:left="240" w:hanging="240"/>
    </w:pPr>
    <w:rPr>
      <w:rFonts w:ascii="Trebuchet MS" w:hAnsi="Trebuchet MS"/>
      <w:sz w:val="20"/>
      <w:szCs w:val="20"/>
    </w:rPr>
  </w:style>
  <w:style w:type="paragraph" w:customStyle="1" w:styleId="AppHeading1">
    <w:name w:val="AppHeading1"/>
    <w:basedOn w:val="Heading1"/>
    <w:next w:val="BodyAfterChapterTitle"/>
    <w:rsid w:val="00C62FD8"/>
    <w:pPr>
      <w:numPr>
        <w:numId w:val="0"/>
      </w:numPr>
      <w:tabs>
        <w:tab w:val="left" w:pos="1992"/>
      </w:tabs>
      <w:ind w:left="1992" w:hanging="1992"/>
    </w:pPr>
    <w:rPr>
      <w:bCs/>
    </w:rPr>
  </w:style>
  <w:style w:type="paragraph" w:customStyle="1" w:styleId="AppHeading2">
    <w:name w:val="AppHeading2"/>
    <w:basedOn w:val="Heading2"/>
    <w:next w:val="Body"/>
    <w:rsid w:val="00C62FD8"/>
    <w:pPr>
      <w:numPr>
        <w:ilvl w:val="0"/>
        <w:numId w:val="0"/>
      </w:numPr>
      <w:spacing w:before="340"/>
      <w:ind w:left="576" w:hanging="576"/>
    </w:pPr>
    <w:rPr>
      <w:bCs/>
      <w:iCs/>
    </w:rPr>
  </w:style>
  <w:style w:type="paragraph" w:customStyle="1" w:styleId="Bulleted">
    <w:name w:val="Bulleted"/>
    <w:basedOn w:val="Body"/>
    <w:rsid w:val="00C62FD8"/>
    <w:pPr>
      <w:numPr>
        <w:numId w:val="3"/>
      </w:numPr>
      <w:spacing w:before="140"/>
    </w:pPr>
  </w:style>
  <w:style w:type="paragraph" w:styleId="Header">
    <w:name w:val="header"/>
    <w:basedOn w:val="Normal"/>
    <w:link w:val="HeaderChar"/>
    <w:rsid w:val="00C62FD8"/>
    <w:pPr>
      <w:spacing w:line="240" w:lineRule="exact"/>
      <w:jc w:val="center"/>
    </w:pPr>
    <w:rPr>
      <w:rFonts w:ascii="Arial Narrow" w:hAnsi="Arial Narrow"/>
      <w:b/>
      <w:i/>
      <w:sz w:val="20"/>
      <w:szCs w:val="20"/>
    </w:rPr>
  </w:style>
  <w:style w:type="paragraph" w:styleId="Footer">
    <w:name w:val="footer"/>
    <w:basedOn w:val="Normal"/>
    <w:link w:val="FooterChar"/>
    <w:rsid w:val="00C62FD8"/>
    <w:pPr>
      <w:tabs>
        <w:tab w:val="center" w:pos="4320"/>
        <w:tab w:val="right" w:pos="8640"/>
      </w:tabs>
    </w:pPr>
    <w:rPr>
      <w:rFonts w:ascii="Trebuchet MS" w:hAnsi="Trebuchet MS"/>
      <w:sz w:val="20"/>
      <w:szCs w:val="20"/>
    </w:rPr>
  </w:style>
  <w:style w:type="paragraph" w:customStyle="1" w:styleId="Logo">
    <w:name w:val="Logo"/>
    <w:basedOn w:val="Normal"/>
    <w:rsid w:val="00C62FD8"/>
    <w:pPr>
      <w:framePr w:hSpace="180" w:wrap="notBeside" w:vAnchor="page" w:hAnchor="page" w:x="1371" w:y="1381"/>
      <w:spacing w:line="240" w:lineRule="atLeast"/>
    </w:pPr>
    <w:rPr>
      <w:rFonts w:ascii="Trebuchet MS" w:hAnsi="Trebuchet MS"/>
      <w:sz w:val="22"/>
      <w:szCs w:val="20"/>
    </w:rPr>
  </w:style>
  <w:style w:type="character" w:customStyle="1" w:styleId="Trademark">
    <w:name w:val="Trademark"/>
    <w:basedOn w:val="DefaultParagraphFont"/>
    <w:rsid w:val="00FE256B"/>
    <w:rPr>
      <w:rFonts w:ascii="Arial Narrow" w:hAnsi="Arial Narrow"/>
      <w:b/>
      <w:kern w:val="24"/>
      <w:position w:val="24"/>
      <w:sz w:val="20"/>
    </w:rPr>
  </w:style>
  <w:style w:type="paragraph" w:customStyle="1" w:styleId="TitlePage">
    <w:name w:val="TitlePage"/>
    <w:basedOn w:val="Normal"/>
    <w:rsid w:val="00C62FD8"/>
    <w:pPr>
      <w:framePr w:hSpace="180" w:wrap="around" w:vAnchor="text" w:hAnchor="text" w:y="4321"/>
      <w:spacing w:line="520" w:lineRule="exact"/>
      <w:ind w:left="960"/>
    </w:pPr>
    <w:rPr>
      <w:rFonts w:ascii="Arial Narrow" w:hAnsi="Arial Narrow"/>
      <w:b/>
      <w:kern w:val="36"/>
      <w:sz w:val="48"/>
    </w:rPr>
  </w:style>
  <w:style w:type="paragraph" w:customStyle="1" w:styleId="PrefaceCellHeading">
    <w:name w:val="PrefaceCellHeading"/>
    <w:basedOn w:val="PrefaceCellBody"/>
    <w:rsid w:val="00C62FD8"/>
    <w:rPr>
      <w:b/>
    </w:rPr>
  </w:style>
  <w:style w:type="paragraph" w:customStyle="1" w:styleId="PrefaceCellBody">
    <w:name w:val="PrefaceCellBody"/>
    <w:basedOn w:val="CellBody"/>
    <w:rsid w:val="00C62FD8"/>
    <w:pPr>
      <w:spacing w:before="60" w:after="40" w:line="240" w:lineRule="exact"/>
    </w:pPr>
    <w:rPr>
      <w:sz w:val="20"/>
    </w:rPr>
  </w:style>
  <w:style w:type="paragraph" w:customStyle="1" w:styleId="CellBody">
    <w:name w:val="CellBody"/>
    <w:basedOn w:val="Normal"/>
    <w:link w:val="CellBodyChar"/>
    <w:rsid w:val="00C62FD8"/>
    <w:pPr>
      <w:keepLines/>
      <w:spacing w:before="80" w:after="80" w:line="200" w:lineRule="exact"/>
    </w:pPr>
    <w:rPr>
      <w:rFonts w:ascii="Arial Narrow" w:hAnsi="Arial Narrow"/>
      <w:sz w:val="18"/>
      <w:szCs w:val="20"/>
    </w:rPr>
  </w:style>
  <w:style w:type="paragraph" w:customStyle="1" w:styleId="CellBodyContinued">
    <w:name w:val="CellBodyContinued"/>
    <w:basedOn w:val="CellBody"/>
    <w:rsid w:val="00FE256B"/>
    <w:pPr>
      <w:spacing w:before="0"/>
    </w:pPr>
  </w:style>
  <w:style w:type="character" w:customStyle="1" w:styleId="Note">
    <w:name w:val="Note"/>
    <w:basedOn w:val="DefaultParagraphFont"/>
    <w:rsid w:val="00FE256B"/>
    <w:rPr>
      <w:rFonts w:ascii="Arial Narrow" w:hAnsi="Arial Narrow"/>
      <w:b/>
      <w:i/>
      <w:sz w:val="20"/>
    </w:rPr>
  </w:style>
  <w:style w:type="paragraph" w:customStyle="1" w:styleId="BodyAfterTableFigure">
    <w:name w:val="BodyAfterTable/Figure"/>
    <w:basedOn w:val="Body"/>
    <w:next w:val="Body"/>
    <w:rsid w:val="00C62FD8"/>
    <w:pPr>
      <w:spacing w:before="300"/>
    </w:pPr>
  </w:style>
  <w:style w:type="paragraph" w:customStyle="1" w:styleId="TOC1AfterChapterTitle">
    <w:name w:val="TOC1AfterChapterTitle"/>
    <w:basedOn w:val="TOC1"/>
    <w:rsid w:val="00C62FD8"/>
    <w:pPr>
      <w:spacing w:before="400"/>
    </w:pPr>
  </w:style>
  <w:style w:type="paragraph" w:styleId="TOC1">
    <w:name w:val="toc 1"/>
    <w:basedOn w:val="Normal"/>
    <w:next w:val="TOC2"/>
    <w:autoRedefine/>
    <w:uiPriority w:val="39"/>
    <w:rsid w:val="00C62FD8"/>
    <w:pPr>
      <w:keepNext/>
      <w:tabs>
        <w:tab w:val="right" w:leader="dot" w:pos="9360"/>
      </w:tabs>
      <w:spacing w:before="260" w:after="140" w:line="260" w:lineRule="exact"/>
      <w:ind w:left="1200" w:hanging="1200"/>
    </w:pPr>
    <w:rPr>
      <w:rFonts w:ascii="Arial Narrow" w:hAnsi="Arial Narrow"/>
      <w:b/>
    </w:rPr>
  </w:style>
  <w:style w:type="paragraph" w:styleId="TOC2">
    <w:name w:val="toc 2"/>
    <w:basedOn w:val="Body"/>
    <w:autoRedefine/>
    <w:uiPriority w:val="39"/>
    <w:rsid w:val="00C62FD8"/>
    <w:pPr>
      <w:tabs>
        <w:tab w:val="right" w:leader="dot" w:pos="9360"/>
      </w:tabs>
      <w:spacing w:before="0"/>
      <w:ind w:left="1704" w:hanging="504"/>
    </w:pPr>
  </w:style>
  <w:style w:type="paragraph" w:styleId="TOC3">
    <w:name w:val="toc 3"/>
    <w:basedOn w:val="TOC2"/>
    <w:next w:val="Normal"/>
    <w:autoRedefine/>
    <w:uiPriority w:val="39"/>
    <w:rsid w:val="00C62FD8"/>
    <w:pPr>
      <w:ind w:left="2376" w:hanging="672"/>
    </w:pPr>
    <w:rPr>
      <w:noProof/>
    </w:rPr>
  </w:style>
  <w:style w:type="paragraph" w:customStyle="1" w:styleId="TableofFigures-first">
    <w:name w:val="Table of Figures-first"/>
    <w:basedOn w:val="TableofFigures"/>
    <w:rsid w:val="00C62FD8"/>
    <w:pPr>
      <w:spacing w:before="400"/>
    </w:pPr>
    <w:rPr>
      <w:noProof/>
    </w:rPr>
  </w:style>
  <w:style w:type="paragraph" w:styleId="TableofFigures">
    <w:name w:val="table of figures"/>
    <w:basedOn w:val="TOC2"/>
    <w:next w:val="Normal"/>
    <w:uiPriority w:val="99"/>
    <w:rsid w:val="00C62FD8"/>
    <w:pPr>
      <w:ind w:left="2160" w:hanging="1200"/>
    </w:pPr>
  </w:style>
  <w:style w:type="paragraph" w:customStyle="1" w:styleId="Figure">
    <w:name w:val="Figure"/>
    <w:basedOn w:val="Body"/>
    <w:next w:val="Caption"/>
    <w:link w:val="FigureChar1"/>
    <w:rsid w:val="00C62FD8"/>
    <w:pPr>
      <w:keepNext/>
      <w:spacing w:before="480" w:line="240" w:lineRule="atLeast"/>
    </w:pPr>
  </w:style>
  <w:style w:type="paragraph" w:styleId="Caption">
    <w:name w:val="caption"/>
    <w:basedOn w:val="Body"/>
    <w:next w:val="BodyAfterTableFigure"/>
    <w:qFormat/>
    <w:rsid w:val="00C62FD8"/>
    <w:pPr>
      <w:tabs>
        <w:tab w:val="left" w:pos="2016"/>
      </w:tabs>
      <w:spacing w:line="240" w:lineRule="exact"/>
      <w:ind w:left="2016" w:hanging="1056"/>
    </w:pPr>
    <w:rPr>
      <w:rFonts w:ascii="Arial Narrow" w:hAnsi="Arial Narrow"/>
      <w:b/>
    </w:rPr>
  </w:style>
  <w:style w:type="paragraph" w:customStyle="1" w:styleId="AcronymAfterHeading1">
    <w:name w:val="AcronymAfterHeading1"/>
    <w:basedOn w:val="AcronymContinued"/>
    <w:next w:val="AcronymContinued"/>
    <w:rsid w:val="00C62FD8"/>
    <w:pPr>
      <w:spacing w:before="400"/>
    </w:pPr>
  </w:style>
  <w:style w:type="paragraph" w:customStyle="1" w:styleId="AcronymContinued">
    <w:name w:val="AcronymContinued"/>
    <w:basedOn w:val="Normal"/>
    <w:rsid w:val="00C62FD8"/>
    <w:pPr>
      <w:keepLines/>
      <w:spacing w:line="260" w:lineRule="exact"/>
    </w:pPr>
    <w:rPr>
      <w:rFonts w:ascii="Trebuchet MS" w:hAnsi="Trebuchet MS"/>
      <w:sz w:val="20"/>
      <w:szCs w:val="20"/>
    </w:rPr>
  </w:style>
  <w:style w:type="paragraph" w:customStyle="1" w:styleId="AcronymFirst">
    <w:name w:val="AcronymFirst"/>
    <w:basedOn w:val="AcronymContinued"/>
    <w:next w:val="AcronymContinued"/>
    <w:rsid w:val="00C62FD8"/>
    <w:pPr>
      <w:spacing w:before="220"/>
    </w:pPr>
  </w:style>
  <w:style w:type="paragraph" w:styleId="IndexHeading">
    <w:name w:val="index heading"/>
    <w:basedOn w:val="Caption"/>
    <w:next w:val="Index1"/>
    <w:semiHidden/>
    <w:rsid w:val="00C62FD8"/>
    <w:pPr>
      <w:keepNext/>
      <w:spacing w:before="260"/>
      <w:ind w:left="0" w:firstLine="0"/>
    </w:pPr>
    <w:rPr>
      <w:noProof/>
      <w:sz w:val="24"/>
    </w:rPr>
  </w:style>
  <w:style w:type="paragraph" w:styleId="Index2">
    <w:name w:val="index 2"/>
    <w:basedOn w:val="Index1"/>
    <w:autoRedefine/>
    <w:uiPriority w:val="99"/>
    <w:semiHidden/>
    <w:rsid w:val="00C62FD8"/>
    <w:pPr>
      <w:ind w:left="480"/>
    </w:pPr>
  </w:style>
  <w:style w:type="character" w:styleId="PageNumber">
    <w:name w:val="page number"/>
    <w:basedOn w:val="DefaultParagraphFont"/>
    <w:rsid w:val="00FE256B"/>
    <w:rPr>
      <w:rFonts w:ascii="Arial Narrow" w:hAnsi="Arial Narrow"/>
      <w:sz w:val="20"/>
    </w:rPr>
  </w:style>
  <w:style w:type="paragraph" w:customStyle="1" w:styleId="FooterEven">
    <w:name w:val="FooterEven"/>
    <w:basedOn w:val="Normal"/>
    <w:rsid w:val="00C62FD8"/>
    <w:pPr>
      <w:tabs>
        <w:tab w:val="left" w:pos="960"/>
        <w:tab w:val="right" w:pos="9360"/>
      </w:tabs>
      <w:spacing w:line="240" w:lineRule="exact"/>
    </w:pPr>
    <w:rPr>
      <w:rFonts w:ascii="Arial Narrow" w:hAnsi="Arial Narrow"/>
      <w:b/>
      <w:i/>
      <w:sz w:val="20"/>
      <w:szCs w:val="20"/>
    </w:rPr>
  </w:style>
  <w:style w:type="paragraph" w:customStyle="1" w:styleId="FooterOdd">
    <w:name w:val="FooterOdd"/>
    <w:basedOn w:val="Normal"/>
    <w:rsid w:val="00C62FD8"/>
    <w:pPr>
      <w:tabs>
        <w:tab w:val="right" w:pos="8400"/>
        <w:tab w:val="right" w:pos="9360"/>
      </w:tabs>
      <w:spacing w:line="240" w:lineRule="exact"/>
    </w:pPr>
    <w:rPr>
      <w:rFonts w:ascii="Arial Narrow" w:hAnsi="Arial Narrow"/>
      <w:b/>
      <w:i/>
      <w:sz w:val="20"/>
      <w:szCs w:val="20"/>
    </w:rPr>
  </w:style>
  <w:style w:type="paragraph" w:customStyle="1" w:styleId="TableTitle">
    <w:name w:val="TableTitle"/>
    <w:basedOn w:val="Caption"/>
    <w:next w:val="CellBody"/>
    <w:rsid w:val="00C62FD8"/>
    <w:pPr>
      <w:keepNext/>
      <w:tabs>
        <w:tab w:val="clear" w:pos="2016"/>
        <w:tab w:val="left" w:pos="1968"/>
      </w:tabs>
      <w:spacing w:before="260" w:after="140"/>
      <w:ind w:left="1968" w:hanging="1008"/>
    </w:pPr>
  </w:style>
  <w:style w:type="paragraph" w:styleId="TOC4">
    <w:name w:val="toc 4"/>
    <w:basedOn w:val="TOC3"/>
    <w:next w:val="Normal"/>
    <w:uiPriority w:val="39"/>
    <w:rsid w:val="00C62FD8"/>
    <w:pPr>
      <w:ind w:left="3192" w:hanging="816"/>
    </w:pPr>
  </w:style>
  <w:style w:type="paragraph" w:styleId="TOC5">
    <w:name w:val="toc 5"/>
    <w:basedOn w:val="Normal"/>
    <w:next w:val="Normal"/>
    <w:autoRedefine/>
    <w:uiPriority w:val="39"/>
    <w:rsid w:val="00C62FD8"/>
    <w:pPr>
      <w:ind w:left="960"/>
    </w:pPr>
  </w:style>
  <w:style w:type="paragraph" w:styleId="TOC6">
    <w:name w:val="toc 6"/>
    <w:basedOn w:val="Normal"/>
    <w:next w:val="Normal"/>
    <w:autoRedefine/>
    <w:uiPriority w:val="39"/>
    <w:rsid w:val="00C62FD8"/>
    <w:pPr>
      <w:ind w:left="1200"/>
    </w:pPr>
  </w:style>
  <w:style w:type="paragraph" w:styleId="TOC7">
    <w:name w:val="toc 7"/>
    <w:basedOn w:val="Normal"/>
    <w:next w:val="Normal"/>
    <w:autoRedefine/>
    <w:uiPriority w:val="39"/>
    <w:rsid w:val="00C62FD8"/>
    <w:pPr>
      <w:ind w:left="1440"/>
    </w:pPr>
  </w:style>
  <w:style w:type="paragraph" w:styleId="TOC8">
    <w:name w:val="toc 8"/>
    <w:basedOn w:val="Normal"/>
    <w:next w:val="Normal"/>
    <w:autoRedefine/>
    <w:uiPriority w:val="39"/>
    <w:rsid w:val="00C62FD8"/>
    <w:pPr>
      <w:ind w:left="1680"/>
    </w:pPr>
  </w:style>
  <w:style w:type="paragraph" w:styleId="TOC9">
    <w:name w:val="toc 9"/>
    <w:basedOn w:val="Normal"/>
    <w:next w:val="Normal"/>
    <w:autoRedefine/>
    <w:uiPriority w:val="39"/>
    <w:rsid w:val="00C62FD8"/>
    <w:pPr>
      <w:ind w:left="1920"/>
    </w:pPr>
  </w:style>
  <w:style w:type="paragraph" w:customStyle="1" w:styleId="AppHeading3">
    <w:name w:val="AppHeading3"/>
    <w:basedOn w:val="AppHeading2"/>
    <w:next w:val="Body"/>
    <w:rsid w:val="00C62FD8"/>
    <w:pPr>
      <w:tabs>
        <w:tab w:val="left" w:pos="720"/>
      </w:tabs>
      <w:ind w:left="720" w:hanging="720"/>
      <w:outlineLvl w:val="9"/>
    </w:pPr>
  </w:style>
  <w:style w:type="paragraph" w:customStyle="1" w:styleId="AppHeading4">
    <w:name w:val="AppHeading4"/>
    <w:basedOn w:val="AppHeading3"/>
    <w:rsid w:val="00FE256B"/>
    <w:pPr>
      <w:ind w:left="960" w:hanging="960"/>
    </w:pPr>
  </w:style>
  <w:style w:type="paragraph" w:customStyle="1" w:styleId="BulletNumber2">
    <w:name w:val="Bullet/Number2"/>
    <w:basedOn w:val="Body"/>
    <w:rsid w:val="00C62FD8"/>
    <w:pPr>
      <w:spacing w:before="100"/>
      <w:ind w:left="1320"/>
    </w:pPr>
  </w:style>
  <w:style w:type="paragraph" w:customStyle="1" w:styleId="BulletNumber3">
    <w:name w:val="Bullet/Number3"/>
    <w:basedOn w:val="BulletNumber2"/>
    <w:rsid w:val="00C62FD8"/>
    <w:pPr>
      <w:ind w:left="1680"/>
    </w:pPr>
  </w:style>
  <w:style w:type="paragraph" w:customStyle="1" w:styleId="CellHeading">
    <w:name w:val="CellHeading"/>
    <w:basedOn w:val="CellBody"/>
    <w:rsid w:val="00C62FD8"/>
    <w:pPr>
      <w:spacing w:line="220" w:lineRule="exact"/>
      <w:jc w:val="center"/>
    </w:pPr>
    <w:rPr>
      <w:b/>
    </w:rPr>
  </w:style>
  <w:style w:type="paragraph" w:customStyle="1" w:styleId="CellSteps">
    <w:name w:val="CellSteps"/>
    <w:basedOn w:val="Normal"/>
    <w:rsid w:val="00C62FD8"/>
    <w:pPr>
      <w:keepLines/>
      <w:tabs>
        <w:tab w:val="left" w:pos="240"/>
      </w:tabs>
      <w:spacing w:before="80" w:after="80" w:line="200" w:lineRule="exact"/>
      <w:ind w:left="240" w:hanging="240"/>
    </w:pPr>
    <w:rPr>
      <w:rFonts w:ascii="Arial Narrow" w:hAnsi="Arial Narrow"/>
      <w:sz w:val="18"/>
      <w:szCs w:val="20"/>
    </w:rPr>
  </w:style>
  <w:style w:type="character" w:styleId="CommentReference">
    <w:name w:val="annotation reference"/>
    <w:basedOn w:val="DefaultParagraphFont"/>
    <w:semiHidden/>
    <w:rsid w:val="00C62FD8"/>
    <w:rPr>
      <w:rFonts w:ascii="Trebuchet MS" w:hAnsi="Trebuchet MS"/>
      <w:sz w:val="16"/>
    </w:rPr>
  </w:style>
  <w:style w:type="paragraph" w:styleId="CommentText">
    <w:name w:val="annotation text"/>
    <w:basedOn w:val="Normal"/>
    <w:link w:val="CommentTextChar"/>
    <w:semiHidden/>
    <w:rsid w:val="00C62FD8"/>
    <w:rPr>
      <w:rFonts w:ascii="Trebuchet MS" w:hAnsi="Trebuchet MS"/>
      <w:sz w:val="20"/>
      <w:szCs w:val="20"/>
    </w:rPr>
  </w:style>
  <w:style w:type="paragraph" w:customStyle="1" w:styleId="Dashed">
    <w:name w:val="Dashed"/>
    <w:basedOn w:val="Body"/>
    <w:rsid w:val="00C62FD8"/>
    <w:pPr>
      <w:numPr>
        <w:numId w:val="4"/>
      </w:numPr>
      <w:spacing w:before="100"/>
    </w:pPr>
  </w:style>
  <w:style w:type="paragraph" w:customStyle="1" w:styleId="Numbered">
    <w:name w:val="Numbered"/>
    <w:basedOn w:val="Bulleted"/>
    <w:link w:val="NumberedChar"/>
    <w:rsid w:val="00C62FD8"/>
  </w:style>
  <w:style w:type="paragraph" w:customStyle="1" w:styleId="FigureTitle">
    <w:name w:val="FigureTitle"/>
    <w:basedOn w:val="Figure"/>
    <w:next w:val="BodyAfterTableFigure"/>
    <w:rsid w:val="00FE256B"/>
    <w:pPr>
      <w:keepNext w:val="0"/>
      <w:spacing w:before="220" w:line="260" w:lineRule="exact"/>
      <w:ind w:left="2016" w:hanging="1056"/>
    </w:pPr>
    <w:rPr>
      <w:rFonts w:ascii="HelvCondBlk" w:hAnsi="HelvCondBlk"/>
    </w:rPr>
  </w:style>
  <w:style w:type="character" w:styleId="FootnoteReference">
    <w:name w:val="footnote reference"/>
    <w:basedOn w:val="DefaultParagraphFont"/>
    <w:semiHidden/>
    <w:rsid w:val="00C62FD8"/>
  </w:style>
  <w:style w:type="paragraph" w:styleId="FootnoteText">
    <w:name w:val="footnote text"/>
    <w:basedOn w:val="Normal"/>
    <w:link w:val="FootnoteTextChar"/>
    <w:semiHidden/>
    <w:rsid w:val="00C62FD8"/>
    <w:pPr>
      <w:spacing w:before="60" w:line="240" w:lineRule="exact"/>
      <w:ind w:left="120" w:hanging="120"/>
    </w:pPr>
    <w:rPr>
      <w:sz w:val="20"/>
    </w:rPr>
  </w:style>
  <w:style w:type="paragraph" w:styleId="Index3">
    <w:name w:val="index 3"/>
    <w:basedOn w:val="Normal"/>
    <w:next w:val="Normal"/>
    <w:autoRedefine/>
    <w:uiPriority w:val="99"/>
    <w:semiHidden/>
    <w:rsid w:val="00FE256B"/>
    <w:pPr>
      <w:tabs>
        <w:tab w:val="right" w:leader="dot" w:pos="4320"/>
      </w:tabs>
      <w:spacing w:line="260" w:lineRule="exact"/>
      <w:ind w:left="660" w:hanging="220"/>
    </w:pPr>
  </w:style>
  <w:style w:type="paragraph" w:styleId="Index4">
    <w:name w:val="index 4"/>
    <w:basedOn w:val="Normal"/>
    <w:next w:val="Normal"/>
    <w:autoRedefine/>
    <w:semiHidden/>
    <w:rsid w:val="00FE256B"/>
    <w:pPr>
      <w:tabs>
        <w:tab w:val="right" w:leader="dot" w:pos="4320"/>
      </w:tabs>
      <w:spacing w:line="260" w:lineRule="exact"/>
      <w:ind w:left="880" w:hanging="220"/>
    </w:pPr>
  </w:style>
  <w:style w:type="paragraph" w:styleId="Index5">
    <w:name w:val="index 5"/>
    <w:basedOn w:val="Normal"/>
    <w:next w:val="Normal"/>
    <w:autoRedefine/>
    <w:semiHidden/>
    <w:rsid w:val="00FE256B"/>
    <w:pPr>
      <w:tabs>
        <w:tab w:val="right" w:leader="dot" w:pos="4320"/>
      </w:tabs>
      <w:spacing w:line="260" w:lineRule="exact"/>
      <w:ind w:left="1100" w:hanging="220"/>
    </w:pPr>
  </w:style>
  <w:style w:type="paragraph" w:styleId="Index6">
    <w:name w:val="index 6"/>
    <w:basedOn w:val="Normal"/>
    <w:next w:val="Normal"/>
    <w:autoRedefine/>
    <w:semiHidden/>
    <w:rsid w:val="00FE256B"/>
    <w:pPr>
      <w:tabs>
        <w:tab w:val="right" w:leader="dot" w:pos="4320"/>
      </w:tabs>
      <w:spacing w:line="260" w:lineRule="exact"/>
      <w:ind w:left="1320" w:hanging="220"/>
    </w:pPr>
    <w:rPr>
      <w:sz w:val="22"/>
    </w:rPr>
  </w:style>
  <w:style w:type="paragraph" w:styleId="Index7">
    <w:name w:val="index 7"/>
    <w:basedOn w:val="Normal"/>
    <w:next w:val="Normal"/>
    <w:autoRedefine/>
    <w:semiHidden/>
    <w:rsid w:val="00FE256B"/>
    <w:pPr>
      <w:tabs>
        <w:tab w:val="right" w:leader="dot" w:pos="4320"/>
      </w:tabs>
      <w:spacing w:line="260" w:lineRule="exact"/>
      <w:ind w:left="1540" w:hanging="220"/>
    </w:pPr>
    <w:rPr>
      <w:sz w:val="22"/>
    </w:rPr>
  </w:style>
  <w:style w:type="paragraph" w:styleId="Index8">
    <w:name w:val="index 8"/>
    <w:basedOn w:val="Normal"/>
    <w:next w:val="Normal"/>
    <w:autoRedefine/>
    <w:semiHidden/>
    <w:rsid w:val="00FE256B"/>
    <w:pPr>
      <w:tabs>
        <w:tab w:val="right" w:leader="dot" w:pos="4320"/>
      </w:tabs>
      <w:spacing w:line="260" w:lineRule="exact"/>
      <w:ind w:left="1760" w:hanging="220"/>
    </w:pPr>
    <w:rPr>
      <w:sz w:val="22"/>
    </w:rPr>
  </w:style>
  <w:style w:type="paragraph" w:styleId="Index9">
    <w:name w:val="index 9"/>
    <w:basedOn w:val="Normal"/>
    <w:next w:val="Normal"/>
    <w:autoRedefine/>
    <w:semiHidden/>
    <w:rsid w:val="00FE256B"/>
    <w:pPr>
      <w:tabs>
        <w:tab w:val="right" w:leader="dot" w:pos="4320"/>
      </w:tabs>
      <w:spacing w:line="260" w:lineRule="exact"/>
      <w:ind w:left="1980" w:hanging="220"/>
    </w:pPr>
    <w:rPr>
      <w:sz w:val="22"/>
    </w:rPr>
  </w:style>
  <w:style w:type="paragraph" w:customStyle="1" w:styleId="LetteredList">
    <w:name w:val="LetteredList"/>
    <w:basedOn w:val="Body"/>
    <w:rsid w:val="00C62FD8"/>
    <w:pPr>
      <w:tabs>
        <w:tab w:val="left" w:pos="1680"/>
      </w:tabs>
      <w:spacing w:before="100"/>
      <w:ind w:left="1680" w:hanging="360"/>
    </w:pPr>
  </w:style>
  <w:style w:type="paragraph" w:customStyle="1" w:styleId="screen">
    <w:name w:val="screen"/>
    <w:basedOn w:val="Body"/>
    <w:rsid w:val="00C62FD8"/>
    <w:pPr>
      <w:pBdr>
        <w:top w:val="single" w:sz="4" w:space="1" w:color="auto"/>
        <w:left w:val="single" w:sz="4" w:space="1" w:color="auto"/>
        <w:bottom w:val="single" w:sz="4" w:space="1" w:color="auto"/>
        <w:right w:val="single" w:sz="4" w:space="1" w:color="auto"/>
      </w:pBdr>
      <w:spacing w:before="0" w:line="180" w:lineRule="atLeast"/>
    </w:pPr>
    <w:rPr>
      <w:rFonts w:ascii="Courier New" w:hAnsi="Courier New"/>
      <w:spacing w:val="-10"/>
      <w:sz w:val="17"/>
    </w:rPr>
  </w:style>
  <w:style w:type="character" w:customStyle="1" w:styleId="ScreenType">
    <w:name w:val="ScreenType"/>
    <w:basedOn w:val="DefaultParagraphFont"/>
    <w:rsid w:val="00C62FD8"/>
    <w:rPr>
      <w:rFonts w:ascii="Helvetica" w:hAnsi="Helvetica"/>
      <w:b/>
      <w:spacing w:val="-10"/>
      <w:sz w:val="18"/>
      <w:szCs w:val="18"/>
    </w:rPr>
  </w:style>
  <w:style w:type="paragraph" w:customStyle="1" w:styleId="TableTitleAfterFig">
    <w:name w:val="TableTitleAfterFig"/>
    <w:basedOn w:val="TableTitle"/>
    <w:rsid w:val="00FE256B"/>
    <w:pPr>
      <w:spacing w:before="340"/>
    </w:pPr>
  </w:style>
  <w:style w:type="paragraph" w:customStyle="1" w:styleId="TOC-FigureTable">
    <w:name w:val="TOC-Figure/Table"/>
    <w:basedOn w:val="TOC2"/>
    <w:rsid w:val="00C62FD8"/>
    <w:pPr>
      <w:ind w:left="2160" w:hanging="1200"/>
    </w:pPr>
  </w:style>
  <w:style w:type="paragraph" w:customStyle="1" w:styleId="TOC-FirstFigureTable">
    <w:name w:val="TOC-FirstFigure/Table"/>
    <w:basedOn w:val="TOC-FigureTable"/>
    <w:rsid w:val="00C62FD8"/>
    <w:pPr>
      <w:spacing w:before="400"/>
    </w:pPr>
  </w:style>
  <w:style w:type="character" w:customStyle="1" w:styleId="TrademarkItalic">
    <w:name w:val="TrademarkItalic"/>
    <w:basedOn w:val="DefaultParagraphFont"/>
    <w:rsid w:val="00FE256B"/>
    <w:rPr>
      <w:rFonts w:ascii="Trebuchet MS" w:hAnsi="Trebuchet MS"/>
      <w:i/>
      <w:position w:val="6"/>
      <w:sz w:val="12"/>
    </w:rPr>
  </w:style>
  <w:style w:type="character" w:styleId="Hyperlink">
    <w:name w:val="Hyperlink"/>
    <w:basedOn w:val="DefaultParagraphFont"/>
    <w:uiPriority w:val="99"/>
    <w:rsid w:val="00C62FD8"/>
    <w:rPr>
      <w:color w:val="0000FF"/>
      <w:u w:val="single"/>
    </w:rPr>
  </w:style>
  <w:style w:type="paragraph" w:customStyle="1" w:styleId="FrontHeading1">
    <w:name w:val="FrontHeading1"/>
    <w:basedOn w:val="AppHeading1"/>
    <w:next w:val="BodyAfterChapterTitle"/>
    <w:rsid w:val="00C62FD8"/>
    <w:pPr>
      <w:outlineLvl w:val="9"/>
    </w:pPr>
  </w:style>
  <w:style w:type="paragraph" w:customStyle="1" w:styleId="FrontHeading2">
    <w:name w:val="FrontHeading2"/>
    <w:basedOn w:val="AppHeading2"/>
    <w:next w:val="Body"/>
    <w:rsid w:val="00C62FD8"/>
    <w:pPr>
      <w:outlineLvl w:val="9"/>
    </w:pPr>
  </w:style>
  <w:style w:type="paragraph" w:customStyle="1" w:styleId="screen-first-line">
    <w:name w:val="screen-first-line"/>
    <w:basedOn w:val="screen"/>
    <w:next w:val="screen"/>
    <w:rsid w:val="00C62FD8"/>
    <w:pPr>
      <w:spacing w:before="480"/>
    </w:pPr>
  </w:style>
  <w:style w:type="character" w:styleId="EndnoteReference">
    <w:name w:val="endnote reference"/>
    <w:basedOn w:val="DefaultParagraphFont"/>
    <w:semiHidden/>
    <w:rsid w:val="00C62FD8"/>
    <w:rPr>
      <w:vertAlign w:val="superscript"/>
    </w:rPr>
  </w:style>
  <w:style w:type="paragraph" w:styleId="EndnoteText">
    <w:name w:val="endnote text"/>
    <w:basedOn w:val="Normal"/>
    <w:link w:val="EndnoteTextChar"/>
    <w:semiHidden/>
    <w:rsid w:val="00C62FD8"/>
    <w:pPr>
      <w:spacing w:before="220"/>
    </w:pPr>
  </w:style>
  <w:style w:type="paragraph" w:customStyle="1" w:styleId="Example">
    <w:name w:val="Example"/>
    <w:basedOn w:val="Body"/>
    <w:rsid w:val="00FE256B"/>
    <w:rPr>
      <w:b/>
      <w:i/>
    </w:rPr>
  </w:style>
  <w:style w:type="character" w:customStyle="1" w:styleId="ScreenTypeLarge">
    <w:name w:val="ScreenTypeLarge"/>
    <w:basedOn w:val="DefaultParagraphFont"/>
    <w:rsid w:val="00C62FD8"/>
    <w:rPr>
      <w:rFonts w:ascii="Helvetica" w:hAnsi="Helvetica"/>
      <w:b/>
      <w:sz w:val="18"/>
      <w:szCs w:val="18"/>
    </w:rPr>
  </w:style>
  <w:style w:type="paragraph" w:customStyle="1" w:styleId="TableTitleAfterTableFigure">
    <w:name w:val="TableTitleAfterTable/Figure"/>
    <w:basedOn w:val="TableTitle"/>
    <w:next w:val="CellBody"/>
    <w:rsid w:val="00FE256B"/>
    <w:pPr>
      <w:spacing w:before="480"/>
    </w:pPr>
  </w:style>
  <w:style w:type="paragraph" w:styleId="DocumentMap">
    <w:name w:val="Document Map"/>
    <w:basedOn w:val="Normal"/>
    <w:link w:val="DocumentMapChar"/>
    <w:semiHidden/>
    <w:rsid w:val="00FE256B"/>
    <w:pPr>
      <w:shd w:val="clear" w:color="auto" w:fill="000080"/>
    </w:pPr>
    <w:rPr>
      <w:rFonts w:ascii="Tahoma" w:hAnsi="Tahoma" w:cs="Tahoma"/>
    </w:rPr>
  </w:style>
  <w:style w:type="paragraph" w:styleId="BalloonText">
    <w:name w:val="Balloon Text"/>
    <w:basedOn w:val="Normal"/>
    <w:link w:val="BalloonTextChar"/>
    <w:semiHidden/>
    <w:rsid w:val="00C62FD8"/>
    <w:rPr>
      <w:rFonts w:ascii="Tahoma" w:hAnsi="Tahoma" w:cs="Tahoma"/>
      <w:sz w:val="16"/>
      <w:szCs w:val="16"/>
    </w:rPr>
  </w:style>
  <w:style w:type="character" w:customStyle="1" w:styleId="bold">
    <w:name w:val="bold"/>
    <w:basedOn w:val="DefaultParagraphFont"/>
    <w:rsid w:val="00C62FD8"/>
    <w:rPr>
      <w:b/>
    </w:rPr>
  </w:style>
  <w:style w:type="character" w:customStyle="1" w:styleId="bold-italic">
    <w:name w:val="bold-italic"/>
    <w:basedOn w:val="DefaultParagraphFont"/>
    <w:rsid w:val="00C62FD8"/>
    <w:rPr>
      <w:b/>
      <w:i/>
    </w:rPr>
  </w:style>
  <w:style w:type="character" w:styleId="FollowedHyperlink">
    <w:name w:val="FollowedHyperlink"/>
    <w:basedOn w:val="DefaultParagraphFont"/>
    <w:rsid w:val="00C62FD8"/>
    <w:rPr>
      <w:color w:val="800080"/>
      <w:u w:val="single"/>
    </w:rPr>
  </w:style>
  <w:style w:type="character" w:customStyle="1" w:styleId="variable-italic">
    <w:name w:val="variable-italic"/>
    <w:basedOn w:val="DefaultParagraphFont"/>
    <w:rsid w:val="00C62FD8"/>
    <w:rPr>
      <w:i/>
      <w:iCs/>
    </w:rPr>
  </w:style>
  <w:style w:type="paragraph" w:customStyle="1" w:styleId="BulletNumber4">
    <w:name w:val="Bullet/Number4"/>
    <w:basedOn w:val="BulletNumber3"/>
    <w:rsid w:val="00C62FD8"/>
    <w:pPr>
      <w:ind w:left="2040"/>
    </w:pPr>
  </w:style>
  <w:style w:type="paragraph" w:customStyle="1" w:styleId="Dashed2">
    <w:name w:val="Dashed2"/>
    <w:basedOn w:val="Dashed"/>
    <w:rsid w:val="00C62FD8"/>
    <w:pPr>
      <w:numPr>
        <w:numId w:val="5"/>
      </w:numPr>
    </w:pPr>
  </w:style>
  <w:style w:type="paragraph" w:customStyle="1" w:styleId="Dashed3">
    <w:name w:val="Dashed3"/>
    <w:basedOn w:val="Dashed2"/>
    <w:rsid w:val="00C62FD8"/>
    <w:pPr>
      <w:numPr>
        <w:numId w:val="1"/>
      </w:numPr>
    </w:pPr>
  </w:style>
  <w:style w:type="paragraph" w:customStyle="1" w:styleId="CellBullets">
    <w:name w:val="CellBullets"/>
    <w:basedOn w:val="CellBody"/>
    <w:rsid w:val="00C62FD8"/>
    <w:pPr>
      <w:numPr>
        <w:numId w:val="2"/>
      </w:numPr>
    </w:pPr>
  </w:style>
  <w:style w:type="paragraph" w:customStyle="1" w:styleId="BulletedforInformativeText">
    <w:name w:val="Bulleted for Informative Text"/>
    <w:basedOn w:val="Bulleted"/>
    <w:rsid w:val="00FE256B"/>
    <w:pPr>
      <w:ind w:right="576"/>
      <w:jc w:val="both"/>
    </w:pPr>
  </w:style>
  <w:style w:type="paragraph" w:customStyle="1" w:styleId="CellScreen">
    <w:name w:val="CellScreen"/>
    <w:basedOn w:val="screen"/>
    <w:rsid w:val="00C62FD8"/>
    <w:pPr>
      <w:pBdr>
        <w:top w:val="none" w:sz="0" w:space="0" w:color="auto"/>
        <w:left w:val="none" w:sz="0" w:space="0" w:color="auto"/>
        <w:bottom w:val="none" w:sz="0" w:space="0" w:color="auto"/>
        <w:right w:val="none" w:sz="0" w:space="0" w:color="auto"/>
      </w:pBdr>
      <w:ind w:left="0"/>
    </w:pPr>
  </w:style>
  <w:style w:type="character" w:customStyle="1" w:styleId="underline">
    <w:name w:val="underline"/>
    <w:basedOn w:val="DefaultParagraphFont"/>
    <w:rsid w:val="00C62FD8"/>
    <w:rPr>
      <w:u w:val="single"/>
    </w:rPr>
  </w:style>
  <w:style w:type="character" w:customStyle="1" w:styleId="bold-underline">
    <w:name w:val="bold-underline"/>
    <w:basedOn w:val="DefaultParagraphFont"/>
    <w:rsid w:val="00C62FD8"/>
    <w:rPr>
      <w:b/>
      <w:u w:val="single"/>
    </w:rPr>
  </w:style>
  <w:style w:type="paragraph" w:customStyle="1" w:styleId="FigureBullet">
    <w:name w:val="Figure Bullet"/>
    <w:basedOn w:val="Figure"/>
    <w:rsid w:val="00FE256B"/>
  </w:style>
  <w:style w:type="paragraph" w:customStyle="1" w:styleId="CellBulletNumber2">
    <w:name w:val="CellBullet/Number2"/>
    <w:basedOn w:val="CellBody"/>
    <w:rsid w:val="00C62FD8"/>
    <w:pPr>
      <w:ind w:left="240"/>
    </w:pPr>
  </w:style>
  <w:style w:type="paragraph" w:customStyle="1" w:styleId="Heading50">
    <w:name w:val="Heading5"/>
    <w:basedOn w:val="Body"/>
    <w:next w:val="Body"/>
    <w:rsid w:val="00BD3026"/>
    <w:pPr>
      <w:spacing w:before="300"/>
    </w:pPr>
    <w:rPr>
      <w:rFonts w:ascii="Arial Narrow" w:hAnsi="Arial Narrow"/>
      <w:b/>
      <w:sz w:val="24"/>
      <w:szCs w:val="24"/>
    </w:rPr>
  </w:style>
  <w:style w:type="paragraph" w:customStyle="1" w:styleId="Heading60">
    <w:name w:val="Heading6"/>
    <w:basedOn w:val="Body"/>
    <w:next w:val="BulletNumber2"/>
    <w:rsid w:val="00BD3026"/>
    <w:pPr>
      <w:spacing w:before="300"/>
      <w:ind w:left="1320"/>
    </w:pPr>
    <w:rPr>
      <w:rFonts w:ascii="Arial Narrow" w:hAnsi="Arial Narrow"/>
      <w:b/>
      <w:sz w:val="24"/>
      <w:szCs w:val="24"/>
    </w:rPr>
  </w:style>
  <w:style w:type="paragraph" w:customStyle="1" w:styleId="Heading70">
    <w:name w:val="Heading7"/>
    <w:basedOn w:val="Body"/>
    <w:next w:val="BulletNumber3"/>
    <w:rsid w:val="00BD3026"/>
    <w:pPr>
      <w:spacing w:before="260"/>
      <w:ind w:left="1680"/>
    </w:pPr>
    <w:rPr>
      <w:rFonts w:ascii="Arial Narrow" w:hAnsi="Arial Narrow"/>
      <w:b/>
      <w:sz w:val="22"/>
      <w:szCs w:val="22"/>
    </w:rPr>
  </w:style>
  <w:style w:type="character" w:customStyle="1" w:styleId="icon-lowered">
    <w:name w:val="icon-lowered"/>
    <w:basedOn w:val="DefaultParagraphFont"/>
    <w:rsid w:val="00C62FD8"/>
    <w:rPr>
      <w:position w:val="-4"/>
      <w:szCs w:val="18"/>
    </w:rPr>
  </w:style>
  <w:style w:type="paragraph" w:customStyle="1" w:styleId="LetteredList2">
    <w:name w:val="LetteredList2"/>
    <w:basedOn w:val="LetteredList"/>
    <w:rsid w:val="00C62FD8"/>
    <w:pPr>
      <w:tabs>
        <w:tab w:val="clear" w:pos="1680"/>
        <w:tab w:val="left" w:pos="2040"/>
      </w:tabs>
      <w:ind w:left="2040"/>
    </w:pPr>
  </w:style>
  <w:style w:type="character" w:customStyle="1" w:styleId="superscript">
    <w:name w:val="superscript"/>
    <w:basedOn w:val="DefaultParagraphFont"/>
    <w:rsid w:val="00C62FD8"/>
    <w:rPr>
      <w:szCs w:val="18"/>
      <w:vertAlign w:val="superscript"/>
    </w:rPr>
  </w:style>
  <w:style w:type="paragraph" w:customStyle="1" w:styleId="BodyAfterChapterTitle0">
    <w:name w:val="Body/AfterChapterTitle"/>
    <w:basedOn w:val="Normal"/>
    <w:autoRedefine/>
    <w:rsid w:val="00FE256B"/>
    <w:pPr>
      <w:keepLines/>
      <w:spacing w:before="400" w:line="260" w:lineRule="exact"/>
      <w:ind w:left="576"/>
    </w:pPr>
    <w:rPr>
      <w:rFonts w:ascii="Trebuchet MS" w:eastAsia="MS Mincho" w:hAnsi="Trebuchet MS"/>
      <w:sz w:val="20"/>
      <w:lang w:eastAsia="ja-JP"/>
    </w:rPr>
  </w:style>
  <w:style w:type="paragraph" w:customStyle="1" w:styleId="SmSubSubTxt">
    <w:name w:val="SmSubSubTxt"/>
    <w:basedOn w:val="Normal"/>
    <w:rsid w:val="00FE256B"/>
    <w:pPr>
      <w:spacing w:after="120"/>
      <w:ind w:left="720"/>
    </w:pPr>
    <w:rPr>
      <w:rFonts w:ascii="Arial" w:hAnsi="Arial"/>
      <w:sz w:val="20"/>
      <w:szCs w:val="20"/>
    </w:rPr>
  </w:style>
  <w:style w:type="paragraph" w:customStyle="1" w:styleId="InformativeText">
    <w:name w:val="Informative Text"/>
    <w:basedOn w:val="BodyText"/>
    <w:autoRedefine/>
    <w:rsid w:val="00E737F7"/>
    <w:pPr>
      <w:spacing w:before="120"/>
      <w:jc w:val="center"/>
    </w:pPr>
    <w:rPr>
      <w:rFonts w:cs="Arial"/>
      <w:b/>
      <w:bCs/>
      <w:iCs w:val="0"/>
      <w:szCs w:val="20"/>
      <w:u w:val="single"/>
    </w:rPr>
  </w:style>
  <w:style w:type="paragraph" w:styleId="BodyText">
    <w:name w:val="Body Text"/>
    <w:basedOn w:val="Normal"/>
    <w:link w:val="BodyTextChar"/>
    <w:autoRedefine/>
    <w:rsid w:val="00FE256B"/>
    <w:pPr>
      <w:spacing w:after="120"/>
    </w:pPr>
    <w:rPr>
      <w:rFonts w:ascii="Trebuchet MS" w:hAnsi="Trebuchet MS"/>
      <w:iCs/>
      <w:sz w:val="20"/>
    </w:rPr>
  </w:style>
  <w:style w:type="paragraph" w:customStyle="1" w:styleId="ListBullet6">
    <w:name w:val="List Bullet 6"/>
    <w:basedOn w:val="Normal"/>
    <w:rsid w:val="00FE256B"/>
    <w:pPr>
      <w:tabs>
        <w:tab w:val="num" w:pos="360"/>
      </w:tabs>
      <w:ind w:left="360" w:hanging="360"/>
    </w:pPr>
    <w:rPr>
      <w:rFonts w:ascii="Arial" w:hAnsi="Arial"/>
      <w:sz w:val="20"/>
      <w:szCs w:val="20"/>
    </w:rPr>
  </w:style>
  <w:style w:type="paragraph" w:styleId="BlockText">
    <w:name w:val="Block Text"/>
    <w:basedOn w:val="Normal"/>
    <w:rsid w:val="00FE256B"/>
    <w:pPr>
      <w:spacing w:after="120"/>
      <w:ind w:left="1440" w:right="1440"/>
    </w:pPr>
  </w:style>
  <w:style w:type="paragraph" w:customStyle="1" w:styleId="subparahead">
    <w:name w:val="sub_para_head"/>
    <w:basedOn w:val="Normal"/>
    <w:rsid w:val="00FE256B"/>
    <w:pPr>
      <w:spacing w:after="120"/>
      <w:ind w:left="720"/>
      <w:outlineLvl w:val="0"/>
    </w:pPr>
    <w:rPr>
      <w:rFonts w:ascii="Arial" w:hAnsi="Arial"/>
      <w:b/>
      <w:szCs w:val="20"/>
    </w:rPr>
  </w:style>
  <w:style w:type="paragraph" w:customStyle="1" w:styleId="screenindent">
    <w:name w:val="screen indent"/>
    <w:basedOn w:val="screen"/>
    <w:autoRedefine/>
    <w:rsid w:val="00FE256B"/>
    <w:pPr>
      <w:ind w:left="1008"/>
    </w:pPr>
  </w:style>
  <w:style w:type="paragraph" w:styleId="BodyText2">
    <w:name w:val="Body Text 2"/>
    <w:basedOn w:val="Normal"/>
    <w:link w:val="BodyText2Char"/>
    <w:rsid w:val="00FE256B"/>
    <w:pPr>
      <w:spacing w:after="120" w:line="480" w:lineRule="auto"/>
    </w:pPr>
  </w:style>
  <w:style w:type="paragraph" w:styleId="BodyText3">
    <w:name w:val="Body Text 3"/>
    <w:basedOn w:val="Normal"/>
    <w:link w:val="BodyText3Char"/>
    <w:rsid w:val="00FE256B"/>
    <w:pPr>
      <w:spacing w:after="120"/>
    </w:pPr>
    <w:rPr>
      <w:sz w:val="16"/>
      <w:szCs w:val="16"/>
    </w:rPr>
  </w:style>
  <w:style w:type="paragraph" w:styleId="BodyTextFirstIndent">
    <w:name w:val="Body Text First Indent"/>
    <w:basedOn w:val="BodyText"/>
    <w:link w:val="BodyTextFirstIndentChar"/>
    <w:rsid w:val="00FE256B"/>
    <w:pPr>
      <w:ind w:left="270"/>
    </w:pPr>
  </w:style>
  <w:style w:type="paragraph" w:styleId="BodyTextIndent">
    <w:name w:val="Body Text Indent"/>
    <w:basedOn w:val="Normal"/>
    <w:link w:val="BodyTextIndentChar"/>
    <w:rsid w:val="00FE256B"/>
    <w:pPr>
      <w:spacing w:after="120"/>
      <w:ind w:left="360"/>
    </w:pPr>
  </w:style>
  <w:style w:type="paragraph" w:styleId="BodyTextFirstIndent2">
    <w:name w:val="Body Text First Indent 2"/>
    <w:basedOn w:val="BodyTextIndent"/>
    <w:link w:val="BodyTextFirstIndent2Char"/>
    <w:rsid w:val="00FE256B"/>
    <w:pPr>
      <w:ind w:firstLine="210"/>
    </w:pPr>
  </w:style>
  <w:style w:type="paragraph" w:styleId="BodyTextIndent2">
    <w:name w:val="Body Text Indent 2"/>
    <w:basedOn w:val="Normal"/>
    <w:link w:val="BodyTextIndent2Char"/>
    <w:autoRedefine/>
    <w:rsid w:val="00FE256B"/>
    <w:pPr>
      <w:spacing w:after="120" w:line="480" w:lineRule="auto"/>
      <w:ind w:left="360"/>
    </w:pPr>
    <w:rPr>
      <w:rFonts w:ascii="Trebuchet MS" w:hAnsi="Trebuchet MS"/>
      <w:sz w:val="20"/>
    </w:rPr>
  </w:style>
  <w:style w:type="paragraph" w:styleId="BodyTextIndent3">
    <w:name w:val="Body Text Indent 3"/>
    <w:basedOn w:val="Normal"/>
    <w:link w:val="BodyTextIndent3Char"/>
    <w:rsid w:val="00FE256B"/>
    <w:pPr>
      <w:spacing w:after="120"/>
      <w:ind w:left="360"/>
    </w:pPr>
    <w:rPr>
      <w:sz w:val="16"/>
      <w:szCs w:val="16"/>
    </w:rPr>
  </w:style>
  <w:style w:type="paragraph" w:styleId="Closing">
    <w:name w:val="Closing"/>
    <w:basedOn w:val="Normal"/>
    <w:link w:val="ClosingChar"/>
    <w:rsid w:val="00FE256B"/>
    <w:pPr>
      <w:ind w:left="4320"/>
    </w:pPr>
  </w:style>
  <w:style w:type="paragraph" w:styleId="CommentSubject">
    <w:name w:val="annotation subject"/>
    <w:basedOn w:val="CommentText"/>
    <w:next w:val="CommentText"/>
    <w:link w:val="CommentSubjectChar"/>
    <w:semiHidden/>
    <w:rsid w:val="00FE256B"/>
    <w:rPr>
      <w:rFonts w:ascii="Times New Roman" w:hAnsi="Times New Roman"/>
      <w:b/>
      <w:bCs/>
    </w:rPr>
  </w:style>
  <w:style w:type="paragraph" w:styleId="Date">
    <w:name w:val="Date"/>
    <w:basedOn w:val="Normal"/>
    <w:next w:val="Normal"/>
    <w:link w:val="DateChar"/>
    <w:rsid w:val="00FE256B"/>
  </w:style>
  <w:style w:type="paragraph" w:styleId="E-mailSignature">
    <w:name w:val="E-mail Signature"/>
    <w:basedOn w:val="Normal"/>
    <w:link w:val="E-mailSignatureChar"/>
    <w:rsid w:val="00FE256B"/>
  </w:style>
  <w:style w:type="paragraph" w:styleId="EnvelopeAddress">
    <w:name w:val="envelope address"/>
    <w:basedOn w:val="Normal"/>
    <w:rsid w:val="00FE256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E256B"/>
    <w:rPr>
      <w:rFonts w:ascii="Arial" w:hAnsi="Arial" w:cs="Arial"/>
      <w:sz w:val="20"/>
      <w:szCs w:val="20"/>
    </w:rPr>
  </w:style>
  <w:style w:type="paragraph" w:styleId="HTMLAddress">
    <w:name w:val="HTML Address"/>
    <w:basedOn w:val="Normal"/>
    <w:link w:val="HTMLAddressChar"/>
    <w:rsid w:val="00FE256B"/>
    <w:rPr>
      <w:i/>
      <w:iCs/>
    </w:rPr>
  </w:style>
  <w:style w:type="paragraph" w:styleId="HTMLPreformatted">
    <w:name w:val="HTML Preformatted"/>
    <w:basedOn w:val="Normal"/>
    <w:link w:val="HTMLPreformattedChar"/>
    <w:rsid w:val="00FE256B"/>
    <w:rPr>
      <w:rFonts w:ascii="Courier New" w:hAnsi="Courier New" w:cs="Courier New"/>
      <w:sz w:val="20"/>
      <w:szCs w:val="20"/>
    </w:rPr>
  </w:style>
  <w:style w:type="paragraph" w:styleId="List">
    <w:name w:val="List"/>
    <w:basedOn w:val="Normal"/>
    <w:rsid w:val="00FE256B"/>
    <w:pPr>
      <w:ind w:left="360" w:hanging="360"/>
    </w:pPr>
  </w:style>
  <w:style w:type="paragraph" w:styleId="List2">
    <w:name w:val="List 2"/>
    <w:basedOn w:val="Normal"/>
    <w:rsid w:val="00FE256B"/>
    <w:pPr>
      <w:ind w:left="720" w:hanging="360"/>
    </w:pPr>
  </w:style>
  <w:style w:type="paragraph" w:styleId="List3">
    <w:name w:val="List 3"/>
    <w:basedOn w:val="Normal"/>
    <w:rsid w:val="00FE256B"/>
    <w:pPr>
      <w:ind w:left="1080" w:hanging="360"/>
    </w:pPr>
  </w:style>
  <w:style w:type="paragraph" w:styleId="List4">
    <w:name w:val="List 4"/>
    <w:basedOn w:val="Normal"/>
    <w:rsid w:val="00FE256B"/>
    <w:pPr>
      <w:ind w:left="1440" w:hanging="360"/>
    </w:pPr>
  </w:style>
  <w:style w:type="paragraph" w:styleId="List5">
    <w:name w:val="List 5"/>
    <w:basedOn w:val="Normal"/>
    <w:rsid w:val="00FE256B"/>
    <w:pPr>
      <w:ind w:left="1800" w:hanging="360"/>
    </w:pPr>
  </w:style>
  <w:style w:type="paragraph" w:styleId="ListBullet">
    <w:name w:val="List Bullet"/>
    <w:basedOn w:val="Normal"/>
    <w:autoRedefine/>
    <w:rsid w:val="00FE256B"/>
    <w:pPr>
      <w:tabs>
        <w:tab w:val="num" w:pos="360"/>
      </w:tabs>
      <w:ind w:left="360" w:hanging="360"/>
    </w:pPr>
  </w:style>
  <w:style w:type="paragraph" w:styleId="ListBullet2">
    <w:name w:val="List Bullet 2"/>
    <w:basedOn w:val="Normal"/>
    <w:autoRedefine/>
    <w:rsid w:val="00FE256B"/>
    <w:pPr>
      <w:tabs>
        <w:tab w:val="num" w:pos="720"/>
      </w:tabs>
      <w:ind w:left="720" w:hanging="360"/>
    </w:pPr>
  </w:style>
  <w:style w:type="paragraph" w:styleId="ListBullet3">
    <w:name w:val="List Bullet 3"/>
    <w:basedOn w:val="Normal"/>
    <w:autoRedefine/>
    <w:rsid w:val="00FE256B"/>
    <w:pPr>
      <w:tabs>
        <w:tab w:val="num" w:pos="1080"/>
      </w:tabs>
      <w:ind w:left="1080" w:hanging="360"/>
    </w:pPr>
  </w:style>
  <w:style w:type="paragraph" w:styleId="ListBullet4">
    <w:name w:val="List Bullet 4"/>
    <w:basedOn w:val="Normal"/>
    <w:autoRedefine/>
    <w:rsid w:val="00FE256B"/>
    <w:pPr>
      <w:tabs>
        <w:tab w:val="num" w:pos="1440"/>
      </w:tabs>
      <w:ind w:left="1440" w:hanging="360"/>
    </w:pPr>
  </w:style>
  <w:style w:type="paragraph" w:styleId="ListBullet5">
    <w:name w:val="List Bullet 5"/>
    <w:basedOn w:val="Normal"/>
    <w:autoRedefine/>
    <w:rsid w:val="00FE256B"/>
    <w:pPr>
      <w:tabs>
        <w:tab w:val="num" w:pos="1800"/>
      </w:tabs>
      <w:ind w:left="1800" w:hanging="360"/>
    </w:pPr>
  </w:style>
  <w:style w:type="paragraph" w:styleId="ListContinue">
    <w:name w:val="List Continue"/>
    <w:basedOn w:val="Normal"/>
    <w:rsid w:val="00FE256B"/>
    <w:pPr>
      <w:spacing w:after="120"/>
      <w:ind w:left="360"/>
    </w:pPr>
  </w:style>
  <w:style w:type="paragraph" w:styleId="ListContinue2">
    <w:name w:val="List Continue 2"/>
    <w:basedOn w:val="Normal"/>
    <w:rsid w:val="00FE256B"/>
    <w:pPr>
      <w:spacing w:after="120"/>
      <w:ind w:left="720"/>
    </w:pPr>
  </w:style>
  <w:style w:type="paragraph" w:styleId="ListContinue3">
    <w:name w:val="List Continue 3"/>
    <w:basedOn w:val="Normal"/>
    <w:rsid w:val="00FE256B"/>
    <w:pPr>
      <w:spacing w:after="120"/>
      <w:ind w:left="1080"/>
    </w:pPr>
  </w:style>
  <w:style w:type="paragraph" w:styleId="ListContinue4">
    <w:name w:val="List Continue 4"/>
    <w:basedOn w:val="Normal"/>
    <w:rsid w:val="00FE256B"/>
    <w:pPr>
      <w:spacing w:after="120"/>
      <w:ind w:left="1440"/>
    </w:pPr>
  </w:style>
  <w:style w:type="paragraph" w:styleId="ListContinue5">
    <w:name w:val="List Continue 5"/>
    <w:basedOn w:val="Normal"/>
    <w:rsid w:val="00FE256B"/>
    <w:pPr>
      <w:tabs>
        <w:tab w:val="num" w:pos="1080"/>
      </w:tabs>
      <w:spacing w:after="120"/>
      <w:ind w:left="1080" w:hanging="360"/>
    </w:pPr>
    <w:rPr>
      <w:rFonts w:ascii="Trebuchet MS" w:hAnsi="Trebuchet MS"/>
      <w:sz w:val="20"/>
      <w:szCs w:val="20"/>
    </w:rPr>
  </w:style>
  <w:style w:type="paragraph" w:styleId="ListNumber">
    <w:name w:val="List Number"/>
    <w:basedOn w:val="Normal"/>
    <w:autoRedefine/>
    <w:rsid w:val="00273A33"/>
    <w:pPr>
      <w:numPr>
        <w:numId w:val="6"/>
      </w:numPr>
      <w:spacing w:before="120" w:after="120"/>
    </w:pPr>
    <w:rPr>
      <w:rFonts w:ascii="Trebuchet MS" w:hAnsi="Trebuchet MS"/>
      <w:sz w:val="20"/>
    </w:rPr>
  </w:style>
  <w:style w:type="paragraph" w:styleId="ListNumber2">
    <w:name w:val="List Number 2"/>
    <w:basedOn w:val="Normal"/>
    <w:rsid w:val="00FE256B"/>
    <w:pPr>
      <w:spacing w:before="120" w:after="120"/>
    </w:pPr>
    <w:rPr>
      <w:rFonts w:ascii="Trebuchet MS" w:hAnsi="Trebuchet MS"/>
      <w:sz w:val="20"/>
    </w:rPr>
  </w:style>
  <w:style w:type="paragraph" w:styleId="ListNumber3">
    <w:name w:val="List Number 3"/>
    <w:basedOn w:val="Normal"/>
    <w:autoRedefine/>
    <w:rsid w:val="00FE256B"/>
    <w:pPr>
      <w:spacing w:before="120" w:after="120"/>
    </w:pPr>
    <w:rPr>
      <w:rFonts w:ascii="Trebuchet MS" w:hAnsi="Trebuchet MS"/>
      <w:sz w:val="20"/>
    </w:rPr>
  </w:style>
  <w:style w:type="paragraph" w:styleId="ListNumber4">
    <w:name w:val="List Number 4"/>
    <w:basedOn w:val="Normal"/>
    <w:autoRedefine/>
    <w:rsid w:val="00FE256B"/>
    <w:pPr>
      <w:spacing w:before="120" w:after="120"/>
    </w:pPr>
    <w:rPr>
      <w:rFonts w:ascii="Trebuchet MS" w:hAnsi="Trebuchet MS"/>
      <w:sz w:val="20"/>
    </w:rPr>
  </w:style>
  <w:style w:type="paragraph" w:styleId="ListNumber5">
    <w:name w:val="List Number 5"/>
    <w:basedOn w:val="Normal"/>
    <w:rsid w:val="00FE256B"/>
  </w:style>
  <w:style w:type="paragraph" w:styleId="MacroText">
    <w:name w:val="macro"/>
    <w:link w:val="MacroTextChar"/>
    <w:semiHidden/>
    <w:rsid w:val="00FE256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paragraph" w:styleId="MessageHeader">
    <w:name w:val="Message Header"/>
    <w:basedOn w:val="Normal"/>
    <w:link w:val="MessageHeaderChar"/>
    <w:rsid w:val="00FE256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FE256B"/>
  </w:style>
  <w:style w:type="paragraph" w:styleId="NormalIndent">
    <w:name w:val="Normal Indent"/>
    <w:basedOn w:val="Normal"/>
    <w:rsid w:val="00FE256B"/>
    <w:pPr>
      <w:ind w:left="720"/>
    </w:pPr>
  </w:style>
  <w:style w:type="paragraph" w:styleId="NoteHeading">
    <w:name w:val="Note Heading"/>
    <w:basedOn w:val="Normal"/>
    <w:next w:val="Normal"/>
    <w:link w:val="NoteHeadingChar"/>
    <w:rsid w:val="00FE256B"/>
  </w:style>
  <w:style w:type="paragraph" w:styleId="PlainText">
    <w:name w:val="Plain Text"/>
    <w:basedOn w:val="Normal"/>
    <w:link w:val="PlainTextChar"/>
    <w:rsid w:val="00FE256B"/>
    <w:rPr>
      <w:rFonts w:ascii="Courier New" w:hAnsi="Courier New" w:cs="Courier New"/>
      <w:sz w:val="20"/>
      <w:szCs w:val="20"/>
    </w:rPr>
  </w:style>
  <w:style w:type="paragraph" w:styleId="Salutation">
    <w:name w:val="Salutation"/>
    <w:basedOn w:val="Normal"/>
    <w:next w:val="Normal"/>
    <w:link w:val="SalutationChar"/>
    <w:rsid w:val="00FE256B"/>
  </w:style>
  <w:style w:type="paragraph" w:styleId="Signature">
    <w:name w:val="Signature"/>
    <w:basedOn w:val="Normal"/>
    <w:link w:val="SignatureChar"/>
    <w:rsid w:val="00FE256B"/>
    <w:pPr>
      <w:ind w:left="4320"/>
    </w:pPr>
  </w:style>
  <w:style w:type="paragraph" w:styleId="Subtitle">
    <w:name w:val="Subtitle"/>
    <w:basedOn w:val="Normal"/>
    <w:link w:val="SubtitleChar"/>
    <w:qFormat/>
    <w:rsid w:val="00FE256B"/>
    <w:pPr>
      <w:spacing w:after="60"/>
      <w:jc w:val="center"/>
      <w:outlineLvl w:val="1"/>
    </w:pPr>
    <w:rPr>
      <w:rFonts w:ascii="Arial" w:hAnsi="Arial" w:cs="Arial"/>
    </w:rPr>
  </w:style>
  <w:style w:type="paragraph" w:styleId="TableofAuthorities">
    <w:name w:val="table of authorities"/>
    <w:basedOn w:val="Normal"/>
    <w:next w:val="Normal"/>
    <w:semiHidden/>
    <w:rsid w:val="00FE256B"/>
    <w:pPr>
      <w:ind w:left="240" w:hanging="240"/>
    </w:pPr>
  </w:style>
  <w:style w:type="paragraph" w:styleId="Title">
    <w:name w:val="Title"/>
    <w:basedOn w:val="Normal"/>
    <w:link w:val="TitleChar"/>
    <w:qFormat/>
    <w:rsid w:val="00FE256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FE256B"/>
    <w:pPr>
      <w:spacing w:before="120"/>
    </w:pPr>
    <w:rPr>
      <w:rFonts w:ascii="Arial" w:hAnsi="Arial" w:cs="Arial"/>
      <w:b/>
      <w:bCs/>
    </w:rPr>
  </w:style>
  <w:style w:type="paragraph" w:customStyle="1" w:styleId="Equation">
    <w:name w:val="Equation"/>
    <w:basedOn w:val="Caption"/>
    <w:rsid w:val="00FE256B"/>
  </w:style>
  <w:style w:type="paragraph" w:customStyle="1" w:styleId="FigureinBox">
    <w:name w:val="Figure in Box"/>
    <w:basedOn w:val="Figure"/>
    <w:link w:val="FigureinBoxChar"/>
    <w:rsid w:val="00144F40"/>
    <w:pPr>
      <w:spacing w:before="120"/>
      <w:ind w:left="720"/>
    </w:pPr>
  </w:style>
  <w:style w:type="paragraph" w:customStyle="1" w:styleId="SourceCode">
    <w:name w:val="SourceCode"/>
    <w:basedOn w:val="Normal"/>
    <w:rsid w:val="00FE256B"/>
    <w:pPr>
      <w:keepLines/>
      <w:tabs>
        <w:tab w:val="left" w:pos="567"/>
      </w:tabs>
      <w:suppressAutoHyphens/>
    </w:pPr>
    <w:rPr>
      <w:rFonts w:ascii="Courier New" w:hAnsi="Courier New"/>
      <w:sz w:val="20"/>
      <w:szCs w:val="20"/>
    </w:rPr>
  </w:style>
  <w:style w:type="paragraph" w:customStyle="1" w:styleId="paratext">
    <w:name w:val="para_text"/>
    <w:basedOn w:val="Normal"/>
    <w:rsid w:val="00FE256B"/>
    <w:pPr>
      <w:spacing w:before="60" w:after="120"/>
    </w:pPr>
    <w:rPr>
      <w:rFonts w:ascii="Arial" w:hAnsi="Arial"/>
      <w:color w:val="000000"/>
      <w:sz w:val="20"/>
      <w:szCs w:val="20"/>
    </w:rPr>
  </w:style>
  <w:style w:type="paragraph" w:customStyle="1" w:styleId="EdNote">
    <w:name w:val="EdNote"/>
    <w:basedOn w:val="BodyText"/>
    <w:rsid w:val="00FE256B"/>
    <w:pPr>
      <w:pBdr>
        <w:top w:val="single" w:sz="4" w:space="1" w:color="auto"/>
        <w:left w:val="single" w:sz="4" w:space="4" w:color="auto"/>
        <w:bottom w:val="single" w:sz="4" w:space="1" w:color="auto"/>
        <w:right w:val="single" w:sz="4" w:space="4" w:color="auto"/>
      </w:pBdr>
      <w:jc w:val="both"/>
    </w:pPr>
    <w:rPr>
      <w:szCs w:val="20"/>
    </w:rPr>
  </w:style>
  <w:style w:type="character" w:customStyle="1" w:styleId="TableTitleChar">
    <w:name w:val="TableTitle Char"/>
    <w:basedOn w:val="DefaultParagraphFont"/>
    <w:rsid w:val="00FE256B"/>
    <w:rPr>
      <w:rFonts w:ascii="Arial Narrow" w:eastAsia="MS Mincho" w:hAnsi="Arial Narrow"/>
      <w:b/>
      <w:szCs w:val="24"/>
      <w:lang w:val="en-US" w:eastAsia="ja-JP" w:bidi="ar-SA"/>
    </w:rPr>
  </w:style>
  <w:style w:type="character" w:customStyle="1" w:styleId="TableTitleAfterFigChar">
    <w:name w:val="TableTitleAfterFig Char"/>
    <w:basedOn w:val="TableTitleChar"/>
    <w:rsid w:val="00FE256B"/>
    <w:rPr>
      <w:rFonts w:ascii="Arial Narrow" w:eastAsia="MS Mincho" w:hAnsi="Arial Narrow"/>
      <w:b/>
      <w:szCs w:val="24"/>
      <w:lang w:val="en-US" w:eastAsia="ja-JP" w:bidi="ar-SA"/>
    </w:rPr>
  </w:style>
  <w:style w:type="paragraph" w:customStyle="1" w:styleId="heading20">
    <w:name w:val="heading2"/>
    <w:basedOn w:val="Normal"/>
    <w:rsid w:val="00FE256B"/>
    <w:pPr>
      <w:spacing w:before="100" w:beforeAutospacing="1" w:after="100" w:afterAutospacing="1"/>
    </w:pPr>
    <w:rPr>
      <w:rFonts w:ascii="Verdana" w:eastAsia="Arial Unicode MS" w:hAnsi="Verdana"/>
      <w:b/>
      <w:bCs/>
      <w:sz w:val="18"/>
      <w:szCs w:val="18"/>
    </w:rPr>
  </w:style>
  <w:style w:type="paragraph" w:customStyle="1" w:styleId="Pseudocode">
    <w:name w:val="Pseudocode"/>
    <w:basedOn w:val="Normal"/>
    <w:rsid w:val="00FE256B"/>
    <w:pPr>
      <w:tabs>
        <w:tab w:val="left" w:pos="360"/>
        <w:tab w:val="left" w:pos="720"/>
        <w:tab w:val="left" w:pos="1080"/>
        <w:tab w:val="left" w:pos="1440"/>
        <w:tab w:val="left" w:pos="1800"/>
        <w:tab w:val="left" w:pos="2160"/>
      </w:tabs>
      <w:ind w:left="432" w:right="432"/>
      <w:jc w:val="both"/>
    </w:pPr>
    <w:rPr>
      <w:rFonts w:ascii="Courier New" w:hAnsi="Courier New"/>
      <w:sz w:val="18"/>
      <w:szCs w:val="20"/>
    </w:rPr>
  </w:style>
  <w:style w:type="paragraph" w:customStyle="1" w:styleId="InformativeTextBody">
    <w:name w:val="Informative Text Body"/>
    <w:basedOn w:val="BodyTextFirstIndent"/>
    <w:rsid w:val="00FE256B"/>
    <w:pPr>
      <w:ind w:left="720" w:right="720"/>
      <w:jc w:val="both"/>
    </w:pPr>
  </w:style>
  <w:style w:type="paragraph" w:customStyle="1" w:styleId="VerticalIndent">
    <w:name w:val="Vertical Indent"/>
    <w:basedOn w:val="Normal"/>
    <w:next w:val="Normal"/>
    <w:rsid w:val="00FE256B"/>
    <w:pPr>
      <w:widowControl w:val="0"/>
      <w:spacing w:line="160" w:lineRule="exact"/>
    </w:pPr>
    <w:rPr>
      <w:rFonts w:ascii="Arial" w:eastAsia="MS PGothic" w:hAnsi="Arial"/>
      <w:kern w:val="2"/>
      <w:sz w:val="20"/>
      <w:szCs w:val="20"/>
      <w:lang w:eastAsia="ja-JP"/>
    </w:rPr>
  </w:style>
  <w:style w:type="paragraph" w:customStyle="1" w:styleId="ListNumber6">
    <w:name w:val="List Number 6"/>
    <w:basedOn w:val="ListNumber4"/>
    <w:autoRedefine/>
    <w:rsid w:val="00FE256B"/>
  </w:style>
  <w:style w:type="paragraph" w:customStyle="1" w:styleId="CompanyName">
    <w:name w:val="Company Name"/>
    <w:basedOn w:val="BodyText"/>
    <w:rsid w:val="00FE256B"/>
    <w:pPr>
      <w:keepLines/>
      <w:framePr w:w="8640" w:h="1440" w:wrap="notBeside" w:vAnchor="page" w:hAnchor="margin" w:xAlign="center" w:y="889"/>
      <w:spacing w:after="40" w:line="240" w:lineRule="atLeast"/>
      <w:jc w:val="center"/>
    </w:pPr>
    <w:rPr>
      <w:rFonts w:ascii="Arial" w:hAnsi="Arial"/>
      <w:iCs w:val="0"/>
      <w:caps/>
      <w:spacing w:val="75"/>
      <w:sz w:val="22"/>
      <w:szCs w:val="20"/>
    </w:rPr>
  </w:style>
  <w:style w:type="paragraph" w:customStyle="1" w:styleId="DocumentLabel">
    <w:name w:val="Document Label"/>
    <w:next w:val="Normal"/>
    <w:rsid w:val="00FE256B"/>
    <w:pPr>
      <w:pBdr>
        <w:top w:val="double" w:sz="6" w:space="8" w:color="808080"/>
        <w:bottom w:val="double" w:sz="6" w:space="8" w:color="808080"/>
      </w:pBdr>
      <w:spacing w:after="40" w:line="240" w:lineRule="atLeast"/>
      <w:jc w:val="center"/>
    </w:pPr>
    <w:rPr>
      <w:rFonts w:ascii="Arial" w:eastAsia="Times New Roman" w:hAnsi="Arial"/>
      <w:b/>
      <w:caps/>
      <w:spacing w:val="20"/>
      <w:sz w:val="18"/>
    </w:rPr>
  </w:style>
  <w:style w:type="paragraph" w:customStyle="1" w:styleId="Enclosure">
    <w:name w:val="Enclosure"/>
    <w:basedOn w:val="BodyText"/>
    <w:next w:val="Normal"/>
    <w:rsid w:val="00FE256B"/>
    <w:pPr>
      <w:keepLines/>
      <w:spacing w:before="220" w:after="240" w:line="240" w:lineRule="atLeast"/>
      <w:jc w:val="both"/>
    </w:pPr>
    <w:rPr>
      <w:rFonts w:ascii="Arial" w:hAnsi="Arial"/>
      <w:iCs w:val="0"/>
      <w:sz w:val="22"/>
      <w:szCs w:val="20"/>
    </w:rPr>
  </w:style>
  <w:style w:type="paragraph" w:customStyle="1" w:styleId="HeaderBase">
    <w:name w:val="Header Base"/>
    <w:basedOn w:val="BodyText"/>
    <w:rsid w:val="00FE256B"/>
    <w:pPr>
      <w:keepLines/>
      <w:tabs>
        <w:tab w:val="center" w:pos="4320"/>
        <w:tab w:val="right" w:pos="8640"/>
      </w:tabs>
      <w:spacing w:after="0" w:line="240" w:lineRule="atLeast"/>
      <w:ind w:firstLine="360"/>
      <w:jc w:val="both"/>
    </w:pPr>
    <w:rPr>
      <w:rFonts w:ascii="Arial" w:hAnsi="Arial"/>
      <w:iCs w:val="0"/>
      <w:sz w:val="22"/>
      <w:szCs w:val="20"/>
    </w:rPr>
  </w:style>
  <w:style w:type="paragraph" w:customStyle="1" w:styleId="HeadingBase">
    <w:name w:val="Heading Base"/>
    <w:basedOn w:val="BodyText"/>
    <w:next w:val="BodyText"/>
    <w:rsid w:val="00FE256B"/>
    <w:pPr>
      <w:keepNext/>
      <w:keepLines/>
      <w:spacing w:after="0" w:line="240" w:lineRule="atLeast"/>
    </w:pPr>
    <w:rPr>
      <w:rFonts w:ascii="Arial" w:hAnsi="Arial"/>
      <w:iCs w:val="0"/>
      <w:kern w:val="20"/>
      <w:sz w:val="22"/>
      <w:szCs w:val="20"/>
    </w:rPr>
  </w:style>
  <w:style w:type="paragraph" w:customStyle="1" w:styleId="MessageHeaderFirst">
    <w:name w:val="Message Header First"/>
    <w:basedOn w:val="MessageHeader"/>
    <w:next w:val="MessageHeader"/>
    <w:rsid w:val="00FE256B"/>
    <w:pPr>
      <w:keepLines/>
      <w:pBdr>
        <w:top w:val="none" w:sz="0" w:space="0" w:color="auto"/>
        <w:left w:val="none" w:sz="0" w:space="0" w:color="auto"/>
        <w:bottom w:val="none" w:sz="0" w:space="0" w:color="auto"/>
        <w:right w:val="none" w:sz="0" w:space="0" w:color="auto"/>
      </w:pBdr>
      <w:shd w:val="clear" w:color="auto" w:fill="auto"/>
      <w:spacing w:before="360" w:after="120" w:line="240" w:lineRule="atLeast"/>
    </w:pPr>
    <w:rPr>
      <w:rFonts w:cs="Times New Roman"/>
      <w:caps/>
      <w:sz w:val="18"/>
      <w:szCs w:val="20"/>
    </w:rPr>
  </w:style>
  <w:style w:type="character" w:customStyle="1" w:styleId="MessageHeaderLabel">
    <w:name w:val="Message Header Label"/>
    <w:rsid w:val="00FE256B"/>
    <w:rPr>
      <w:b/>
      <w:sz w:val="18"/>
    </w:rPr>
  </w:style>
  <w:style w:type="paragraph" w:customStyle="1" w:styleId="MessageHeaderLast">
    <w:name w:val="Message Header Last"/>
    <w:basedOn w:val="MessageHeader"/>
    <w:next w:val="BodyText"/>
    <w:rsid w:val="00FE256B"/>
    <w:pPr>
      <w:keepLines/>
      <w:pBdr>
        <w:top w:val="none" w:sz="0" w:space="0" w:color="auto"/>
        <w:left w:val="none" w:sz="0" w:space="0" w:color="auto"/>
        <w:bottom w:val="single" w:sz="6" w:space="18" w:color="808080"/>
        <w:right w:val="none" w:sz="0" w:space="0" w:color="auto"/>
      </w:pBdr>
      <w:shd w:val="clear" w:color="auto" w:fill="auto"/>
      <w:spacing w:after="360" w:line="240" w:lineRule="atLeast"/>
    </w:pPr>
    <w:rPr>
      <w:rFonts w:cs="Times New Roman"/>
      <w:caps/>
      <w:sz w:val="18"/>
      <w:szCs w:val="20"/>
    </w:rPr>
  </w:style>
  <w:style w:type="paragraph" w:customStyle="1" w:styleId="ReturnAddress">
    <w:name w:val="Return Address"/>
    <w:rsid w:val="00FE256B"/>
    <w:pPr>
      <w:framePr w:w="8640" w:hSpace="187" w:vSpace="187" w:wrap="notBeside" w:vAnchor="page" w:hAnchor="margin" w:xAlign="center" w:y="14401" w:anchorLock="1"/>
      <w:spacing w:line="240" w:lineRule="atLeast"/>
      <w:ind w:right="-240"/>
      <w:jc w:val="center"/>
    </w:pPr>
    <w:rPr>
      <w:rFonts w:ascii="Arial" w:eastAsia="Times New Roman" w:hAnsi="Arial"/>
      <w:caps/>
      <w:spacing w:val="30"/>
      <w:sz w:val="15"/>
    </w:rPr>
  </w:style>
  <w:style w:type="paragraph" w:customStyle="1" w:styleId="SignatureJobTitle">
    <w:name w:val="Signature Job Title"/>
    <w:basedOn w:val="Signature"/>
    <w:next w:val="Normal"/>
    <w:rsid w:val="00FE256B"/>
    <w:pPr>
      <w:keepNext/>
      <w:keepLines/>
      <w:spacing w:line="240" w:lineRule="atLeast"/>
      <w:ind w:left="0"/>
      <w:jc w:val="both"/>
    </w:pPr>
    <w:rPr>
      <w:rFonts w:ascii="Arial" w:hAnsi="Arial"/>
      <w:sz w:val="22"/>
      <w:szCs w:val="20"/>
    </w:rPr>
  </w:style>
  <w:style w:type="paragraph" w:customStyle="1" w:styleId="SignatureName">
    <w:name w:val="Signature Name"/>
    <w:basedOn w:val="Signature"/>
    <w:next w:val="SignatureJobTitle"/>
    <w:rsid w:val="00FE256B"/>
    <w:pPr>
      <w:keepNext/>
      <w:keepLines/>
      <w:spacing w:before="660" w:line="240" w:lineRule="atLeast"/>
      <w:ind w:left="0"/>
      <w:jc w:val="both"/>
    </w:pPr>
    <w:rPr>
      <w:rFonts w:ascii="Arial" w:hAnsi="Arial"/>
      <w:sz w:val="22"/>
      <w:szCs w:val="20"/>
    </w:rPr>
  </w:style>
  <w:style w:type="character" w:customStyle="1" w:styleId="Slogan">
    <w:name w:val="Slogan"/>
    <w:basedOn w:val="DefaultParagraphFont"/>
    <w:rsid w:val="00FE256B"/>
    <w:rPr>
      <w:i/>
      <w:spacing w:val="70"/>
      <w:sz w:val="21"/>
    </w:rPr>
  </w:style>
  <w:style w:type="paragraph" w:customStyle="1" w:styleId="ParaList">
    <w:name w:val="ParaList"/>
    <w:basedOn w:val="Normal"/>
    <w:rsid w:val="00FE256B"/>
    <w:pPr>
      <w:ind w:left="360" w:hanging="360"/>
      <w:jc w:val="both"/>
    </w:pPr>
    <w:rPr>
      <w:rFonts w:ascii="Arial" w:hAnsi="Arial"/>
      <w:sz w:val="20"/>
      <w:szCs w:val="20"/>
    </w:rPr>
  </w:style>
  <w:style w:type="paragraph" w:customStyle="1" w:styleId="Appendix4">
    <w:name w:val="Appendix 4"/>
    <w:basedOn w:val="Normal"/>
    <w:next w:val="Normal"/>
    <w:rsid w:val="00FE256B"/>
    <w:pPr>
      <w:keepNext/>
      <w:tabs>
        <w:tab w:val="left" w:pos="864"/>
      </w:tabs>
      <w:spacing w:before="240" w:after="60"/>
      <w:ind w:left="864" w:hanging="864"/>
      <w:jc w:val="both"/>
      <w:outlineLvl w:val="3"/>
    </w:pPr>
    <w:rPr>
      <w:rFonts w:ascii="Arial" w:hAnsi="Arial"/>
      <w:snapToGrid w:val="0"/>
      <w:szCs w:val="20"/>
    </w:rPr>
  </w:style>
  <w:style w:type="paragraph" w:customStyle="1" w:styleId="xl22">
    <w:name w:val="xl22"/>
    <w:basedOn w:val="Normal"/>
    <w:rsid w:val="00FE25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
    <w:name w:val="xl23"/>
    <w:basedOn w:val="Normal"/>
    <w:rsid w:val="00FE256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4">
    <w:name w:val="xl24"/>
    <w:basedOn w:val="Normal"/>
    <w:rsid w:val="00FE256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
    <w:name w:val="xl25"/>
    <w:basedOn w:val="Normal"/>
    <w:rsid w:val="00FE256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6">
    <w:name w:val="xl26"/>
    <w:basedOn w:val="Normal"/>
    <w:rsid w:val="00FE256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7">
    <w:name w:val="xl27"/>
    <w:basedOn w:val="Normal"/>
    <w:rsid w:val="00FE256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8">
    <w:name w:val="xl28"/>
    <w:basedOn w:val="Normal"/>
    <w:rsid w:val="00FE256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9">
    <w:name w:val="xl29"/>
    <w:basedOn w:val="Normal"/>
    <w:rsid w:val="00FE256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30">
    <w:name w:val="xl30"/>
    <w:basedOn w:val="Normal"/>
    <w:rsid w:val="00FE256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31">
    <w:name w:val="xl31"/>
    <w:basedOn w:val="Normal"/>
    <w:rsid w:val="00FE25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rsid w:val="00FE256B"/>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screen2">
    <w:name w:val="screen2"/>
    <w:basedOn w:val="screen"/>
    <w:rsid w:val="00C62FD8"/>
    <w:pPr>
      <w:ind w:left="1320"/>
    </w:pPr>
  </w:style>
  <w:style w:type="table" w:customStyle="1" w:styleId="Table-HDS">
    <w:name w:val="Table-HDS"/>
    <w:basedOn w:val="TableNormal"/>
    <w:rsid w:val="00925D94"/>
    <w:rPr>
      <w:rFonts w:eastAsia="Times New Roman"/>
    </w:rPr>
    <w:tblPr>
      <w:tblInd w:w="110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cronyms">
    <w:name w:val="Table-acronyms"/>
    <w:basedOn w:val="TableNormal"/>
    <w:rsid w:val="00C62FD8"/>
    <w:rPr>
      <w:rFonts w:eastAsia="Times New Roman"/>
    </w:rPr>
    <w:tblPr>
      <w:tblInd w:w="960" w:type="dxa"/>
      <w:tblCellMar>
        <w:top w:w="0" w:type="dxa"/>
        <w:left w:w="108" w:type="dxa"/>
        <w:bottom w:w="0" w:type="dxa"/>
        <w:right w:w="108" w:type="dxa"/>
      </w:tblCellMar>
    </w:tblPr>
  </w:style>
  <w:style w:type="paragraph" w:customStyle="1" w:styleId="Footer-TitlePage">
    <w:name w:val="Footer-TitlePage"/>
    <w:basedOn w:val="FooterEven"/>
    <w:rsid w:val="00C62FD8"/>
    <w:pPr>
      <w:jc w:val="right"/>
    </w:pPr>
    <w:rPr>
      <w:b w:val="0"/>
      <w:i w:val="0"/>
      <w:sz w:val="18"/>
      <w:szCs w:val="18"/>
    </w:rPr>
  </w:style>
  <w:style w:type="paragraph" w:customStyle="1" w:styleId="TableTitle-continued">
    <w:name w:val="TableTitle-continued"/>
    <w:basedOn w:val="TableTitle"/>
    <w:rsid w:val="00BD3026"/>
    <w:pPr>
      <w:spacing w:before="0"/>
      <w:ind w:left="1008"/>
    </w:pPr>
  </w:style>
  <w:style w:type="paragraph" w:customStyle="1" w:styleId="CellGraphic">
    <w:name w:val="CellGraphic"/>
    <w:basedOn w:val="CellBody"/>
    <w:next w:val="CellBody"/>
    <w:rsid w:val="00C62FD8"/>
    <w:pPr>
      <w:spacing w:line="200" w:lineRule="atLeast"/>
    </w:pPr>
  </w:style>
  <w:style w:type="paragraph" w:customStyle="1" w:styleId="BulletNumber5">
    <w:name w:val="Bullet/Number5"/>
    <w:basedOn w:val="BulletNumber4"/>
    <w:rsid w:val="00C62FD8"/>
    <w:pPr>
      <w:ind w:left="2400"/>
    </w:pPr>
  </w:style>
  <w:style w:type="character" w:customStyle="1" w:styleId="hidden">
    <w:name w:val="hidden"/>
    <w:basedOn w:val="DefaultParagraphFont"/>
    <w:rsid w:val="00C62FD8"/>
    <w:rPr>
      <w:vanish/>
    </w:rPr>
  </w:style>
  <w:style w:type="character" w:customStyle="1" w:styleId="ScreenTypeLarge-italic">
    <w:name w:val="ScreenTypeLarge-italic"/>
    <w:basedOn w:val="ScreenTypeLarge"/>
    <w:rsid w:val="00C62FD8"/>
    <w:rPr>
      <w:rFonts w:ascii="Helvetica" w:hAnsi="Helvetica"/>
      <w:b/>
      <w:i/>
      <w:sz w:val="18"/>
      <w:szCs w:val="18"/>
    </w:rPr>
  </w:style>
  <w:style w:type="character" w:customStyle="1" w:styleId="FigureChar">
    <w:name w:val="Figure Char"/>
    <w:basedOn w:val="BodyChar"/>
    <w:rsid w:val="00FE256B"/>
    <w:rPr>
      <w:rFonts w:ascii="Trebuchet MS" w:hAnsi="Trebuchet MS"/>
      <w:lang w:val="en-US" w:eastAsia="en-US" w:bidi="ar-SA"/>
    </w:rPr>
  </w:style>
  <w:style w:type="paragraph" w:customStyle="1" w:styleId="ChangeNumber">
    <w:name w:val="Change Number"/>
    <w:basedOn w:val="Normal"/>
    <w:rsid w:val="00FE256B"/>
    <w:pPr>
      <w:keepNext/>
      <w:numPr>
        <w:numId w:val="23"/>
      </w:numPr>
      <w:pBdr>
        <w:top w:val="single" w:sz="4" w:space="1" w:color="auto"/>
        <w:left w:val="single" w:sz="4" w:space="4" w:color="auto"/>
        <w:bottom w:val="single" w:sz="4" w:space="1" w:color="auto"/>
        <w:right w:val="single" w:sz="4" w:space="4" w:color="auto"/>
      </w:pBdr>
      <w:shd w:val="clear" w:color="auto" w:fill="FF99CC"/>
      <w:outlineLvl w:val="0"/>
    </w:pPr>
    <w:rPr>
      <w:rFonts w:ascii="Arial Black" w:hAnsi="Arial Black"/>
      <w:sz w:val="22"/>
      <w:szCs w:val="20"/>
    </w:rPr>
  </w:style>
  <w:style w:type="character" w:customStyle="1" w:styleId="ScreenType-italic">
    <w:name w:val="ScreenType-italic"/>
    <w:basedOn w:val="ScreenType"/>
    <w:rsid w:val="00C62FD8"/>
    <w:rPr>
      <w:rFonts w:ascii="Helvetica" w:hAnsi="Helvetica"/>
      <w:b/>
      <w:i/>
      <w:spacing w:val="-10"/>
      <w:sz w:val="18"/>
      <w:szCs w:val="18"/>
    </w:rPr>
  </w:style>
  <w:style w:type="paragraph" w:customStyle="1" w:styleId="Figure-inline">
    <w:name w:val="Figure-inline"/>
    <w:basedOn w:val="Figure"/>
    <w:link w:val="Figure-inlineChar"/>
    <w:rsid w:val="00C62FD8"/>
    <w:pPr>
      <w:keepNext w:val="0"/>
      <w:spacing w:before="120"/>
      <w:ind w:left="1320"/>
    </w:pPr>
  </w:style>
  <w:style w:type="paragraph" w:customStyle="1" w:styleId="Figure-inline2">
    <w:name w:val="Figure-inline2"/>
    <w:basedOn w:val="Figure-inline"/>
    <w:rsid w:val="00C62FD8"/>
    <w:pPr>
      <w:ind w:left="1680"/>
    </w:pPr>
  </w:style>
  <w:style w:type="character" w:customStyle="1" w:styleId="ScreenType-Underline">
    <w:name w:val="ScreenType-Underline"/>
    <w:basedOn w:val="DefaultParagraphFont"/>
    <w:rsid w:val="00C62FD8"/>
    <w:rPr>
      <w:rFonts w:ascii="Times New Roman" w:hAnsi="Times New Roman"/>
      <w:spacing w:val="-10"/>
      <w:sz w:val="17"/>
      <w:szCs w:val="17"/>
      <w:u w:val="single"/>
    </w:rPr>
  </w:style>
  <w:style w:type="paragraph" w:customStyle="1" w:styleId="Informative">
    <w:name w:val="Informative"/>
    <w:basedOn w:val="Normal"/>
    <w:rsid w:val="00D36A23"/>
    <w:pPr>
      <w:pBdr>
        <w:top w:val="single" w:sz="4" w:space="1" w:color="auto"/>
        <w:left w:val="single" w:sz="4" w:space="4" w:color="auto"/>
        <w:bottom w:val="single" w:sz="4" w:space="1" w:color="auto"/>
        <w:right w:val="single" w:sz="4" w:space="4" w:color="auto"/>
      </w:pBdr>
      <w:jc w:val="both"/>
    </w:pPr>
    <w:rPr>
      <w:rFonts w:ascii="Arial" w:hAnsi="Arial"/>
      <w:i/>
      <w:sz w:val="22"/>
      <w:szCs w:val="20"/>
    </w:rPr>
  </w:style>
  <w:style w:type="paragraph" w:customStyle="1" w:styleId="ToDo">
    <w:name w:val="ToDo"/>
    <w:basedOn w:val="Normal"/>
    <w:rsid w:val="001B6DB6"/>
    <w:pPr>
      <w:numPr>
        <w:numId w:val="25"/>
      </w:numPr>
    </w:pPr>
    <w:rPr>
      <w:rFonts w:ascii="Arial" w:hAnsi="Arial"/>
      <w:i/>
      <w:iCs/>
      <w:color w:val="FF0000"/>
      <w:sz w:val="20"/>
      <w:szCs w:val="20"/>
    </w:rPr>
  </w:style>
  <w:style w:type="paragraph" w:customStyle="1" w:styleId="InformativeBullet">
    <w:name w:val="Informative Bullet"/>
    <w:basedOn w:val="Informative"/>
    <w:rsid w:val="001B6DB6"/>
    <w:pPr>
      <w:numPr>
        <w:numId w:val="26"/>
      </w:numPr>
    </w:pPr>
  </w:style>
  <w:style w:type="table" w:styleId="TableGrid">
    <w:name w:val="Table Grid"/>
    <w:basedOn w:val="TableNormal"/>
    <w:rsid w:val="001B6DB6"/>
    <w:pPr>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rsid w:val="001B6DB6"/>
    <w:pPr>
      <w:jc w:val="both"/>
    </w:pPr>
    <w:rPr>
      <w:rFonts w:ascii="Arial" w:hAnsi="Arial"/>
      <w:sz w:val="22"/>
      <w:szCs w:val="20"/>
    </w:rPr>
  </w:style>
  <w:style w:type="paragraph" w:customStyle="1" w:styleId="StyleHeading4le410pt">
    <w:name w:val="Style Heading 4le4 + 10 pt"/>
    <w:basedOn w:val="Heading4"/>
    <w:rsid w:val="001B6DB6"/>
    <w:pPr>
      <w:tabs>
        <w:tab w:val="num" w:pos="954"/>
      </w:tabs>
      <w:spacing w:before="120"/>
      <w:ind w:left="954" w:hanging="864"/>
    </w:pPr>
    <w:rPr>
      <w:rFonts w:ascii="Arial" w:hAnsi="Arial"/>
      <w:kern w:val="0"/>
      <w:sz w:val="20"/>
      <w:szCs w:val="28"/>
    </w:rPr>
  </w:style>
  <w:style w:type="numbering" w:customStyle="1" w:styleId="NoList1">
    <w:name w:val="No List1"/>
    <w:next w:val="NoList"/>
    <w:semiHidden/>
    <w:rsid w:val="001B6DB6"/>
  </w:style>
  <w:style w:type="paragraph" w:customStyle="1" w:styleId="xl33">
    <w:name w:val="xl33"/>
    <w:basedOn w:val="Normal"/>
    <w:rsid w:val="001B6DB6"/>
    <w:pPr>
      <w:pBdr>
        <w:top w:val="single" w:sz="8" w:space="0" w:color="auto"/>
        <w:left w:val="single" w:sz="8" w:space="0" w:color="auto"/>
        <w:bottom w:val="dotted" w:sz="4" w:space="0" w:color="auto"/>
        <w:right w:val="single" w:sz="8" w:space="0" w:color="auto"/>
      </w:pBdr>
      <w:shd w:val="clear" w:color="auto" w:fill="FFFFFF"/>
      <w:spacing w:before="100" w:beforeAutospacing="1" w:after="100" w:afterAutospacing="1"/>
      <w:textAlignment w:val="top"/>
    </w:pPr>
    <w:rPr>
      <w:rFonts w:ascii="Arial" w:eastAsia="MS Mincho" w:hAnsi="Arial" w:cs="Arial"/>
      <w:lang w:eastAsia="ja-JP"/>
    </w:rPr>
  </w:style>
  <w:style w:type="paragraph" w:customStyle="1" w:styleId="xl34">
    <w:name w:val="xl34"/>
    <w:basedOn w:val="Normal"/>
    <w:rsid w:val="001B6DB6"/>
    <w:pPr>
      <w:pBdr>
        <w:top w:val="single" w:sz="8" w:space="0" w:color="auto"/>
        <w:left w:val="single" w:sz="8" w:space="0" w:color="auto"/>
        <w:bottom w:val="dotted" w:sz="4" w:space="0" w:color="auto"/>
        <w:right w:val="single" w:sz="8" w:space="0" w:color="auto"/>
      </w:pBdr>
      <w:shd w:val="clear" w:color="auto" w:fill="FFFFFF"/>
      <w:spacing w:before="100" w:beforeAutospacing="1" w:after="100" w:afterAutospacing="1"/>
      <w:jc w:val="right"/>
      <w:textAlignment w:val="top"/>
    </w:pPr>
    <w:rPr>
      <w:rFonts w:ascii="Arial" w:eastAsia="MS Mincho" w:hAnsi="Arial" w:cs="Arial"/>
      <w:lang w:eastAsia="ja-JP"/>
    </w:rPr>
  </w:style>
  <w:style w:type="paragraph" w:customStyle="1" w:styleId="xl35">
    <w:name w:val="xl35"/>
    <w:basedOn w:val="Normal"/>
    <w:rsid w:val="001B6DB6"/>
    <w:pPr>
      <w:pBdr>
        <w:top w:val="single" w:sz="8" w:space="0" w:color="auto"/>
        <w:left w:val="single" w:sz="8" w:space="0" w:color="auto"/>
        <w:right w:val="single" w:sz="8" w:space="0" w:color="auto"/>
      </w:pBdr>
      <w:shd w:val="clear" w:color="auto" w:fill="FFFFFF"/>
      <w:spacing w:before="100" w:beforeAutospacing="1" w:after="100" w:afterAutospacing="1"/>
      <w:jc w:val="right"/>
      <w:textAlignment w:val="top"/>
    </w:pPr>
    <w:rPr>
      <w:rFonts w:ascii="Arial" w:eastAsia="MS Mincho" w:hAnsi="Arial" w:cs="Arial"/>
      <w:lang w:eastAsia="ja-JP"/>
    </w:rPr>
  </w:style>
  <w:style w:type="paragraph" w:customStyle="1" w:styleId="xl36">
    <w:name w:val="xl36"/>
    <w:basedOn w:val="Normal"/>
    <w:rsid w:val="001B6DB6"/>
    <w:pPr>
      <w:pBdr>
        <w:top w:val="single" w:sz="8" w:space="0" w:color="auto"/>
        <w:bottom w:val="single" w:sz="8" w:space="0" w:color="auto"/>
        <w:right w:val="single" w:sz="8" w:space="0" w:color="auto"/>
      </w:pBdr>
      <w:shd w:val="clear" w:color="auto" w:fill="FFFFFF"/>
      <w:spacing w:before="100" w:beforeAutospacing="1" w:after="100" w:afterAutospacing="1"/>
      <w:textAlignment w:val="top"/>
    </w:pPr>
    <w:rPr>
      <w:rFonts w:ascii="Arial" w:eastAsia="MS Mincho" w:hAnsi="Arial" w:cs="Arial"/>
      <w:lang w:eastAsia="ja-JP"/>
    </w:rPr>
  </w:style>
  <w:style w:type="paragraph" w:customStyle="1" w:styleId="xl37">
    <w:name w:val="xl37"/>
    <w:basedOn w:val="Normal"/>
    <w:rsid w:val="001B6DB6"/>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Arial" w:eastAsia="MS Mincho" w:hAnsi="Arial" w:cs="Arial"/>
      <w:lang w:eastAsia="ja-JP"/>
    </w:rPr>
  </w:style>
  <w:style w:type="paragraph" w:customStyle="1" w:styleId="xl38">
    <w:name w:val="xl38"/>
    <w:basedOn w:val="Normal"/>
    <w:rsid w:val="001B6DB6"/>
    <w:pPr>
      <w:pBdr>
        <w:top w:val="single" w:sz="8" w:space="0" w:color="auto"/>
        <w:bottom w:val="dotted" w:sz="4" w:space="0" w:color="auto"/>
        <w:right w:val="single" w:sz="8" w:space="0" w:color="auto"/>
      </w:pBdr>
      <w:shd w:val="clear" w:color="auto" w:fill="FFFFFF"/>
      <w:spacing w:before="100" w:beforeAutospacing="1" w:after="100" w:afterAutospacing="1"/>
      <w:textAlignment w:val="top"/>
    </w:pPr>
    <w:rPr>
      <w:rFonts w:ascii="Arial" w:eastAsia="MS Mincho" w:hAnsi="Arial" w:cs="Arial"/>
      <w:lang w:eastAsia="ja-JP"/>
    </w:rPr>
  </w:style>
  <w:style w:type="paragraph" w:customStyle="1" w:styleId="xl39">
    <w:name w:val="xl39"/>
    <w:basedOn w:val="Normal"/>
    <w:rsid w:val="001B6DB6"/>
    <w:pPr>
      <w:pBdr>
        <w:top w:val="single" w:sz="8" w:space="0" w:color="auto"/>
        <w:bottom w:val="dotted" w:sz="4" w:space="0" w:color="auto"/>
        <w:right w:val="single" w:sz="8" w:space="0" w:color="auto"/>
      </w:pBdr>
      <w:shd w:val="clear" w:color="auto" w:fill="FFFFFF"/>
      <w:spacing w:before="100" w:beforeAutospacing="1" w:after="100" w:afterAutospacing="1"/>
      <w:jc w:val="center"/>
      <w:textAlignment w:val="top"/>
    </w:pPr>
    <w:rPr>
      <w:rFonts w:ascii="Arial" w:eastAsia="MS Mincho" w:hAnsi="Arial" w:cs="Arial"/>
      <w:lang w:eastAsia="ja-JP"/>
    </w:rPr>
  </w:style>
  <w:style w:type="paragraph" w:customStyle="1" w:styleId="xl40">
    <w:name w:val="xl40"/>
    <w:basedOn w:val="Normal"/>
    <w:rsid w:val="001B6DB6"/>
    <w:pPr>
      <w:pBdr>
        <w:bottom w:val="dotted" w:sz="4" w:space="0" w:color="auto"/>
        <w:right w:val="single" w:sz="8" w:space="0" w:color="auto"/>
      </w:pBdr>
      <w:shd w:val="clear" w:color="auto" w:fill="FFFFFF"/>
      <w:spacing w:before="100" w:beforeAutospacing="1" w:after="100" w:afterAutospacing="1"/>
      <w:textAlignment w:val="top"/>
    </w:pPr>
    <w:rPr>
      <w:rFonts w:ascii="Arial" w:eastAsia="MS Mincho" w:hAnsi="Arial" w:cs="Arial"/>
      <w:lang w:eastAsia="ja-JP"/>
    </w:rPr>
  </w:style>
  <w:style w:type="paragraph" w:customStyle="1" w:styleId="xl41">
    <w:name w:val="xl41"/>
    <w:basedOn w:val="Normal"/>
    <w:rsid w:val="001B6DB6"/>
    <w:pPr>
      <w:pBdr>
        <w:bottom w:val="dotted" w:sz="4" w:space="0" w:color="auto"/>
        <w:right w:val="single" w:sz="8" w:space="0" w:color="auto"/>
      </w:pBdr>
      <w:shd w:val="clear" w:color="auto" w:fill="FFFFFF"/>
      <w:spacing w:before="100" w:beforeAutospacing="1" w:after="100" w:afterAutospacing="1"/>
      <w:jc w:val="center"/>
      <w:textAlignment w:val="top"/>
    </w:pPr>
    <w:rPr>
      <w:rFonts w:ascii="Arial" w:eastAsia="MS Mincho" w:hAnsi="Arial" w:cs="Arial"/>
      <w:lang w:eastAsia="ja-JP"/>
    </w:rPr>
  </w:style>
  <w:style w:type="paragraph" w:customStyle="1" w:styleId="xl42">
    <w:name w:val="xl42"/>
    <w:basedOn w:val="Normal"/>
    <w:rsid w:val="001B6DB6"/>
    <w:pPr>
      <w:shd w:val="clear" w:color="auto" w:fill="FFFFFF"/>
      <w:spacing w:before="100" w:beforeAutospacing="1" w:after="100" w:afterAutospacing="1"/>
      <w:jc w:val="center"/>
      <w:textAlignment w:val="top"/>
    </w:pPr>
    <w:rPr>
      <w:rFonts w:ascii="Arial" w:eastAsia="MS Mincho" w:hAnsi="Arial" w:cs="Arial"/>
      <w:b/>
      <w:bCs/>
      <w:lang w:eastAsia="ja-JP"/>
    </w:rPr>
  </w:style>
  <w:style w:type="paragraph" w:customStyle="1" w:styleId="xl43">
    <w:name w:val="xl43"/>
    <w:basedOn w:val="Normal"/>
    <w:rsid w:val="001B6DB6"/>
    <w:pPr>
      <w:pBdr>
        <w:top w:val="single" w:sz="8" w:space="0" w:color="auto"/>
        <w:left w:val="single" w:sz="8" w:space="0" w:color="auto"/>
        <w:bottom w:val="dotted" w:sz="4" w:space="0" w:color="auto"/>
        <w:right w:val="single" w:sz="8" w:space="0" w:color="auto"/>
      </w:pBdr>
      <w:shd w:val="clear" w:color="auto" w:fill="FFFFFF"/>
      <w:spacing w:before="100" w:beforeAutospacing="1" w:after="100" w:afterAutospacing="1"/>
      <w:jc w:val="center"/>
      <w:textAlignment w:val="top"/>
    </w:pPr>
    <w:rPr>
      <w:rFonts w:eastAsia="MS Mincho"/>
      <w:lang w:eastAsia="ja-JP"/>
    </w:rPr>
  </w:style>
  <w:style w:type="paragraph" w:customStyle="1" w:styleId="xl44">
    <w:name w:val="xl44"/>
    <w:basedOn w:val="Normal"/>
    <w:rsid w:val="001B6DB6"/>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Arial" w:eastAsia="MS Mincho" w:hAnsi="Arial" w:cs="Arial"/>
      <w:lang w:eastAsia="ja-JP"/>
    </w:rPr>
  </w:style>
  <w:style w:type="paragraph" w:customStyle="1" w:styleId="xl45">
    <w:name w:val="xl45"/>
    <w:basedOn w:val="Normal"/>
    <w:rsid w:val="001B6DB6"/>
    <w:pPr>
      <w:pBdr>
        <w:top w:val="single" w:sz="8" w:space="0" w:color="auto"/>
        <w:bottom w:val="dotted" w:sz="4" w:space="0" w:color="auto"/>
        <w:right w:val="single" w:sz="8" w:space="0" w:color="auto"/>
      </w:pBdr>
      <w:shd w:val="clear" w:color="auto" w:fill="FFFFFF"/>
      <w:spacing w:before="100" w:beforeAutospacing="1" w:after="100" w:afterAutospacing="1"/>
      <w:jc w:val="center"/>
      <w:textAlignment w:val="top"/>
    </w:pPr>
    <w:rPr>
      <w:rFonts w:ascii="Arial" w:eastAsia="MS Mincho" w:hAnsi="Arial" w:cs="Arial"/>
      <w:lang w:eastAsia="ja-JP"/>
    </w:rPr>
  </w:style>
  <w:style w:type="paragraph" w:customStyle="1" w:styleId="xl46">
    <w:name w:val="xl46"/>
    <w:basedOn w:val="Normal"/>
    <w:rsid w:val="001B6DB6"/>
    <w:pPr>
      <w:pBdr>
        <w:bottom w:val="dotted" w:sz="4" w:space="0" w:color="auto"/>
        <w:right w:val="single" w:sz="8" w:space="0" w:color="auto"/>
      </w:pBdr>
      <w:shd w:val="clear" w:color="auto" w:fill="FFFFFF"/>
      <w:spacing w:before="100" w:beforeAutospacing="1" w:after="100" w:afterAutospacing="1"/>
      <w:jc w:val="center"/>
      <w:textAlignment w:val="top"/>
    </w:pPr>
    <w:rPr>
      <w:rFonts w:ascii="Arial" w:eastAsia="MS Mincho" w:hAnsi="Arial" w:cs="Arial"/>
      <w:lang w:eastAsia="ja-JP"/>
    </w:rPr>
  </w:style>
  <w:style w:type="paragraph" w:customStyle="1" w:styleId="xl47">
    <w:name w:val="xl47"/>
    <w:basedOn w:val="Normal"/>
    <w:rsid w:val="001B6DB6"/>
    <w:pPr>
      <w:pBdr>
        <w:bottom w:val="single" w:sz="8" w:space="0" w:color="auto"/>
        <w:right w:val="single" w:sz="8" w:space="0" w:color="auto"/>
      </w:pBdr>
      <w:shd w:val="clear" w:color="auto" w:fill="FFFFFF"/>
      <w:spacing w:before="100" w:beforeAutospacing="1" w:after="100" w:afterAutospacing="1"/>
      <w:textAlignment w:val="top"/>
    </w:pPr>
    <w:rPr>
      <w:rFonts w:ascii="Arial" w:eastAsia="MS Mincho" w:hAnsi="Arial" w:cs="Arial"/>
      <w:lang w:eastAsia="ja-JP"/>
    </w:rPr>
  </w:style>
  <w:style w:type="paragraph" w:customStyle="1" w:styleId="xl48">
    <w:name w:val="xl48"/>
    <w:basedOn w:val="Normal"/>
    <w:rsid w:val="001B6DB6"/>
    <w:pPr>
      <w:pBdr>
        <w:bottom w:val="single" w:sz="8" w:space="0" w:color="auto"/>
        <w:right w:val="single" w:sz="8" w:space="0" w:color="auto"/>
      </w:pBdr>
      <w:shd w:val="clear" w:color="auto" w:fill="FFFFFF"/>
      <w:spacing w:before="100" w:beforeAutospacing="1" w:after="100" w:afterAutospacing="1"/>
      <w:jc w:val="center"/>
      <w:textAlignment w:val="top"/>
    </w:pPr>
    <w:rPr>
      <w:rFonts w:ascii="Arial" w:eastAsia="MS Mincho" w:hAnsi="Arial" w:cs="Arial"/>
      <w:lang w:eastAsia="ja-JP"/>
    </w:rPr>
  </w:style>
  <w:style w:type="character" w:customStyle="1" w:styleId="CellBodyChar">
    <w:name w:val="CellBody Char"/>
    <w:basedOn w:val="DefaultParagraphFont"/>
    <w:link w:val="CellBody"/>
    <w:rsid w:val="001255B8"/>
    <w:rPr>
      <w:rFonts w:ascii="Arial Narrow" w:hAnsi="Arial Narrow"/>
      <w:sz w:val="18"/>
      <w:lang w:val="en-US" w:eastAsia="en-US" w:bidi="ar-SA"/>
    </w:rPr>
  </w:style>
  <w:style w:type="paragraph" w:customStyle="1" w:styleId="Table">
    <w:name w:val="Table"/>
    <w:basedOn w:val="Normal"/>
    <w:rsid w:val="004B3A53"/>
    <w:pPr>
      <w:keepNext/>
      <w:keepLines/>
      <w:spacing w:before="60" w:after="60"/>
    </w:pPr>
    <w:rPr>
      <w:sz w:val="20"/>
    </w:rPr>
  </w:style>
  <w:style w:type="character" w:customStyle="1" w:styleId="Constant">
    <w:name w:val="Constant"/>
    <w:basedOn w:val="DefaultParagraphFont"/>
    <w:rsid w:val="004B3A53"/>
    <w:rPr>
      <w:color w:val="800080"/>
    </w:rPr>
  </w:style>
  <w:style w:type="character" w:customStyle="1" w:styleId="BodyChar1">
    <w:name w:val="Body Char1"/>
    <w:basedOn w:val="DefaultParagraphFont"/>
    <w:link w:val="Body"/>
    <w:rsid w:val="001C3F3C"/>
    <w:rPr>
      <w:rFonts w:ascii="Trebuchet MS" w:hAnsi="Trebuchet MS"/>
      <w:lang w:val="en-US" w:eastAsia="en-US" w:bidi="ar-SA"/>
    </w:rPr>
  </w:style>
  <w:style w:type="character" w:customStyle="1" w:styleId="Heading8Char">
    <w:name w:val="Heading 8 Char"/>
    <w:basedOn w:val="DefaultParagraphFont"/>
    <w:rsid w:val="00D13502"/>
    <w:rPr>
      <w:rFonts w:ascii="Arial" w:hAnsi="Arial"/>
      <w:lang w:val="en-US" w:eastAsia="en-US" w:bidi="ar-SA"/>
    </w:rPr>
  </w:style>
  <w:style w:type="paragraph" w:customStyle="1" w:styleId="Style2">
    <w:name w:val="Style2"/>
    <w:basedOn w:val="Normal"/>
    <w:rsid w:val="009E0EC9"/>
    <w:pPr>
      <w:numPr>
        <w:numId w:val="63"/>
      </w:numPr>
      <w:spacing w:before="120" w:after="120"/>
      <w:jc w:val="center"/>
    </w:pPr>
    <w:rPr>
      <w:rFonts w:ascii="Helvetica" w:hAnsi="Helvetica"/>
      <w:b/>
      <w:sz w:val="22"/>
      <w:szCs w:val="20"/>
    </w:rPr>
  </w:style>
  <w:style w:type="paragraph" w:customStyle="1" w:styleId="TableTC">
    <w:name w:val="Table TC"/>
    <w:basedOn w:val="Normal"/>
    <w:rsid w:val="009E0EC9"/>
    <w:pPr>
      <w:jc w:val="center"/>
    </w:pPr>
    <w:rPr>
      <w:rFonts w:ascii="Arial" w:hAnsi="Arial" w:cs="Arial"/>
      <w:sz w:val="20"/>
      <w:szCs w:val="20"/>
    </w:rPr>
  </w:style>
  <w:style w:type="paragraph" w:customStyle="1" w:styleId="NumberedBracket">
    <w:name w:val="Numbered Bracket"/>
    <w:basedOn w:val="Numbered"/>
    <w:rsid w:val="00C27393"/>
    <w:pPr>
      <w:numPr>
        <w:numId w:val="69"/>
      </w:numPr>
    </w:pPr>
  </w:style>
  <w:style w:type="character" w:styleId="LineNumber">
    <w:name w:val="line number"/>
    <w:basedOn w:val="DefaultParagraphFont"/>
    <w:rsid w:val="00DB7912"/>
  </w:style>
  <w:style w:type="paragraph" w:customStyle="1" w:styleId="body0">
    <w:name w:val="body"/>
    <w:basedOn w:val="Normal"/>
    <w:rsid w:val="007708B2"/>
    <w:pPr>
      <w:spacing w:before="220" w:line="260" w:lineRule="atLeast"/>
      <w:ind w:left="960"/>
    </w:pPr>
    <w:rPr>
      <w:rFonts w:ascii="Trebuchet MS" w:hAnsi="Trebuchet MS"/>
      <w:sz w:val="20"/>
      <w:szCs w:val="20"/>
    </w:rPr>
  </w:style>
  <w:style w:type="table" w:customStyle="1" w:styleId="Table-HDS-indent1">
    <w:name w:val="Table-HDS-indent1"/>
    <w:basedOn w:val="Table-HDS"/>
    <w:rsid w:val="00C62FD8"/>
    <w:tblPr>
      <w:tblInd w:w="1320" w:type="dxa"/>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LeftMargin">
    <w:name w:val="TableTitle-LeftMargin"/>
    <w:basedOn w:val="TableTitle"/>
    <w:rsid w:val="00C62FD8"/>
    <w:pPr>
      <w:spacing w:before="270" w:after="150"/>
      <w:ind w:left="1020" w:hanging="1020"/>
    </w:pPr>
  </w:style>
  <w:style w:type="paragraph" w:customStyle="1" w:styleId="TableTitle-indent1">
    <w:name w:val="TableTitle-indent1"/>
    <w:basedOn w:val="TableTitle"/>
    <w:next w:val="CellBody"/>
    <w:rsid w:val="00C62FD8"/>
    <w:pPr>
      <w:tabs>
        <w:tab w:val="clear" w:pos="1968"/>
        <w:tab w:val="left" w:pos="2328"/>
      </w:tabs>
      <w:ind w:left="2328"/>
    </w:pPr>
  </w:style>
  <w:style w:type="paragraph" w:customStyle="1" w:styleId="DocRevLevel">
    <w:name w:val="DocRevLevel"/>
    <w:basedOn w:val="FrontHeading2"/>
    <w:next w:val="PrefaceCellBody"/>
    <w:rsid w:val="00C62FD8"/>
    <w:pPr>
      <w:spacing w:after="240"/>
    </w:pPr>
  </w:style>
  <w:style w:type="paragraph" w:customStyle="1" w:styleId="Caption-inline">
    <w:name w:val="Caption-inline"/>
    <w:basedOn w:val="Caption"/>
    <w:next w:val="BodyAfterTableFigure"/>
    <w:rsid w:val="00C62FD8"/>
    <w:pPr>
      <w:tabs>
        <w:tab w:val="clear" w:pos="2016"/>
        <w:tab w:val="left" w:pos="2376"/>
      </w:tabs>
      <w:ind w:left="2376"/>
    </w:pPr>
  </w:style>
  <w:style w:type="paragraph" w:customStyle="1" w:styleId="MinorHeading1">
    <w:name w:val="MinorHeading1"/>
    <w:basedOn w:val="Body"/>
    <w:next w:val="Body"/>
    <w:rsid w:val="00C62FD8"/>
    <w:pPr>
      <w:spacing w:before="300"/>
    </w:pPr>
    <w:rPr>
      <w:rFonts w:ascii="Arial Narrow" w:hAnsi="Arial Narrow"/>
      <w:b/>
      <w:sz w:val="24"/>
      <w:szCs w:val="24"/>
    </w:rPr>
  </w:style>
  <w:style w:type="paragraph" w:customStyle="1" w:styleId="screen3">
    <w:name w:val="screen3"/>
    <w:basedOn w:val="screen2"/>
    <w:rsid w:val="00C62FD8"/>
    <w:pPr>
      <w:pBdr>
        <w:top w:val="none" w:sz="0" w:space="0" w:color="auto"/>
        <w:left w:val="none" w:sz="0" w:space="0" w:color="auto"/>
        <w:bottom w:val="none" w:sz="0" w:space="0" w:color="auto"/>
        <w:right w:val="none" w:sz="0" w:space="0" w:color="auto"/>
      </w:pBdr>
      <w:ind w:left="1680"/>
    </w:pPr>
  </w:style>
  <w:style w:type="paragraph" w:customStyle="1" w:styleId="MinorHeading2">
    <w:name w:val="MinorHeading2"/>
    <w:basedOn w:val="MinorHeading1"/>
    <w:next w:val="BulletNumber2"/>
    <w:rsid w:val="00C62FD8"/>
    <w:pPr>
      <w:ind w:left="1320"/>
    </w:pPr>
  </w:style>
  <w:style w:type="paragraph" w:customStyle="1" w:styleId="DocumentPart">
    <w:name w:val="DocumentPart"/>
    <w:basedOn w:val="Heading1"/>
    <w:next w:val="Heading1"/>
    <w:rsid w:val="00C62FD8"/>
    <w:pPr>
      <w:numPr>
        <w:numId w:val="0"/>
      </w:numPr>
      <w:spacing w:after="300"/>
    </w:pPr>
    <w:rPr>
      <w:rFonts w:ascii="Arial" w:hAnsi="Arial"/>
      <w:sz w:val="40"/>
      <w:szCs w:val="40"/>
    </w:rPr>
  </w:style>
  <w:style w:type="paragraph" w:customStyle="1" w:styleId="MinorHeading3">
    <w:name w:val="MinorHeading3"/>
    <w:basedOn w:val="MinorHeading1"/>
    <w:next w:val="BulletNumber3"/>
    <w:rsid w:val="00C62FD8"/>
    <w:pPr>
      <w:spacing w:before="220"/>
      <w:ind w:left="1680"/>
    </w:pPr>
    <w:rPr>
      <w:sz w:val="22"/>
      <w:szCs w:val="22"/>
    </w:rPr>
  </w:style>
  <w:style w:type="paragraph" w:customStyle="1" w:styleId="CellHeading-centered">
    <w:name w:val="CellHeading-centered"/>
    <w:basedOn w:val="CellHeading"/>
    <w:next w:val="CellHeading"/>
    <w:rsid w:val="00C62FD8"/>
  </w:style>
  <w:style w:type="paragraph" w:customStyle="1" w:styleId="CellBody-centered">
    <w:name w:val="CellBody-centered"/>
    <w:basedOn w:val="CellBody"/>
    <w:rsid w:val="00C62FD8"/>
    <w:pPr>
      <w:jc w:val="center"/>
    </w:pPr>
    <w:rPr>
      <w:rFonts w:eastAsia="MS PGothic"/>
      <w:szCs w:val="18"/>
    </w:rPr>
  </w:style>
  <w:style w:type="character" w:customStyle="1" w:styleId="FigureChar1">
    <w:name w:val="Figure Char1"/>
    <w:basedOn w:val="BodyChar1"/>
    <w:link w:val="Figure"/>
    <w:rsid w:val="00D46928"/>
    <w:rPr>
      <w:rFonts w:ascii="Trebuchet MS" w:hAnsi="Trebuchet MS"/>
      <w:lang w:val="en-US" w:eastAsia="en-US" w:bidi="ar-SA"/>
    </w:rPr>
  </w:style>
  <w:style w:type="character" w:customStyle="1" w:styleId="Figure-inlineChar">
    <w:name w:val="Figure-inline Char"/>
    <w:basedOn w:val="FigureChar1"/>
    <w:link w:val="Figure-inline"/>
    <w:rsid w:val="00D46928"/>
    <w:rPr>
      <w:rFonts w:ascii="Trebuchet MS" w:hAnsi="Trebuchet MS"/>
      <w:lang w:val="en-US" w:eastAsia="en-US" w:bidi="ar-SA"/>
    </w:rPr>
  </w:style>
  <w:style w:type="character" w:customStyle="1" w:styleId="FigureinBoxChar">
    <w:name w:val="Figure in Box Char"/>
    <w:basedOn w:val="FigureChar1"/>
    <w:link w:val="FigureinBox"/>
    <w:rsid w:val="00144F40"/>
    <w:rPr>
      <w:rFonts w:ascii="Trebuchet MS" w:hAnsi="Trebuchet MS"/>
      <w:lang w:val="en-US" w:eastAsia="en-US" w:bidi="ar-SA"/>
    </w:rPr>
  </w:style>
  <w:style w:type="paragraph" w:customStyle="1" w:styleId="bodytable">
    <w:name w:val="body_table"/>
    <w:basedOn w:val="Normal"/>
    <w:rsid w:val="00DC23A2"/>
    <w:pPr>
      <w:spacing w:before="60" w:after="60" w:line="240" w:lineRule="atLeast"/>
    </w:pPr>
    <w:rPr>
      <w:rFonts w:ascii="Arial" w:hAnsi="Arial"/>
      <w:sz w:val="20"/>
      <w:szCs w:val="20"/>
    </w:rPr>
  </w:style>
  <w:style w:type="character" w:customStyle="1" w:styleId="NumberedChar">
    <w:name w:val="Numbered Char"/>
    <w:basedOn w:val="DefaultParagraphFont"/>
    <w:link w:val="Numbered"/>
    <w:rsid w:val="001A0306"/>
    <w:rPr>
      <w:rFonts w:ascii="Trebuchet MS" w:eastAsia="Times New Roman" w:hAnsi="Trebuchet MS"/>
    </w:rPr>
  </w:style>
  <w:style w:type="paragraph" w:customStyle="1" w:styleId="NormalLeft">
    <w:name w:val="Normal + Left"/>
    <w:aliases w:val="Left:  0&quot;,Hanging:  0.81&quot;"/>
    <w:basedOn w:val="Normal"/>
    <w:rsid w:val="009B0E1B"/>
    <w:pPr>
      <w:keepLines/>
      <w:tabs>
        <w:tab w:val="left" w:pos="1170"/>
      </w:tabs>
      <w:ind w:left="1170" w:hanging="1170"/>
    </w:pPr>
    <w:rPr>
      <w:rFonts w:ascii="Arial" w:hAnsi="Arial"/>
      <w:sz w:val="22"/>
      <w:szCs w:val="20"/>
    </w:rPr>
  </w:style>
  <w:style w:type="paragraph" w:customStyle="1" w:styleId="IEEEStdsParagraph">
    <w:name w:val="IEEEStds Paragraph"/>
    <w:rsid w:val="00057F84"/>
    <w:pPr>
      <w:spacing w:after="240"/>
      <w:jc w:val="both"/>
    </w:pPr>
    <w:rPr>
      <w:rFonts w:eastAsia="Times New Roman"/>
    </w:rPr>
  </w:style>
  <w:style w:type="table" w:styleId="TableGrid3">
    <w:name w:val="Table Grid 3"/>
    <w:basedOn w:val="TableNormal"/>
    <w:rsid w:val="00BC6EB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ing1Char">
    <w:name w:val="Heading 1 Char"/>
    <w:aliases w:val="le1 Char,Head1 Char"/>
    <w:basedOn w:val="DefaultParagraphFont"/>
    <w:link w:val="Heading1"/>
    <w:rsid w:val="004106DA"/>
    <w:rPr>
      <w:rFonts w:ascii="Arial Narrow" w:eastAsia="Times New Roman" w:hAnsi="Arial Narrow"/>
      <w:b/>
      <w:kern w:val="36"/>
      <w:sz w:val="36"/>
    </w:rPr>
  </w:style>
  <w:style w:type="character" w:customStyle="1" w:styleId="Heading2Char">
    <w:name w:val="Heading 2 Char"/>
    <w:aliases w:val="le2 Char"/>
    <w:basedOn w:val="DefaultParagraphFont"/>
    <w:link w:val="Heading2"/>
    <w:rsid w:val="00864EF8"/>
    <w:rPr>
      <w:rFonts w:ascii="Arial Narrow" w:eastAsia="Times New Roman" w:hAnsi="Arial Narrow"/>
      <w:b/>
      <w:kern w:val="36"/>
      <w:sz w:val="24"/>
    </w:rPr>
  </w:style>
  <w:style w:type="character" w:customStyle="1" w:styleId="Heading4Char">
    <w:name w:val="Heading 4 Char"/>
    <w:aliases w:val="le4 Char"/>
    <w:basedOn w:val="DefaultParagraphFont"/>
    <w:link w:val="Heading4"/>
    <w:rsid w:val="00026867"/>
    <w:rPr>
      <w:rFonts w:ascii="Arial Narrow" w:eastAsia="Times New Roman" w:hAnsi="Arial Narrow"/>
      <w:b/>
      <w:kern w:val="36"/>
      <w:sz w:val="24"/>
    </w:rPr>
  </w:style>
  <w:style w:type="character" w:customStyle="1" w:styleId="Heading5Char">
    <w:name w:val="Heading 5 Char"/>
    <w:aliases w:val="le5 Char"/>
    <w:basedOn w:val="DefaultParagraphFont"/>
    <w:link w:val="Heading5"/>
    <w:rsid w:val="00B86399"/>
    <w:rPr>
      <w:rFonts w:ascii="Arial Narrow" w:eastAsia="Times New Roman" w:hAnsi="Arial Narrow"/>
      <w:b/>
      <w:kern w:val="36"/>
      <w:sz w:val="24"/>
    </w:rPr>
  </w:style>
  <w:style w:type="character" w:customStyle="1" w:styleId="Heading6Char">
    <w:name w:val="Heading 6 Char"/>
    <w:basedOn w:val="DefaultParagraphFont"/>
    <w:link w:val="Heading6"/>
    <w:rsid w:val="00B86399"/>
    <w:rPr>
      <w:rFonts w:ascii="Arial Narrow" w:eastAsia="Times New Roman" w:hAnsi="Arial Narrow"/>
      <w:b/>
      <w:kern w:val="36"/>
      <w:sz w:val="24"/>
    </w:rPr>
  </w:style>
  <w:style w:type="character" w:customStyle="1" w:styleId="Heading7Char">
    <w:name w:val="Heading 7 Char"/>
    <w:basedOn w:val="DefaultParagraphFont"/>
    <w:link w:val="Heading7"/>
    <w:rsid w:val="00B86399"/>
    <w:rPr>
      <w:rFonts w:ascii="Arial Narrow" w:eastAsia="Times New Roman" w:hAnsi="Arial Narrow"/>
      <w:b/>
      <w:kern w:val="36"/>
      <w:sz w:val="24"/>
    </w:rPr>
  </w:style>
  <w:style w:type="character" w:customStyle="1" w:styleId="Heading9Char">
    <w:name w:val="Heading 9 Char"/>
    <w:basedOn w:val="DefaultParagraphFont"/>
    <w:link w:val="Heading9"/>
    <w:rsid w:val="004106DA"/>
    <w:rPr>
      <w:rFonts w:ascii="Arial Narrow" w:eastAsia="Times New Roman" w:hAnsi="Arial Narrow"/>
      <w:b/>
      <w:kern w:val="36"/>
      <w:sz w:val="24"/>
    </w:rPr>
  </w:style>
  <w:style w:type="character" w:customStyle="1" w:styleId="HeaderChar">
    <w:name w:val="Header Char"/>
    <w:basedOn w:val="DefaultParagraphFont"/>
    <w:link w:val="Header"/>
    <w:rsid w:val="004106DA"/>
    <w:rPr>
      <w:rFonts w:ascii="Arial Narrow" w:eastAsia="Times New Roman" w:hAnsi="Arial Narrow"/>
      <w:b/>
      <w:i/>
    </w:rPr>
  </w:style>
  <w:style w:type="character" w:customStyle="1" w:styleId="FooterChar">
    <w:name w:val="Footer Char"/>
    <w:basedOn w:val="DefaultParagraphFont"/>
    <w:link w:val="Footer"/>
    <w:rsid w:val="004106DA"/>
    <w:rPr>
      <w:rFonts w:ascii="Trebuchet MS" w:eastAsia="Times New Roman" w:hAnsi="Trebuchet MS"/>
    </w:rPr>
  </w:style>
  <w:style w:type="character" w:customStyle="1" w:styleId="CommentTextChar">
    <w:name w:val="Comment Text Char"/>
    <w:basedOn w:val="DefaultParagraphFont"/>
    <w:link w:val="CommentText"/>
    <w:semiHidden/>
    <w:rsid w:val="004106DA"/>
    <w:rPr>
      <w:rFonts w:ascii="Trebuchet MS" w:eastAsia="Times New Roman" w:hAnsi="Trebuchet MS"/>
    </w:rPr>
  </w:style>
  <w:style w:type="character" w:customStyle="1" w:styleId="FootnoteTextChar">
    <w:name w:val="Footnote Text Char"/>
    <w:basedOn w:val="DefaultParagraphFont"/>
    <w:link w:val="FootnoteText"/>
    <w:semiHidden/>
    <w:rsid w:val="004106DA"/>
    <w:rPr>
      <w:rFonts w:eastAsia="Times New Roman"/>
      <w:szCs w:val="24"/>
    </w:rPr>
  </w:style>
  <w:style w:type="character" w:customStyle="1" w:styleId="EndnoteTextChar">
    <w:name w:val="Endnote Text Char"/>
    <w:basedOn w:val="DefaultParagraphFont"/>
    <w:link w:val="EndnoteText"/>
    <w:semiHidden/>
    <w:rsid w:val="004106DA"/>
    <w:rPr>
      <w:rFonts w:eastAsia="Times New Roman"/>
      <w:sz w:val="24"/>
      <w:szCs w:val="24"/>
    </w:rPr>
  </w:style>
  <w:style w:type="character" w:customStyle="1" w:styleId="DocumentMapChar">
    <w:name w:val="Document Map Char"/>
    <w:basedOn w:val="DefaultParagraphFont"/>
    <w:link w:val="DocumentMap"/>
    <w:semiHidden/>
    <w:rsid w:val="004106DA"/>
    <w:rPr>
      <w:rFonts w:ascii="Tahoma" w:eastAsia="Times New Roman" w:hAnsi="Tahoma" w:cs="Tahoma"/>
      <w:sz w:val="24"/>
      <w:szCs w:val="24"/>
      <w:shd w:val="clear" w:color="auto" w:fill="000080"/>
    </w:rPr>
  </w:style>
  <w:style w:type="character" w:customStyle="1" w:styleId="BalloonTextChar">
    <w:name w:val="Balloon Text Char"/>
    <w:basedOn w:val="DefaultParagraphFont"/>
    <w:link w:val="BalloonText"/>
    <w:semiHidden/>
    <w:rsid w:val="004106DA"/>
    <w:rPr>
      <w:rFonts w:ascii="Tahoma" w:eastAsia="Times New Roman" w:hAnsi="Tahoma" w:cs="Tahoma"/>
      <w:sz w:val="16"/>
      <w:szCs w:val="16"/>
    </w:rPr>
  </w:style>
  <w:style w:type="character" w:customStyle="1" w:styleId="BodyTextChar">
    <w:name w:val="Body Text Char"/>
    <w:basedOn w:val="DefaultParagraphFont"/>
    <w:link w:val="BodyText"/>
    <w:rsid w:val="004106DA"/>
    <w:rPr>
      <w:rFonts w:ascii="Trebuchet MS" w:eastAsia="Times New Roman" w:hAnsi="Trebuchet MS"/>
      <w:iCs/>
      <w:szCs w:val="24"/>
    </w:rPr>
  </w:style>
  <w:style w:type="character" w:customStyle="1" w:styleId="BodyText2Char">
    <w:name w:val="Body Text 2 Char"/>
    <w:basedOn w:val="DefaultParagraphFont"/>
    <w:link w:val="BodyText2"/>
    <w:rsid w:val="004106DA"/>
    <w:rPr>
      <w:rFonts w:eastAsia="Times New Roman"/>
      <w:sz w:val="24"/>
      <w:szCs w:val="24"/>
    </w:rPr>
  </w:style>
  <w:style w:type="character" w:customStyle="1" w:styleId="BodyText3Char">
    <w:name w:val="Body Text 3 Char"/>
    <w:basedOn w:val="DefaultParagraphFont"/>
    <w:link w:val="BodyText3"/>
    <w:rsid w:val="004106DA"/>
    <w:rPr>
      <w:rFonts w:eastAsia="Times New Roman"/>
      <w:sz w:val="16"/>
      <w:szCs w:val="16"/>
    </w:rPr>
  </w:style>
  <w:style w:type="character" w:customStyle="1" w:styleId="BodyTextFirstIndentChar">
    <w:name w:val="Body Text First Indent Char"/>
    <w:basedOn w:val="BodyTextChar"/>
    <w:link w:val="BodyTextFirstIndent"/>
    <w:rsid w:val="004106DA"/>
    <w:rPr>
      <w:rFonts w:ascii="Trebuchet MS" w:eastAsia="Times New Roman" w:hAnsi="Trebuchet MS"/>
      <w:iCs/>
      <w:szCs w:val="24"/>
    </w:rPr>
  </w:style>
  <w:style w:type="character" w:customStyle="1" w:styleId="BodyTextIndentChar">
    <w:name w:val="Body Text Indent Char"/>
    <w:basedOn w:val="DefaultParagraphFont"/>
    <w:link w:val="BodyTextIndent"/>
    <w:rsid w:val="004106DA"/>
    <w:rPr>
      <w:rFonts w:eastAsia="Times New Roman"/>
      <w:sz w:val="24"/>
      <w:szCs w:val="24"/>
    </w:rPr>
  </w:style>
  <w:style w:type="character" w:customStyle="1" w:styleId="BodyTextFirstIndent2Char">
    <w:name w:val="Body Text First Indent 2 Char"/>
    <w:basedOn w:val="BodyTextIndentChar"/>
    <w:link w:val="BodyTextFirstIndent2"/>
    <w:rsid w:val="004106DA"/>
    <w:rPr>
      <w:rFonts w:eastAsia="Times New Roman"/>
      <w:sz w:val="24"/>
      <w:szCs w:val="24"/>
    </w:rPr>
  </w:style>
  <w:style w:type="character" w:customStyle="1" w:styleId="BodyTextIndent2Char">
    <w:name w:val="Body Text Indent 2 Char"/>
    <w:basedOn w:val="DefaultParagraphFont"/>
    <w:link w:val="BodyTextIndent2"/>
    <w:rsid w:val="004106DA"/>
    <w:rPr>
      <w:rFonts w:ascii="Trebuchet MS" w:eastAsia="Times New Roman" w:hAnsi="Trebuchet MS"/>
      <w:szCs w:val="24"/>
    </w:rPr>
  </w:style>
  <w:style w:type="character" w:customStyle="1" w:styleId="BodyTextIndent3Char">
    <w:name w:val="Body Text Indent 3 Char"/>
    <w:basedOn w:val="DefaultParagraphFont"/>
    <w:link w:val="BodyTextIndent3"/>
    <w:rsid w:val="004106DA"/>
    <w:rPr>
      <w:rFonts w:eastAsia="Times New Roman"/>
      <w:sz w:val="16"/>
      <w:szCs w:val="16"/>
    </w:rPr>
  </w:style>
  <w:style w:type="character" w:customStyle="1" w:styleId="ClosingChar">
    <w:name w:val="Closing Char"/>
    <w:basedOn w:val="DefaultParagraphFont"/>
    <w:link w:val="Closing"/>
    <w:rsid w:val="004106DA"/>
    <w:rPr>
      <w:rFonts w:eastAsia="Times New Roman"/>
      <w:sz w:val="24"/>
      <w:szCs w:val="24"/>
    </w:rPr>
  </w:style>
  <w:style w:type="character" w:customStyle="1" w:styleId="CommentSubjectChar">
    <w:name w:val="Comment Subject Char"/>
    <w:basedOn w:val="CommentTextChar"/>
    <w:link w:val="CommentSubject"/>
    <w:semiHidden/>
    <w:rsid w:val="004106DA"/>
    <w:rPr>
      <w:rFonts w:ascii="Trebuchet MS" w:eastAsia="Times New Roman" w:hAnsi="Trebuchet MS"/>
      <w:b/>
      <w:bCs/>
    </w:rPr>
  </w:style>
  <w:style w:type="character" w:customStyle="1" w:styleId="DateChar">
    <w:name w:val="Date Char"/>
    <w:basedOn w:val="DefaultParagraphFont"/>
    <w:link w:val="Date"/>
    <w:rsid w:val="004106DA"/>
    <w:rPr>
      <w:rFonts w:eastAsia="Times New Roman"/>
      <w:sz w:val="24"/>
      <w:szCs w:val="24"/>
    </w:rPr>
  </w:style>
  <w:style w:type="character" w:customStyle="1" w:styleId="E-mailSignatureChar">
    <w:name w:val="E-mail Signature Char"/>
    <w:basedOn w:val="DefaultParagraphFont"/>
    <w:link w:val="E-mailSignature"/>
    <w:rsid w:val="004106DA"/>
    <w:rPr>
      <w:rFonts w:eastAsia="Times New Roman"/>
      <w:sz w:val="24"/>
      <w:szCs w:val="24"/>
    </w:rPr>
  </w:style>
  <w:style w:type="character" w:customStyle="1" w:styleId="HTMLAddressChar">
    <w:name w:val="HTML Address Char"/>
    <w:basedOn w:val="DefaultParagraphFont"/>
    <w:link w:val="HTMLAddress"/>
    <w:rsid w:val="004106DA"/>
    <w:rPr>
      <w:rFonts w:eastAsia="Times New Roman"/>
      <w:i/>
      <w:iCs/>
      <w:sz w:val="24"/>
      <w:szCs w:val="24"/>
    </w:rPr>
  </w:style>
  <w:style w:type="character" w:customStyle="1" w:styleId="HTMLPreformattedChar">
    <w:name w:val="HTML Preformatted Char"/>
    <w:basedOn w:val="DefaultParagraphFont"/>
    <w:link w:val="HTMLPreformatted"/>
    <w:rsid w:val="004106DA"/>
    <w:rPr>
      <w:rFonts w:ascii="Courier New" w:eastAsia="Times New Roman" w:hAnsi="Courier New" w:cs="Courier New"/>
    </w:rPr>
  </w:style>
  <w:style w:type="character" w:customStyle="1" w:styleId="MacroTextChar">
    <w:name w:val="Macro Text Char"/>
    <w:basedOn w:val="DefaultParagraphFont"/>
    <w:link w:val="MacroText"/>
    <w:semiHidden/>
    <w:rsid w:val="004106DA"/>
    <w:rPr>
      <w:rFonts w:ascii="Courier New" w:eastAsia="Times New Roman" w:hAnsi="Courier New" w:cs="Courier New"/>
      <w:lang w:val="en-US" w:eastAsia="en-US" w:bidi="ar-SA"/>
    </w:rPr>
  </w:style>
  <w:style w:type="character" w:customStyle="1" w:styleId="MessageHeaderChar">
    <w:name w:val="Message Header Char"/>
    <w:basedOn w:val="DefaultParagraphFont"/>
    <w:link w:val="MessageHeader"/>
    <w:rsid w:val="004106DA"/>
    <w:rPr>
      <w:rFonts w:ascii="Arial" w:eastAsia="Times New Roman" w:hAnsi="Arial" w:cs="Arial"/>
      <w:sz w:val="24"/>
      <w:szCs w:val="24"/>
      <w:shd w:val="pct20" w:color="auto" w:fill="auto"/>
    </w:rPr>
  </w:style>
  <w:style w:type="character" w:customStyle="1" w:styleId="NoteHeadingChar">
    <w:name w:val="Note Heading Char"/>
    <w:basedOn w:val="DefaultParagraphFont"/>
    <w:link w:val="NoteHeading"/>
    <w:rsid w:val="004106DA"/>
    <w:rPr>
      <w:rFonts w:eastAsia="Times New Roman"/>
      <w:sz w:val="24"/>
      <w:szCs w:val="24"/>
    </w:rPr>
  </w:style>
  <w:style w:type="character" w:customStyle="1" w:styleId="PlainTextChar">
    <w:name w:val="Plain Text Char"/>
    <w:basedOn w:val="DefaultParagraphFont"/>
    <w:link w:val="PlainText"/>
    <w:rsid w:val="004106DA"/>
    <w:rPr>
      <w:rFonts w:ascii="Courier New" w:eastAsia="Times New Roman" w:hAnsi="Courier New" w:cs="Courier New"/>
    </w:rPr>
  </w:style>
  <w:style w:type="character" w:customStyle="1" w:styleId="SalutationChar">
    <w:name w:val="Salutation Char"/>
    <w:basedOn w:val="DefaultParagraphFont"/>
    <w:link w:val="Salutation"/>
    <w:rsid w:val="004106DA"/>
    <w:rPr>
      <w:rFonts w:eastAsia="Times New Roman"/>
      <w:sz w:val="24"/>
      <w:szCs w:val="24"/>
    </w:rPr>
  </w:style>
  <w:style w:type="character" w:customStyle="1" w:styleId="SignatureChar">
    <w:name w:val="Signature Char"/>
    <w:basedOn w:val="DefaultParagraphFont"/>
    <w:link w:val="Signature"/>
    <w:rsid w:val="004106DA"/>
    <w:rPr>
      <w:rFonts w:eastAsia="Times New Roman"/>
      <w:sz w:val="24"/>
      <w:szCs w:val="24"/>
    </w:rPr>
  </w:style>
  <w:style w:type="character" w:customStyle="1" w:styleId="SubtitleChar">
    <w:name w:val="Subtitle Char"/>
    <w:basedOn w:val="DefaultParagraphFont"/>
    <w:link w:val="Subtitle"/>
    <w:rsid w:val="004106DA"/>
    <w:rPr>
      <w:rFonts w:ascii="Arial" w:eastAsia="Times New Roman" w:hAnsi="Arial" w:cs="Arial"/>
      <w:sz w:val="24"/>
      <w:szCs w:val="24"/>
    </w:rPr>
  </w:style>
  <w:style w:type="character" w:customStyle="1" w:styleId="TitleChar">
    <w:name w:val="Title Char"/>
    <w:basedOn w:val="DefaultParagraphFont"/>
    <w:link w:val="Title"/>
    <w:rsid w:val="004106DA"/>
    <w:rPr>
      <w:rFonts w:ascii="Arial" w:eastAsia="Times New Roman" w:hAnsi="Arial" w:cs="Arial"/>
      <w:b/>
      <w:bCs/>
      <w:kern w:val="28"/>
      <w:sz w:val="32"/>
      <w:szCs w:val="32"/>
    </w:rPr>
  </w:style>
  <w:style w:type="paragraph" w:customStyle="1" w:styleId="Indent">
    <w:name w:val="Indent"/>
    <w:basedOn w:val="Normal"/>
    <w:rsid w:val="00C76A84"/>
    <w:pPr>
      <w:spacing w:before="120"/>
      <w:ind w:firstLine="357"/>
      <w:jc w:val="both"/>
    </w:pPr>
    <w:rPr>
      <w:rFonts w:eastAsia="Batang"/>
      <w:lang w:eastAsia="ko-KR"/>
    </w:rPr>
  </w:style>
  <w:style w:type="paragraph" w:styleId="Revision">
    <w:name w:val="Revision"/>
    <w:hidden/>
    <w:uiPriority w:val="99"/>
    <w:semiHidden/>
    <w:rsid w:val="00A17D8B"/>
    <w:rPr>
      <w:rFonts w:eastAsia="Times New Roman"/>
      <w:sz w:val="24"/>
      <w:szCs w:val="24"/>
    </w:rPr>
  </w:style>
  <w:style w:type="paragraph" w:styleId="ListParagraph">
    <w:name w:val="List Paragraph"/>
    <w:basedOn w:val="Normal"/>
    <w:uiPriority w:val="34"/>
    <w:qFormat/>
    <w:rsid w:val="00C659BA"/>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479526">
      <w:bodyDiv w:val="1"/>
      <w:marLeft w:val="0"/>
      <w:marRight w:val="0"/>
      <w:marTop w:val="0"/>
      <w:marBottom w:val="0"/>
      <w:divBdr>
        <w:top w:val="none" w:sz="0" w:space="0" w:color="auto"/>
        <w:left w:val="none" w:sz="0" w:space="0" w:color="auto"/>
        <w:bottom w:val="none" w:sz="0" w:space="0" w:color="auto"/>
        <w:right w:val="none" w:sz="0" w:space="0" w:color="auto"/>
      </w:divBdr>
      <w:divsChild>
        <w:div w:id="1665667215">
          <w:marLeft w:val="0"/>
          <w:marRight w:val="0"/>
          <w:marTop w:val="0"/>
          <w:marBottom w:val="0"/>
          <w:divBdr>
            <w:top w:val="none" w:sz="0" w:space="0" w:color="auto"/>
            <w:left w:val="none" w:sz="0" w:space="0" w:color="auto"/>
            <w:bottom w:val="none" w:sz="0" w:space="0" w:color="auto"/>
            <w:right w:val="none" w:sz="0" w:space="0" w:color="auto"/>
          </w:divBdr>
          <w:divsChild>
            <w:div w:id="1367215588">
              <w:marLeft w:val="0"/>
              <w:marRight w:val="0"/>
              <w:marTop w:val="0"/>
              <w:marBottom w:val="0"/>
              <w:divBdr>
                <w:top w:val="none" w:sz="0" w:space="0" w:color="auto"/>
                <w:left w:val="none" w:sz="0" w:space="0" w:color="auto"/>
                <w:bottom w:val="none" w:sz="0" w:space="0" w:color="auto"/>
                <w:right w:val="none" w:sz="0" w:space="0" w:color="auto"/>
              </w:divBdr>
            </w:div>
            <w:div w:id="195953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6396">
      <w:bodyDiv w:val="1"/>
      <w:marLeft w:val="0"/>
      <w:marRight w:val="0"/>
      <w:marTop w:val="0"/>
      <w:marBottom w:val="0"/>
      <w:divBdr>
        <w:top w:val="none" w:sz="0" w:space="0" w:color="auto"/>
        <w:left w:val="none" w:sz="0" w:space="0" w:color="auto"/>
        <w:bottom w:val="none" w:sz="0" w:space="0" w:color="auto"/>
        <w:right w:val="none" w:sz="0" w:space="0" w:color="auto"/>
      </w:divBdr>
    </w:div>
    <w:div w:id="1106002446">
      <w:bodyDiv w:val="1"/>
      <w:marLeft w:val="0"/>
      <w:marRight w:val="0"/>
      <w:marTop w:val="0"/>
      <w:marBottom w:val="0"/>
      <w:divBdr>
        <w:top w:val="none" w:sz="0" w:space="0" w:color="auto"/>
        <w:left w:val="none" w:sz="0" w:space="0" w:color="auto"/>
        <w:bottom w:val="none" w:sz="0" w:space="0" w:color="auto"/>
        <w:right w:val="none" w:sz="0" w:space="0" w:color="auto"/>
      </w:divBdr>
    </w:div>
    <w:div w:id="12013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cF\Application%20Data\Microsoft\Templates\HomePlug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C927C-F794-466D-810A-FD284F95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HomePlugtemplate</Template>
  <TotalTime>0</TotalTime>
  <Pages>38</Pages>
  <Words>10798</Words>
  <Characters>59613</Characters>
  <Application>Microsoft Office Word</Application>
  <DocSecurity>0</DocSecurity>
  <Lines>496</Lines>
  <Paragraphs>140</Paragraphs>
  <ScaleCrop>false</ScaleCrop>
  <HeadingPairs>
    <vt:vector size="2" baseType="variant">
      <vt:variant>
        <vt:lpstr>Title</vt:lpstr>
      </vt:variant>
      <vt:variant>
        <vt:i4>1</vt:i4>
      </vt:variant>
    </vt:vector>
  </HeadingPairs>
  <TitlesOfParts>
    <vt:vector size="1" baseType="lpstr">
      <vt:lpstr>HomePlug GP Specification</vt:lpstr>
    </vt:vector>
  </TitlesOfParts>
  <Company>High-Tech Publications, www.htpubs.com</Company>
  <LinksUpToDate>false</LinksUpToDate>
  <CharactersWithSpaces>70271</CharactersWithSpaces>
  <SharedDoc>false</SharedDoc>
  <HLinks>
    <vt:vector size="828" baseType="variant">
      <vt:variant>
        <vt:i4>1114165</vt:i4>
      </vt:variant>
      <vt:variant>
        <vt:i4>4034</vt:i4>
      </vt:variant>
      <vt:variant>
        <vt:i4>0</vt:i4>
      </vt:variant>
      <vt:variant>
        <vt:i4>5</vt:i4>
      </vt:variant>
      <vt:variant>
        <vt:lpwstr/>
      </vt:variant>
      <vt:variant>
        <vt:lpwstr>_Toc162072124</vt:lpwstr>
      </vt:variant>
      <vt:variant>
        <vt:i4>1114165</vt:i4>
      </vt:variant>
      <vt:variant>
        <vt:i4>4028</vt:i4>
      </vt:variant>
      <vt:variant>
        <vt:i4>0</vt:i4>
      </vt:variant>
      <vt:variant>
        <vt:i4>5</vt:i4>
      </vt:variant>
      <vt:variant>
        <vt:lpwstr/>
      </vt:variant>
      <vt:variant>
        <vt:lpwstr>_Toc162072123</vt:lpwstr>
      </vt:variant>
      <vt:variant>
        <vt:i4>1114165</vt:i4>
      </vt:variant>
      <vt:variant>
        <vt:i4>4022</vt:i4>
      </vt:variant>
      <vt:variant>
        <vt:i4>0</vt:i4>
      </vt:variant>
      <vt:variant>
        <vt:i4>5</vt:i4>
      </vt:variant>
      <vt:variant>
        <vt:lpwstr/>
      </vt:variant>
      <vt:variant>
        <vt:lpwstr>_Toc162072122</vt:lpwstr>
      </vt:variant>
      <vt:variant>
        <vt:i4>1114165</vt:i4>
      </vt:variant>
      <vt:variant>
        <vt:i4>4016</vt:i4>
      </vt:variant>
      <vt:variant>
        <vt:i4>0</vt:i4>
      </vt:variant>
      <vt:variant>
        <vt:i4>5</vt:i4>
      </vt:variant>
      <vt:variant>
        <vt:lpwstr/>
      </vt:variant>
      <vt:variant>
        <vt:lpwstr>_Toc162072121</vt:lpwstr>
      </vt:variant>
      <vt:variant>
        <vt:i4>1114165</vt:i4>
      </vt:variant>
      <vt:variant>
        <vt:i4>4010</vt:i4>
      </vt:variant>
      <vt:variant>
        <vt:i4>0</vt:i4>
      </vt:variant>
      <vt:variant>
        <vt:i4>5</vt:i4>
      </vt:variant>
      <vt:variant>
        <vt:lpwstr/>
      </vt:variant>
      <vt:variant>
        <vt:lpwstr>_Toc162072120</vt:lpwstr>
      </vt:variant>
      <vt:variant>
        <vt:i4>1441843</vt:i4>
      </vt:variant>
      <vt:variant>
        <vt:i4>2936</vt:i4>
      </vt:variant>
      <vt:variant>
        <vt:i4>0</vt:i4>
      </vt:variant>
      <vt:variant>
        <vt:i4>5</vt:i4>
      </vt:variant>
      <vt:variant>
        <vt:lpwstr/>
      </vt:variant>
      <vt:variant>
        <vt:lpwstr>_Toc162071765</vt:lpwstr>
      </vt:variant>
      <vt:variant>
        <vt:i4>1441843</vt:i4>
      </vt:variant>
      <vt:variant>
        <vt:i4>2930</vt:i4>
      </vt:variant>
      <vt:variant>
        <vt:i4>0</vt:i4>
      </vt:variant>
      <vt:variant>
        <vt:i4>5</vt:i4>
      </vt:variant>
      <vt:variant>
        <vt:lpwstr/>
      </vt:variant>
      <vt:variant>
        <vt:lpwstr>_Toc162071764</vt:lpwstr>
      </vt:variant>
      <vt:variant>
        <vt:i4>1441843</vt:i4>
      </vt:variant>
      <vt:variant>
        <vt:i4>2924</vt:i4>
      </vt:variant>
      <vt:variant>
        <vt:i4>0</vt:i4>
      </vt:variant>
      <vt:variant>
        <vt:i4>5</vt:i4>
      </vt:variant>
      <vt:variant>
        <vt:lpwstr/>
      </vt:variant>
      <vt:variant>
        <vt:lpwstr>_Toc162071763</vt:lpwstr>
      </vt:variant>
      <vt:variant>
        <vt:i4>1441843</vt:i4>
      </vt:variant>
      <vt:variant>
        <vt:i4>2918</vt:i4>
      </vt:variant>
      <vt:variant>
        <vt:i4>0</vt:i4>
      </vt:variant>
      <vt:variant>
        <vt:i4>5</vt:i4>
      </vt:variant>
      <vt:variant>
        <vt:lpwstr/>
      </vt:variant>
      <vt:variant>
        <vt:lpwstr>_Toc162071762</vt:lpwstr>
      </vt:variant>
      <vt:variant>
        <vt:i4>1441843</vt:i4>
      </vt:variant>
      <vt:variant>
        <vt:i4>2912</vt:i4>
      </vt:variant>
      <vt:variant>
        <vt:i4>0</vt:i4>
      </vt:variant>
      <vt:variant>
        <vt:i4>5</vt:i4>
      </vt:variant>
      <vt:variant>
        <vt:lpwstr/>
      </vt:variant>
      <vt:variant>
        <vt:lpwstr>_Toc162071761</vt:lpwstr>
      </vt:variant>
      <vt:variant>
        <vt:i4>1441843</vt:i4>
      </vt:variant>
      <vt:variant>
        <vt:i4>2906</vt:i4>
      </vt:variant>
      <vt:variant>
        <vt:i4>0</vt:i4>
      </vt:variant>
      <vt:variant>
        <vt:i4>5</vt:i4>
      </vt:variant>
      <vt:variant>
        <vt:lpwstr/>
      </vt:variant>
      <vt:variant>
        <vt:lpwstr>_Toc162071760</vt:lpwstr>
      </vt:variant>
      <vt:variant>
        <vt:i4>1376307</vt:i4>
      </vt:variant>
      <vt:variant>
        <vt:i4>2900</vt:i4>
      </vt:variant>
      <vt:variant>
        <vt:i4>0</vt:i4>
      </vt:variant>
      <vt:variant>
        <vt:i4>5</vt:i4>
      </vt:variant>
      <vt:variant>
        <vt:lpwstr/>
      </vt:variant>
      <vt:variant>
        <vt:lpwstr>_Toc162071759</vt:lpwstr>
      </vt:variant>
      <vt:variant>
        <vt:i4>1376307</vt:i4>
      </vt:variant>
      <vt:variant>
        <vt:i4>2894</vt:i4>
      </vt:variant>
      <vt:variant>
        <vt:i4>0</vt:i4>
      </vt:variant>
      <vt:variant>
        <vt:i4>5</vt:i4>
      </vt:variant>
      <vt:variant>
        <vt:lpwstr/>
      </vt:variant>
      <vt:variant>
        <vt:lpwstr>_Toc162071758</vt:lpwstr>
      </vt:variant>
      <vt:variant>
        <vt:i4>1376307</vt:i4>
      </vt:variant>
      <vt:variant>
        <vt:i4>2888</vt:i4>
      </vt:variant>
      <vt:variant>
        <vt:i4>0</vt:i4>
      </vt:variant>
      <vt:variant>
        <vt:i4>5</vt:i4>
      </vt:variant>
      <vt:variant>
        <vt:lpwstr/>
      </vt:variant>
      <vt:variant>
        <vt:lpwstr>_Toc162071757</vt:lpwstr>
      </vt:variant>
      <vt:variant>
        <vt:i4>1376307</vt:i4>
      </vt:variant>
      <vt:variant>
        <vt:i4>2882</vt:i4>
      </vt:variant>
      <vt:variant>
        <vt:i4>0</vt:i4>
      </vt:variant>
      <vt:variant>
        <vt:i4>5</vt:i4>
      </vt:variant>
      <vt:variant>
        <vt:lpwstr/>
      </vt:variant>
      <vt:variant>
        <vt:lpwstr>_Toc162071756</vt:lpwstr>
      </vt:variant>
      <vt:variant>
        <vt:i4>1376307</vt:i4>
      </vt:variant>
      <vt:variant>
        <vt:i4>2876</vt:i4>
      </vt:variant>
      <vt:variant>
        <vt:i4>0</vt:i4>
      </vt:variant>
      <vt:variant>
        <vt:i4>5</vt:i4>
      </vt:variant>
      <vt:variant>
        <vt:lpwstr/>
      </vt:variant>
      <vt:variant>
        <vt:lpwstr>_Toc162071755</vt:lpwstr>
      </vt:variant>
      <vt:variant>
        <vt:i4>1376307</vt:i4>
      </vt:variant>
      <vt:variant>
        <vt:i4>2870</vt:i4>
      </vt:variant>
      <vt:variant>
        <vt:i4>0</vt:i4>
      </vt:variant>
      <vt:variant>
        <vt:i4>5</vt:i4>
      </vt:variant>
      <vt:variant>
        <vt:lpwstr/>
      </vt:variant>
      <vt:variant>
        <vt:lpwstr>_Toc162071754</vt:lpwstr>
      </vt:variant>
      <vt:variant>
        <vt:i4>1376307</vt:i4>
      </vt:variant>
      <vt:variant>
        <vt:i4>2864</vt:i4>
      </vt:variant>
      <vt:variant>
        <vt:i4>0</vt:i4>
      </vt:variant>
      <vt:variant>
        <vt:i4>5</vt:i4>
      </vt:variant>
      <vt:variant>
        <vt:lpwstr/>
      </vt:variant>
      <vt:variant>
        <vt:lpwstr>_Toc162071753</vt:lpwstr>
      </vt:variant>
      <vt:variant>
        <vt:i4>1376307</vt:i4>
      </vt:variant>
      <vt:variant>
        <vt:i4>2858</vt:i4>
      </vt:variant>
      <vt:variant>
        <vt:i4>0</vt:i4>
      </vt:variant>
      <vt:variant>
        <vt:i4>5</vt:i4>
      </vt:variant>
      <vt:variant>
        <vt:lpwstr/>
      </vt:variant>
      <vt:variant>
        <vt:lpwstr>_Toc162071752</vt:lpwstr>
      </vt:variant>
      <vt:variant>
        <vt:i4>1376307</vt:i4>
      </vt:variant>
      <vt:variant>
        <vt:i4>2852</vt:i4>
      </vt:variant>
      <vt:variant>
        <vt:i4>0</vt:i4>
      </vt:variant>
      <vt:variant>
        <vt:i4>5</vt:i4>
      </vt:variant>
      <vt:variant>
        <vt:lpwstr/>
      </vt:variant>
      <vt:variant>
        <vt:lpwstr>_Toc162071751</vt:lpwstr>
      </vt:variant>
      <vt:variant>
        <vt:i4>1376307</vt:i4>
      </vt:variant>
      <vt:variant>
        <vt:i4>2846</vt:i4>
      </vt:variant>
      <vt:variant>
        <vt:i4>0</vt:i4>
      </vt:variant>
      <vt:variant>
        <vt:i4>5</vt:i4>
      </vt:variant>
      <vt:variant>
        <vt:lpwstr/>
      </vt:variant>
      <vt:variant>
        <vt:lpwstr>_Toc162071750</vt:lpwstr>
      </vt:variant>
      <vt:variant>
        <vt:i4>1310771</vt:i4>
      </vt:variant>
      <vt:variant>
        <vt:i4>2840</vt:i4>
      </vt:variant>
      <vt:variant>
        <vt:i4>0</vt:i4>
      </vt:variant>
      <vt:variant>
        <vt:i4>5</vt:i4>
      </vt:variant>
      <vt:variant>
        <vt:lpwstr/>
      </vt:variant>
      <vt:variant>
        <vt:lpwstr>_Toc162071749</vt:lpwstr>
      </vt:variant>
      <vt:variant>
        <vt:i4>1310771</vt:i4>
      </vt:variant>
      <vt:variant>
        <vt:i4>2834</vt:i4>
      </vt:variant>
      <vt:variant>
        <vt:i4>0</vt:i4>
      </vt:variant>
      <vt:variant>
        <vt:i4>5</vt:i4>
      </vt:variant>
      <vt:variant>
        <vt:lpwstr/>
      </vt:variant>
      <vt:variant>
        <vt:lpwstr>_Toc162071748</vt:lpwstr>
      </vt:variant>
      <vt:variant>
        <vt:i4>1310771</vt:i4>
      </vt:variant>
      <vt:variant>
        <vt:i4>2828</vt:i4>
      </vt:variant>
      <vt:variant>
        <vt:i4>0</vt:i4>
      </vt:variant>
      <vt:variant>
        <vt:i4>5</vt:i4>
      </vt:variant>
      <vt:variant>
        <vt:lpwstr/>
      </vt:variant>
      <vt:variant>
        <vt:lpwstr>_Toc162071747</vt:lpwstr>
      </vt:variant>
      <vt:variant>
        <vt:i4>1310771</vt:i4>
      </vt:variant>
      <vt:variant>
        <vt:i4>2822</vt:i4>
      </vt:variant>
      <vt:variant>
        <vt:i4>0</vt:i4>
      </vt:variant>
      <vt:variant>
        <vt:i4>5</vt:i4>
      </vt:variant>
      <vt:variant>
        <vt:lpwstr/>
      </vt:variant>
      <vt:variant>
        <vt:lpwstr>_Toc162071746</vt:lpwstr>
      </vt:variant>
      <vt:variant>
        <vt:i4>1310771</vt:i4>
      </vt:variant>
      <vt:variant>
        <vt:i4>2816</vt:i4>
      </vt:variant>
      <vt:variant>
        <vt:i4>0</vt:i4>
      </vt:variant>
      <vt:variant>
        <vt:i4>5</vt:i4>
      </vt:variant>
      <vt:variant>
        <vt:lpwstr/>
      </vt:variant>
      <vt:variant>
        <vt:lpwstr>_Toc162071745</vt:lpwstr>
      </vt:variant>
      <vt:variant>
        <vt:i4>1310771</vt:i4>
      </vt:variant>
      <vt:variant>
        <vt:i4>2810</vt:i4>
      </vt:variant>
      <vt:variant>
        <vt:i4>0</vt:i4>
      </vt:variant>
      <vt:variant>
        <vt:i4>5</vt:i4>
      </vt:variant>
      <vt:variant>
        <vt:lpwstr/>
      </vt:variant>
      <vt:variant>
        <vt:lpwstr>_Toc162071744</vt:lpwstr>
      </vt:variant>
      <vt:variant>
        <vt:i4>1310771</vt:i4>
      </vt:variant>
      <vt:variant>
        <vt:i4>2804</vt:i4>
      </vt:variant>
      <vt:variant>
        <vt:i4>0</vt:i4>
      </vt:variant>
      <vt:variant>
        <vt:i4>5</vt:i4>
      </vt:variant>
      <vt:variant>
        <vt:lpwstr/>
      </vt:variant>
      <vt:variant>
        <vt:lpwstr>_Toc162071743</vt:lpwstr>
      </vt:variant>
      <vt:variant>
        <vt:i4>1310771</vt:i4>
      </vt:variant>
      <vt:variant>
        <vt:i4>2798</vt:i4>
      </vt:variant>
      <vt:variant>
        <vt:i4>0</vt:i4>
      </vt:variant>
      <vt:variant>
        <vt:i4>5</vt:i4>
      </vt:variant>
      <vt:variant>
        <vt:lpwstr/>
      </vt:variant>
      <vt:variant>
        <vt:lpwstr>_Toc162071742</vt:lpwstr>
      </vt:variant>
      <vt:variant>
        <vt:i4>1310771</vt:i4>
      </vt:variant>
      <vt:variant>
        <vt:i4>2792</vt:i4>
      </vt:variant>
      <vt:variant>
        <vt:i4>0</vt:i4>
      </vt:variant>
      <vt:variant>
        <vt:i4>5</vt:i4>
      </vt:variant>
      <vt:variant>
        <vt:lpwstr/>
      </vt:variant>
      <vt:variant>
        <vt:lpwstr>_Toc162071741</vt:lpwstr>
      </vt:variant>
      <vt:variant>
        <vt:i4>1310771</vt:i4>
      </vt:variant>
      <vt:variant>
        <vt:i4>2786</vt:i4>
      </vt:variant>
      <vt:variant>
        <vt:i4>0</vt:i4>
      </vt:variant>
      <vt:variant>
        <vt:i4>5</vt:i4>
      </vt:variant>
      <vt:variant>
        <vt:lpwstr/>
      </vt:variant>
      <vt:variant>
        <vt:lpwstr>_Toc162071740</vt:lpwstr>
      </vt:variant>
      <vt:variant>
        <vt:i4>1245235</vt:i4>
      </vt:variant>
      <vt:variant>
        <vt:i4>2780</vt:i4>
      </vt:variant>
      <vt:variant>
        <vt:i4>0</vt:i4>
      </vt:variant>
      <vt:variant>
        <vt:i4>5</vt:i4>
      </vt:variant>
      <vt:variant>
        <vt:lpwstr/>
      </vt:variant>
      <vt:variant>
        <vt:lpwstr>_Toc162071739</vt:lpwstr>
      </vt:variant>
      <vt:variant>
        <vt:i4>1245235</vt:i4>
      </vt:variant>
      <vt:variant>
        <vt:i4>2774</vt:i4>
      </vt:variant>
      <vt:variant>
        <vt:i4>0</vt:i4>
      </vt:variant>
      <vt:variant>
        <vt:i4>5</vt:i4>
      </vt:variant>
      <vt:variant>
        <vt:lpwstr/>
      </vt:variant>
      <vt:variant>
        <vt:lpwstr>_Toc162071738</vt:lpwstr>
      </vt:variant>
      <vt:variant>
        <vt:i4>1245235</vt:i4>
      </vt:variant>
      <vt:variant>
        <vt:i4>2768</vt:i4>
      </vt:variant>
      <vt:variant>
        <vt:i4>0</vt:i4>
      </vt:variant>
      <vt:variant>
        <vt:i4>5</vt:i4>
      </vt:variant>
      <vt:variant>
        <vt:lpwstr/>
      </vt:variant>
      <vt:variant>
        <vt:lpwstr>_Toc162071737</vt:lpwstr>
      </vt:variant>
      <vt:variant>
        <vt:i4>1245235</vt:i4>
      </vt:variant>
      <vt:variant>
        <vt:i4>2762</vt:i4>
      </vt:variant>
      <vt:variant>
        <vt:i4>0</vt:i4>
      </vt:variant>
      <vt:variant>
        <vt:i4>5</vt:i4>
      </vt:variant>
      <vt:variant>
        <vt:lpwstr/>
      </vt:variant>
      <vt:variant>
        <vt:lpwstr>_Toc162071736</vt:lpwstr>
      </vt:variant>
      <vt:variant>
        <vt:i4>1245235</vt:i4>
      </vt:variant>
      <vt:variant>
        <vt:i4>2756</vt:i4>
      </vt:variant>
      <vt:variant>
        <vt:i4>0</vt:i4>
      </vt:variant>
      <vt:variant>
        <vt:i4>5</vt:i4>
      </vt:variant>
      <vt:variant>
        <vt:lpwstr/>
      </vt:variant>
      <vt:variant>
        <vt:lpwstr>_Toc162071735</vt:lpwstr>
      </vt:variant>
      <vt:variant>
        <vt:i4>1245235</vt:i4>
      </vt:variant>
      <vt:variant>
        <vt:i4>2750</vt:i4>
      </vt:variant>
      <vt:variant>
        <vt:i4>0</vt:i4>
      </vt:variant>
      <vt:variant>
        <vt:i4>5</vt:i4>
      </vt:variant>
      <vt:variant>
        <vt:lpwstr/>
      </vt:variant>
      <vt:variant>
        <vt:lpwstr>_Toc162071734</vt:lpwstr>
      </vt:variant>
      <vt:variant>
        <vt:i4>1245235</vt:i4>
      </vt:variant>
      <vt:variant>
        <vt:i4>2744</vt:i4>
      </vt:variant>
      <vt:variant>
        <vt:i4>0</vt:i4>
      </vt:variant>
      <vt:variant>
        <vt:i4>5</vt:i4>
      </vt:variant>
      <vt:variant>
        <vt:lpwstr/>
      </vt:variant>
      <vt:variant>
        <vt:lpwstr>_Toc162071733</vt:lpwstr>
      </vt:variant>
      <vt:variant>
        <vt:i4>1245235</vt:i4>
      </vt:variant>
      <vt:variant>
        <vt:i4>2738</vt:i4>
      </vt:variant>
      <vt:variant>
        <vt:i4>0</vt:i4>
      </vt:variant>
      <vt:variant>
        <vt:i4>5</vt:i4>
      </vt:variant>
      <vt:variant>
        <vt:lpwstr/>
      </vt:variant>
      <vt:variant>
        <vt:lpwstr>_Toc162071732</vt:lpwstr>
      </vt:variant>
      <vt:variant>
        <vt:i4>1245235</vt:i4>
      </vt:variant>
      <vt:variant>
        <vt:i4>2732</vt:i4>
      </vt:variant>
      <vt:variant>
        <vt:i4>0</vt:i4>
      </vt:variant>
      <vt:variant>
        <vt:i4>5</vt:i4>
      </vt:variant>
      <vt:variant>
        <vt:lpwstr/>
      </vt:variant>
      <vt:variant>
        <vt:lpwstr>_Toc162071731</vt:lpwstr>
      </vt:variant>
      <vt:variant>
        <vt:i4>1245235</vt:i4>
      </vt:variant>
      <vt:variant>
        <vt:i4>2726</vt:i4>
      </vt:variant>
      <vt:variant>
        <vt:i4>0</vt:i4>
      </vt:variant>
      <vt:variant>
        <vt:i4>5</vt:i4>
      </vt:variant>
      <vt:variant>
        <vt:lpwstr/>
      </vt:variant>
      <vt:variant>
        <vt:lpwstr>_Toc162071730</vt:lpwstr>
      </vt:variant>
      <vt:variant>
        <vt:i4>1179699</vt:i4>
      </vt:variant>
      <vt:variant>
        <vt:i4>2720</vt:i4>
      </vt:variant>
      <vt:variant>
        <vt:i4>0</vt:i4>
      </vt:variant>
      <vt:variant>
        <vt:i4>5</vt:i4>
      </vt:variant>
      <vt:variant>
        <vt:lpwstr/>
      </vt:variant>
      <vt:variant>
        <vt:lpwstr>_Toc162071729</vt:lpwstr>
      </vt:variant>
      <vt:variant>
        <vt:i4>1179699</vt:i4>
      </vt:variant>
      <vt:variant>
        <vt:i4>2714</vt:i4>
      </vt:variant>
      <vt:variant>
        <vt:i4>0</vt:i4>
      </vt:variant>
      <vt:variant>
        <vt:i4>5</vt:i4>
      </vt:variant>
      <vt:variant>
        <vt:lpwstr/>
      </vt:variant>
      <vt:variant>
        <vt:lpwstr>_Toc162071728</vt:lpwstr>
      </vt:variant>
      <vt:variant>
        <vt:i4>1179699</vt:i4>
      </vt:variant>
      <vt:variant>
        <vt:i4>2708</vt:i4>
      </vt:variant>
      <vt:variant>
        <vt:i4>0</vt:i4>
      </vt:variant>
      <vt:variant>
        <vt:i4>5</vt:i4>
      </vt:variant>
      <vt:variant>
        <vt:lpwstr/>
      </vt:variant>
      <vt:variant>
        <vt:lpwstr>_Toc162071727</vt:lpwstr>
      </vt:variant>
      <vt:variant>
        <vt:i4>1179699</vt:i4>
      </vt:variant>
      <vt:variant>
        <vt:i4>2702</vt:i4>
      </vt:variant>
      <vt:variant>
        <vt:i4>0</vt:i4>
      </vt:variant>
      <vt:variant>
        <vt:i4>5</vt:i4>
      </vt:variant>
      <vt:variant>
        <vt:lpwstr/>
      </vt:variant>
      <vt:variant>
        <vt:lpwstr>_Toc162071726</vt:lpwstr>
      </vt:variant>
      <vt:variant>
        <vt:i4>1179699</vt:i4>
      </vt:variant>
      <vt:variant>
        <vt:i4>2696</vt:i4>
      </vt:variant>
      <vt:variant>
        <vt:i4>0</vt:i4>
      </vt:variant>
      <vt:variant>
        <vt:i4>5</vt:i4>
      </vt:variant>
      <vt:variant>
        <vt:lpwstr/>
      </vt:variant>
      <vt:variant>
        <vt:lpwstr>_Toc162071725</vt:lpwstr>
      </vt:variant>
      <vt:variant>
        <vt:i4>1179699</vt:i4>
      </vt:variant>
      <vt:variant>
        <vt:i4>2690</vt:i4>
      </vt:variant>
      <vt:variant>
        <vt:i4>0</vt:i4>
      </vt:variant>
      <vt:variant>
        <vt:i4>5</vt:i4>
      </vt:variant>
      <vt:variant>
        <vt:lpwstr/>
      </vt:variant>
      <vt:variant>
        <vt:lpwstr>_Toc162071724</vt:lpwstr>
      </vt:variant>
      <vt:variant>
        <vt:i4>1179699</vt:i4>
      </vt:variant>
      <vt:variant>
        <vt:i4>2684</vt:i4>
      </vt:variant>
      <vt:variant>
        <vt:i4>0</vt:i4>
      </vt:variant>
      <vt:variant>
        <vt:i4>5</vt:i4>
      </vt:variant>
      <vt:variant>
        <vt:lpwstr/>
      </vt:variant>
      <vt:variant>
        <vt:lpwstr>_Toc162071723</vt:lpwstr>
      </vt:variant>
      <vt:variant>
        <vt:i4>1179699</vt:i4>
      </vt:variant>
      <vt:variant>
        <vt:i4>2678</vt:i4>
      </vt:variant>
      <vt:variant>
        <vt:i4>0</vt:i4>
      </vt:variant>
      <vt:variant>
        <vt:i4>5</vt:i4>
      </vt:variant>
      <vt:variant>
        <vt:lpwstr/>
      </vt:variant>
      <vt:variant>
        <vt:lpwstr>_Toc162071722</vt:lpwstr>
      </vt:variant>
      <vt:variant>
        <vt:i4>1179699</vt:i4>
      </vt:variant>
      <vt:variant>
        <vt:i4>2672</vt:i4>
      </vt:variant>
      <vt:variant>
        <vt:i4>0</vt:i4>
      </vt:variant>
      <vt:variant>
        <vt:i4>5</vt:i4>
      </vt:variant>
      <vt:variant>
        <vt:lpwstr/>
      </vt:variant>
      <vt:variant>
        <vt:lpwstr>_Toc162071721</vt:lpwstr>
      </vt:variant>
      <vt:variant>
        <vt:i4>1179699</vt:i4>
      </vt:variant>
      <vt:variant>
        <vt:i4>2666</vt:i4>
      </vt:variant>
      <vt:variant>
        <vt:i4>0</vt:i4>
      </vt:variant>
      <vt:variant>
        <vt:i4>5</vt:i4>
      </vt:variant>
      <vt:variant>
        <vt:lpwstr/>
      </vt:variant>
      <vt:variant>
        <vt:lpwstr>_Toc162071720</vt:lpwstr>
      </vt:variant>
      <vt:variant>
        <vt:i4>1114163</vt:i4>
      </vt:variant>
      <vt:variant>
        <vt:i4>2660</vt:i4>
      </vt:variant>
      <vt:variant>
        <vt:i4>0</vt:i4>
      </vt:variant>
      <vt:variant>
        <vt:i4>5</vt:i4>
      </vt:variant>
      <vt:variant>
        <vt:lpwstr/>
      </vt:variant>
      <vt:variant>
        <vt:lpwstr>_Toc162071719</vt:lpwstr>
      </vt:variant>
      <vt:variant>
        <vt:i4>1114163</vt:i4>
      </vt:variant>
      <vt:variant>
        <vt:i4>2654</vt:i4>
      </vt:variant>
      <vt:variant>
        <vt:i4>0</vt:i4>
      </vt:variant>
      <vt:variant>
        <vt:i4>5</vt:i4>
      </vt:variant>
      <vt:variant>
        <vt:lpwstr/>
      </vt:variant>
      <vt:variant>
        <vt:lpwstr>_Toc162071718</vt:lpwstr>
      </vt:variant>
      <vt:variant>
        <vt:i4>1114163</vt:i4>
      </vt:variant>
      <vt:variant>
        <vt:i4>2648</vt:i4>
      </vt:variant>
      <vt:variant>
        <vt:i4>0</vt:i4>
      </vt:variant>
      <vt:variant>
        <vt:i4>5</vt:i4>
      </vt:variant>
      <vt:variant>
        <vt:lpwstr/>
      </vt:variant>
      <vt:variant>
        <vt:lpwstr>_Toc162071717</vt:lpwstr>
      </vt:variant>
      <vt:variant>
        <vt:i4>1114163</vt:i4>
      </vt:variant>
      <vt:variant>
        <vt:i4>2642</vt:i4>
      </vt:variant>
      <vt:variant>
        <vt:i4>0</vt:i4>
      </vt:variant>
      <vt:variant>
        <vt:i4>5</vt:i4>
      </vt:variant>
      <vt:variant>
        <vt:lpwstr/>
      </vt:variant>
      <vt:variant>
        <vt:lpwstr>_Toc162071716</vt:lpwstr>
      </vt:variant>
      <vt:variant>
        <vt:i4>1114163</vt:i4>
      </vt:variant>
      <vt:variant>
        <vt:i4>2636</vt:i4>
      </vt:variant>
      <vt:variant>
        <vt:i4>0</vt:i4>
      </vt:variant>
      <vt:variant>
        <vt:i4>5</vt:i4>
      </vt:variant>
      <vt:variant>
        <vt:lpwstr/>
      </vt:variant>
      <vt:variant>
        <vt:lpwstr>_Toc162071715</vt:lpwstr>
      </vt:variant>
      <vt:variant>
        <vt:i4>1114163</vt:i4>
      </vt:variant>
      <vt:variant>
        <vt:i4>2630</vt:i4>
      </vt:variant>
      <vt:variant>
        <vt:i4>0</vt:i4>
      </vt:variant>
      <vt:variant>
        <vt:i4>5</vt:i4>
      </vt:variant>
      <vt:variant>
        <vt:lpwstr/>
      </vt:variant>
      <vt:variant>
        <vt:lpwstr>_Toc162071714</vt:lpwstr>
      </vt:variant>
      <vt:variant>
        <vt:i4>1114163</vt:i4>
      </vt:variant>
      <vt:variant>
        <vt:i4>2624</vt:i4>
      </vt:variant>
      <vt:variant>
        <vt:i4>0</vt:i4>
      </vt:variant>
      <vt:variant>
        <vt:i4>5</vt:i4>
      </vt:variant>
      <vt:variant>
        <vt:lpwstr/>
      </vt:variant>
      <vt:variant>
        <vt:lpwstr>_Toc162071713</vt:lpwstr>
      </vt:variant>
      <vt:variant>
        <vt:i4>1114163</vt:i4>
      </vt:variant>
      <vt:variant>
        <vt:i4>2618</vt:i4>
      </vt:variant>
      <vt:variant>
        <vt:i4>0</vt:i4>
      </vt:variant>
      <vt:variant>
        <vt:i4>5</vt:i4>
      </vt:variant>
      <vt:variant>
        <vt:lpwstr/>
      </vt:variant>
      <vt:variant>
        <vt:lpwstr>_Toc162071712</vt:lpwstr>
      </vt:variant>
      <vt:variant>
        <vt:i4>1114163</vt:i4>
      </vt:variant>
      <vt:variant>
        <vt:i4>2612</vt:i4>
      </vt:variant>
      <vt:variant>
        <vt:i4>0</vt:i4>
      </vt:variant>
      <vt:variant>
        <vt:i4>5</vt:i4>
      </vt:variant>
      <vt:variant>
        <vt:lpwstr/>
      </vt:variant>
      <vt:variant>
        <vt:lpwstr>_Toc162071711</vt:lpwstr>
      </vt:variant>
      <vt:variant>
        <vt:i4>1114163</vt:i4>
      </vt:variant>
      <vt:variant>
        <vt:i4>2606</vt:i4>
      </vt:variant>
      <vt:variant>
        <vt:i4>0</vt:i4>
      </vt:variant>
      <vt:variant>
        <vt:i4>5</vt:i4>
      </vt:variant>
      <vt:variant>
        <vt:lpwstr/>
      </vt:variant>
      <vt:variant>
        <vt:lpwstr>_Toc162071710</vt:lpwstr>
      </vt:variant>
      <vt:variant>
        <vt:i4>1048627</vt:i4>
      </vt:variant>
      <vt:variant>
        <vt:i4>2600</vt:i4>
      </vt:variant>
      <vt:variant>
        <vt:i4>0</vt:i4>
      </vt:variant>
      <vt:variant>
        <vt:i4>5</vt:i4>
      </vt:variant>
      <vt:variant>
        <vt:lpwstr/>
      </vt:variant>
      <vt:variant>
        <vt:lpwstr>_Toc162071709</vt:lpwstr>
      </vt:variant>
      <vt:variant>
        <vt:i4>1048627</vt:i4>
      </vt:variant>
      <vt:variant>
        <vt:i4>2594</vt:i4>
      </vt:variant>
      <vt:variant>
        <vt:i4>0</vt:i4>
      </vt:variant>
      <vt:variant>
        <vt:i4>5</vt:i4>
      </vt:variant>
      <vt:variant>
        <vt:lpwstr/>
      </vt:variant>
      <vt:variant>
        <vt:lpwstr>_Toc162071708</vt:lpwstr>
      </vt:variant>
      <vt:variant>
        <vt:i4>1048627</vt:i4>
      </vt:variant>
      <vt:variant>
        <vt:i4>2588</vt:i4>
      </vt:variant>
      <vt:variant>
        <vt:i4>0</vt:i4>
      </vt:variant>
      <vt:variant>
        <vt:i4>5</vt:i4>
      </vt:variant>
      <vt:variant>
        <vt:lpwstr/>
      </vt:variant>
      <vt:variant>
        <vt:lpwstr>_Toc162071707</vt:lpwstr>
      </vt:variant>
      <vt:variant>
        <vt:i4>1048627</vt:i4>
      </vt:variant>
      <vt:variant>
        <vt:i4>2582</vt:i4>
      </vt:variant>
      <vt:variant>
        <vt:i4>0</vt:i4>
      </vt:variant>
      <vt:variant>
        <vt:i4>5</vt:i4>
      </vt:variant>
      <vt:variant>
        <vt:lpwstr/>
      </vt:variant>
      <vt:variant>
        <vt:lpwstr>_Toc162071706</vt:lpwstr>
      </vt:variant>
      <vt:variant>
        <vt:i4>1048627</vt:i4>
      </vt:variant>
      <vt:variant>
        <vt:i4>2576</vt:i4>
      </vt:variant>
      <vt:variant>
        <vt:i4>0</vt:i4>
      </vt:variant>
      <vt:variant>
        <vt:i4>5</vt:i4>
      </vt:variant>
      <vt:variant>
        <vt:lpwstr/>
      </vt:variant>
      <vt:variant>
        <vt:lpwstr>_Toc162071705</vt:lpwstr>
      </vt:variant>
      <vt:variant>
        <vt:i4>1048627</vt:i4>
      </vt:variant>
      <vt:variant>
        <vt:i4>2570</vt:i4>
      </vt:variant>
      <vt:variant>
        <vt:i4>0</vt:i4>
      </vt:variant>
      <vt:variant>
        <vt:i4>5</vt:i4>
      </vt:variant>
      <vt:variant>
        <vt:lpwstr/>
      </vt:variant>
      <vt:variant>
        <vt:lpwstr>_Toc162071704</vt:lpwstr>
      </vt:variant>
      <vt:variant>
        <vt:i4>1048627</vt:i4>
      </vt:variant>
      <vt:variant>
        <vt:i4>2564</vt:i4>
      </vt:variant>
      <vt:variant>
        <vt:i4>0</vt:i4>
      </vt:variant>
      <vt:variant>
        <vt:i4>5</vt:i4>
      </vt:variant>
      <vt:variant>
        <vt:lpwstr/>
      </vt:variant>
      <vt:variant>
        <vt:lpwstr>_Toc162071703</vt:lpwstr>
      </vt:variant>
      <vt:variant>
        <vt:i4>1048627</vt:i4>
      </vt:variant>
      <vt:variant>
        <vt:i4>2558</vt:i4>
      </vt:variant>
      <vt:variant>
        <vt:i4>0</vt:i4>
      </vt:variant>
      <vt:variant>
        <vt:i4>5</vt:i4>
      </vt:variant>
      <vt:variant>
        <vt:lpwstr/>
      </vt:variant>
      <vt:variant>
        <vt:lpwstr>_Toc162071702</vt:lpwstr>
      </vt:variant>
      <vt:variant>
        <vt:i4>1048627</vt:i4>
      </vt:variant>
      <vt:variant>
        <vt:i4>2552</vt:i4>
      </vt:variant>
      <vt:variant>
        <vt:i4>0</vt:i4>
      </vt:variant>
      <vt:variant>
        <vt:i4>5</vt:i4>
      </vt:variant>
      <vt:variant>
        <vt:lpwstr/>
      </vt:variant>
      <vt:variant>
        <vt:lpwstr>_Toc162071701</vt:lpwstr>
      </vt:variant>
      <vt:variant>
        <vt:i4>1048627</vt:i4>
      </vt:variant>
      <vt:variant>
        <vt:i4>2546</vt:i4>
      </vt:variant>
      <vt:variant>
        <vt:i4>0</vt:i4>
      </vt:variant>
      <vt:variant>
        <vt:i4>5</vt:i4>
      </vt:variant>
      <vt:variant>
        <vt:lpwstr/>
      </vt:variant>
      <vt:variant>
        <vt:lpwstr>_Toc162071700</vt:lpwstr>
      </vt:variant>
      <vt:variant>
        <vt:i4>1638450</vt:i4>
      </vt:variant>
      <vt:variant>
        <vt:i4>2540</vt:i4>
      </vt:variant>
      <vt:variant>
        <vt:i4>0</vt:i4>
      </vt:variant>
      <vt:variant>
        <vt:i4>5</vt:i4>
      </vt:variant>
      <vt:variant>
        <vt:lpwstr/>
      </vt:variant>
      <vt:variant>
        <vt:lpwstr>_Toc162071699</vt:lpwstr>
      </vt:variant>
      <vt:variant>
        <vt:i4>1638450</vt:i4>
      </vt:variant>
      <vt:variant>
        <vt:i4>2534</vt:i4>
      </vt:variant>
      <vt:variant>
        <vt:i4>0</vt:i4>
      </vt:variant>
      <vt:variant>
        <vt:i4>5</vt:i4>
      </vt:variant>
      <vt:variant>
        <vt:lpwstr/>
      </vt:variant>
      <vt:variant>
        <vt:lpwstr>_Toc162071698</vt:lpwstr>
      </vt:variant>
      <vt:variant>
        <vt:i4>1638450</vt:i4>
      </vt:variant>
      <vt:variant>
        <vt:i4>2528</vt:i4>
      </vt:variant>
      <vt:variant>
        <vt:i4>0</vt:i4>
      </vt:variant>
      <vt:variant>
        <vt:i4>5</vt:i4>
      </vt:variant>
      <vt:variant>
        <vt:lpwstr/>
      </vt:variant>
      <vt:variant>
        <vt:lpwstr>_Toc162071697</vt:lpwstr>
      </vt:variant>
      <vt:variant>
        <vt:i4>1638450</vt:i4>
      </vt:variant>
      <vt:variant>
        <vt:i4>2522</vt:i4>
      </vt:variant>
      <vt:variant>
        <vt:i4>0</vt:i4>
      </vt:variant>
      <vt:variant>
        <vt:i4>5</vt:i4>
      </vt:variant>
      <vt:variant>
        <vt:lpwstr/>
      </vt:variant>
      <vt:variant>
        <vt:lpwstr>_Toc162071696</vt:lpwstr>
      </vt:variant>
      <vt:variant>
        <vt:i4>1638450</vt:i4>
      </vt:variant>
      <vt:variant>
        <vt:i4>2516</vt:i4>
      </vt:variant>
      <vt:variant>
        <vt:i4>0</vt:i4>
      </vt:variant>
      <vt:variant>
        <vt:i4>5</vt:i4>
      </vt:variant>
      <vt:variant>
        <vt:lpwstr/>
      </vt:variant>
      <vt:variant>
        <vt:lpwstr>_Toc162071695</vt:lpwstr>
      </vt:variant>
      <vt:variant>
        <vt:i4>1638450</vt:i4>
      </vt:variant>
      <vt:variant>
        <vt:i4>2510</vt:i4>
      </vt:variant>
      <vt:variant>
        <vt:i4>0</vt:i4>
      </vt:variant>
      <vt:variant>
        <vt:i4>5</vt:i4>
      </vt:variant>
      <vt:variant>
        <vt:lpwstr/>
      </vt:variant>
      <vt:variant>
        <vt:lpwstr>_Toc162071694</vt:lpwstr>
      </vt:variant>
      <vt:variant>
        <vt:i4>1638450</vt:i4>
      </vt:variant>
      <vt:variant>
        <vt:i4>2504</vt:i4>
      </vt:variant>
      <vt:variant>
        <vt:i4>0</vt:i4>
      </vt:variant>
      <vt:variant>
        <vt:i4>5</vt:i4>
      </vt:variant>
      <vt:variant>
        <vt:lpwstr/>
      </vt:variant>
      <vt:variant>
        <vt:lpwstr>_Toc162071693</vt:lpwstr>
      </vt:variant>
      <vt:variant>
        <vt:i4>1638450</vt:i4>
      </vt:variant>
      <vt:variant>
        <vt:i4>2498</vt:i4>
      </vt:variant>
      <vt:variant>
        <vt:i4>0</vt:i4>
      </vt:variant>
      <vt:variant>
        <vt:i4>5</vt:i4>
      </vt:variant>
      <vt:variant>
        <vt:lpwstr/>
      </vt:variant>
      <vt:variant>
        <vt:lpwstr>_Toc162071692</vt:lpwstr>
      </vt:variant>
      <vt:variant>
        <vt:i4>1638450</vt:i4>
      </vt:variant>
      <vt:variant>
        <vt:i4>2492</vt:i4>
      </vt:variant>
      <vt:variant>
        <vt:i4>0</vt:i4>
      </vt:variant>
      <vt:variant>
        <vt:i4>5</vt:i4>
      </vt:variant>
      <vt:variant>
        <vt:lpwstr/>
      </vt:variant>
      <vt:variant>
        <vt:lpwstr>_Toc162071691</vt:lpwstr>
      </vt:variant>
      <vt:variant>
        <vt:i4>1638450</vt:i4>
      </vt:variant>
      <vt:variant>
        <vt:i4>2486</vt:i4>
      </vt:variant>
      <vt:variant>
        <vt:i4>0</vt:i4>
      </vt:variant>
      <vt:variant>
        <vt:i4>5</vt:i4>
      </vt:variant>
      <vt:variant>
        <vt:lpwstr/>
      </vt:variant>
      <vt:variant>
        <vt:lpwstr>_Toc162071690</vt:lpwstr>
      </vt:variant>
      <vt:variant>
        <vt:i4>1572914</vt:i4>
      </vt:variant>
      <vt:variant>
        <vt:i4>2480</vt:i4>
      </vt:variant>
      <vt:variant>
        <vt:i4>0</vt:i4>
      </vt:variant>
      <vt:variant>
        <vt:i4>5</vt:i4>
      </vt:variant>
      <vt:variant>
        <vt:lpwstr/>
      </vt:variant>
      <vt:variant>
        <vt:lpwstr>_Toc162071689</vt:lpwstr>
      </vt:variant>
      <vt:variant>
        <vt:i4>1572914</vt:i4>
      </vt:variant>
      <vt:variant>
        <vt:i4>2474</vt:i4>
      </vt:variant>
      <vt:variant>
        <vt:i4>0</vt:i4>
      </vt:variant>
      <vt:variant>
        <vt:i4>5</vt:i4>
      </vt:variant>
      <vt:variant>
        <vt:lpwstr/>
      </vt:variant>
      <vt:variant>
        <vt:lpwstr>_Toc162071688</vt:lpwstr>
      </vt:variant>
      <vt:variant>
        <vt:i4>1572914</vt:i4>
      </vt:variant>
      <vt:variant>
        <vt:i4>2468</vt:i4>
      </vt:variant>
      <vt:variant>
        <vt:i4>0</vt:i4>
      </vt:variant>
      <vt:variant>
        <vt:i4>5</vt:i4>
      </vt:variant>
      <vt:variant>
        <vt:lpwstr/>
      </vt:variant>
      <vt:variant>
        <vt:lpwstr>_Toc162071687</vt:lpwstr>
      </vt:variant>
      <vt:variant>
        <vt:i4>1572914</vt:i4>
      </vt:variant>
      <vt:variant>
        <vt:i4>2462</vt:i4>
      </vt:variant>
      <vt:variant>
        <vt:i4>0</vt:i4>
      </vt:variant>
      <vt:variant>
        <vt:i4>5</vt:i4>
      </vt:variant>
      <vt:variant>
        <vt:lpwstr/>
      </vt:variant>
      <vt:variant>
        <vt:lpwstr>_Toc162071686</vt:lpwstr>
      </vt:variant>
      <vt:variant>
        <vt:i4>1572914</vt:i4>
      </vt:variant>
      <vt:variant>
        <vt:i4>2456</vt:i4>
      </vt:variant>
      <vt:variant>
        <vt:i4>0</vt:i4>
      </vt:variant>
      <vt:variant>
        <vt:i4>5</vt:i4>
      </vt:variant>
      <vt:variant>
        <vt:lpwstr/>
      </vt:variant>
      <vt:variant>
        <vt:lpwstr>_Toc162071685</vt:lpwstr>
      </vt:variant>
      <vt:variant>
        <vt:i4>1572914</vt:i4>
      </vt:variant>
      <vt:variant>
        <vt:i4>2450</vt:i4>
      </vt:variant>
      <vt:variant>
        <vt:i4>0</vt:i4>
      </vt:variant>
      <vt:variant>
        <vt:i4>5</vt:i4>
      </vt:variant>
      <vt:variant>
        <vt:lpwstr/>
      </vt:variant>
      <vt:variant>
        <vt:lpwstr>_Toc162071684</vt:lpwstr>
      </vt:variant>
      <vt:variant>
        <vt:i4>1572914</vt:i4>
      </vt:variant>
      <vt:variant>
        <vt:i4>2444</vt:i4>
      </vt:variant>
      <vt:variant>
        <vt:i4>0</vt:i4>
      </vt:variant>
      <vt:variant>
        <vt:i4>5</vt:i4>
      </vt:variant>
      <vt:variant>
        <vt:lpwstr/>
      </vt:variant>
      <vt:variant>
        <vt:lpwstr>_Toc162071683</vt:lpwstr>
      </vt:variant>
      <vt:variant>
        <vt:i4>1572914</vt:i4>
      </vt:variant>
      <vt:variant>
        <vt:i4>2438</vt:i4>
      </vt:variant>
      <vt:variant>
        <vt:i4>0</vt:i4>
      </vt:variant>
      <vt:variant>
        <vt:i4>5</vt:i4>
      </vt:variant>
      <vt:variant>
        <vt:lpwstr/>
      </vt:variant>
      <vt:variant>
        <vt:lpwstr>_Toc162071682</vt:lpwstr>
      </vt:variant>
      <vt:variant>
        <vt:i4>1572914</vt:i4>
      </vt:variant>
      <vt:variant>
        <vt:i4>2432</vt:i4>
      </vt:variant>
      <vt:variant>
        <vt:i4>0</vt:i4>
      </vt:variant>
      <vt:variant>
        <vt:i4>5</vt:i4>
      </vt:variant>
      <vt:variant>
        <vt:lpwstr/>
      </vt:variant>
      <vt:variant>
        <vt:lpwstr>_Toc162071681</vt:lpwstr>
      </vt:variant>
      <vt:variant>
        <vt:i4>1572914</vt:i4>
      </vt:variant>
      <vt:variant>
        <vt:i4>2426</vt:i4>
      </vt:variant>
      <vt:variant>
        <vt:i4>0</vt:i4>
      </vt:variant>
      <vt:variant>
        <vt:i4>5</vt:i4>
      </vt:variant>
      <vt:variant>
        <vt:lpwstr/>
      </vt:variant>
      <vt:variant>
        <vt:lpwstr>_Toc162071680</vt:lpwstr>
      </vt:variant>
      <vt:variant>
        <vt:i4>1507378</vt:i4>
      </vt:variant>
      <vt:variant>
        <vt:i4>2420</vt:i4>
      </vt:variant>
      <vt:variant>
        <vt:i4>0</vt:i4>
      </vt:variant>
      <vt:variant>
        <vt:i4>5</vt:i4>
      </vt:variant>
      <vt:variant>
        <vt:lpwstr/>
      </vt:variant>
      <vt:variant>
        <vt:lpwstr>_Toc162071679</vt:lpwstr>
      </vt:variant>
      <vt:variant>
        <vt:i4>1507378</vt:i4>
      </vt:variant>
      <vt:variant>
        <vt:i4>2414</vt:i4>
      </vt:variant>
      <vt:variant>
        <vt:i4>0</vt:i4>
      </vt:variant>
      <vt:variant>
        <vt:i4>5</vt:i4>
      </vt:variant>
      <vt:variant>
        <vt:lpwstr/>
      </vt:variant>
      <vt:variant>
        <vt:lpwstr>_Toc162071678</vt:lpwstr>
      </vt:variant>
      <vt:variant>
        <vt:i4>1507378</vt:i4>
      </vt:variant>
      <vt:variant>
        <vt:i4>2408</vt:i4>
      </vt:variant>
      <vt:variant>
        <vt:i4>0</vt:i4>
      </vt:variant>
      <vt:variant>
        <vt:i4>5</vt:i4>
      </vt:variant>
      <vt:variant>
        <vt:lpwstr/>
      </vt:variant>
      <vt:variant>
        <vt:lpwstr>_Toc162071677</vt:lpwstr>
      </vt:variant>
      <vt:variant>
        <vt:i4>1507378</vt:i4>
      </vt:variant>
      <vt:variant>
        <vt:i4>2402</vt:i4>
      </vt:variant>
      <vt:variant>
        <vt:i4>0</vt:i4>
      </vt:variant>
      <vt:variant>
        <vt:i4>5</vt:i4>
      </vt:variant>
      <vt:variant>
        <vt:lpwstr/>
      </vt:variant>
      <vt:variant>
        <vt:lpwstr>_Toc162071676</vt:lpwstr>
      </vt:variant>
      <vt:variant>
        <vt:i4>1507378</vt:i4>
      </vt:variant>
      <vt:variant>
        <vt:i4>2396</vt:i4>
      </vt:variant>
      <vt:variant>
        <vt:i4>0</vt:i4>
      </vt:variant>
      <vt:variant>
        <vt:i4>5</vt:i4>
      </vt:variant>
      <vt:variant>
        <vt:lpwstr/>
      </vt:variant>
      <vt:variant>
        <vt:lpwstr>_Toc162071675</vt:lpwstr>
      </vt:variant>
      <vt:variant>
        <vt:i4>1507378</vt:i4>
      </vt:variant>
      <vt:variant>
        <vt:i4>2390</vt:i4>
      </vt:variant>
      <vt:variant>
        <vt:i4>0</vt:i4>
      </vt:variant>
      <vt:variant>
        <vt:i4>5</vt:i4>
      </vt:variant>
      <vt:variant>
        <vt:lpwstr/>
      </vt:variant>
      <vt:variant>
        <vt:lpwstr>_Toc162071674</vt:lpwstr>
      </vt:variant>
      <vt:variant>
        <vt:i4>1507378</vt:i4>
      </vt:variant>
      <vt:variant>
        <vt:i4>2384</vt:i4>
      </vt:variant>
      <vt:variant>
        <vt:i4>0</vt:i4>
      </vt:variant>
      <vt:variant>
        <vt:i4>5</vt:i4>
      </vt:variant>
      <vt:variant>
        <vt:lpwstr/>
      </vt:variant>
      <vt:variant>
        <vt:lpwstr>_Toc162071673</vt:lpwstr>
      </vt:variant>
      <vt:variant>
        <vt:i4>1507378</vt:i4>
      </vt:variant>
      <vt:variant>
        <vt:i4>2378</vt:i4>
      </vt:variant>
      <vt:variant>
        <vt:i4>0</vt:i4>
      </vt:variant>
      <vt:variant>
        <vt:i4>5</vt:i4>
      </vt:variant>
      <vt:variant>
        <vt:lpwstr/>
      </vt:variant>
      <vt:variant>
        <vt:lpwstr>_Toc162071672</vt:lpwstr>
      </vt:variant>
      <vt:variant>
        <vt:i4>1507378</vt:i4>
      </vt:variant>
      <vt:variant>
        <vt:i4>2372</vt:i4>
      </vt:variant>
      <vt:variant>
        <vt:i4>0</vt:i4>
      </vt:variant>
      <vt:variant>
        <vt:i4>5</vt:i4>
      </vt:variant>
      <vt:variant>
        <vt:lpwstr/>
      </vt:variant>
      <vt:variant>
        <vt:lpwstr>_Toc162071671</vt:lpwstr>
      </vt:variant>
      <vt:variant>
        <vt:i4>1507378</vt:i4>
      </vt:variant>
      <vt:variant>
        <vt:i4>2366</vt:i4>
      </vt:variant>
      <vt:variant>
        <vt:i4>0</vt:i4>
      </vt:variant>
      <vt:variant>
        <vt:i4>5</vt:i4>
      </vt:variant>
      <vt:variant>
        <vt:lpwstr/>
      </vt:variant>
      <vt:variant>
        <vt:lpwstr>_Toc162071670</vt:lpwstr>
      </vt:variant>
      <vt:variant>
        <vt:i4>1441842</vt:i4>
      </vt:variant>
      <vt:variant>
        <vt:i4>2360</vt:i4>
      </vt:variant>
      <vt:variant>
        <vt:i4>0</vt:i4>
      </vt:variant>
      <vt:variant>
        <vt:i4>5</vt:i4>
      </vt:variant>
      <vt:variant>
        <vt:lpwstr/>
      </vt:variant>
      <vt:variant>
        <vt:lpwstr>_Toc162071669</vt:lpwstr>
      </vt:variant>
      <vt:variant>
        <vt:i4>1441842</vt:i4>
      </vt:variant>
      <vt:variant>
        <vt:i4>2354</vt:i4>
      </vt:variant>
      <vt:variant>
        <vt:i4>0</vt:i4>
      </vt:variant>
      <vt:variant>
        <vt:i4>5</vt:i4>
      </vt:variant>
      <vt:variant>
        <vt:lpwstr/>
      </vt:variant>
      <vt:variant>
        <vt:lpwstr>_Toc162071668</vt:lpwstr>
      </vt:variant>
      <vt:variant>
        <vt:i4>1441842</vt:i4>
      </vt:variant>
      <vt:variant>
        <vt:i4>2348</vt:i4>
      </vt:variant>
      <vt:variant>
        <vt:i4>0</vt:i4>
      </vt:variant>
      <vt:variant>
        <vt:i4>5</vt:i4>
      </vt:variant>
      <vt:variant>
        <vt:lpwstr/>
      </vt:variant>
      <vt:variant>
        <vt:lpwstr>_Toc162071667</vt:lpwstr>
      </vt:variant>
      <vt:variant>
        <vt:i4>1441842</vt:i4>
      </vt:variant>
      <vt:variant>
        <vt:i4>2342</vt:i4>
      </vt:variant>
      <vt:variant>
        <vt:i4>0</vt:i4>
      </vt:variant>
      <vt:variant>
        <vt:i4>5</vt:i4>
      </vt:variant>
      <vt:variant>
        <vt:lpwstr/>
      </vt:variant>
      <vt:variant>
        <vt:lpwstr>_Toc162071666</vt:lpwstr>
      </vt:variant>
      <vt:variant>
        <vt:i4>1441842</vt:i4>
      </vt:variant>
      <vt:variant>
        <vt:i4>2336</vt:i4>
      </vt:variant>
      <vt:variant>
        <vt:i4>0</vt:i4>
      </vt:variant>
      <vt:variant>
        <vt:i4>5</vt:i4>
      </vt:variant>
      <vt:variant>
        <vt:lpwstr/>
      </vt:variant>
      <vt:variant>
        <vt:lpwstr>_Toc162071665</vt:lpwstr>
      </vt:variant>
      <vt:variant>
        <vt:i4>1441842</vt:i4>
      </vt:variant>
      <vt:variant>
        <vt:i4>2330</vt:i4>
      </vt:variant>
      <vt:variant>
        <vt:i4>0</vt:i4>
      </vt:variant>
      <vt:variant>
        <vt:i4>5</vt:i4>
      </vt:variant>
      <vt:variant>
        <vt:lpwstr/>
      </vt:variant>
      <vt:variant>
        <vt:lpwstr>_Toc162071664</vt:lpwstr>
      </vt:variant>
      <vt:variant>
        <vt:i4>1441842</vt:i4>
      </vt:variant>
      <vt:variant>
        <vt:i4>2324</vt:i4>
      </vt:variant>
      <vt:variant>
        <vt:i4>0</vt:i4>
      </vt:variant>
      <vt:variant>
        <vt:i4>5</vt:i4>
      </vt:variant>
      <vt:variant>
        <vt:lpwstr/>
      </vt:variant>
      <vt:variant>
        <vt:lpwstr>_Toc162071663</vt:lpwstr>
      </vt:variant>
      <vt:variant>
        <vt:i4>1441842</vt:i4>
      </vt:variant>
      <vt:variant>
        <vt:i4>2318</vt:i4>
      </vt:variant>
      <vt:variant>
        <vt:i4>0</vt:i4>
      </vt:variant>
      <vt:variant>
        <vt:i4>5</vt:i4>
      </vt:variant>
      <vt:variant>
        <vt:lpwstr/>
      </vt:variant>
      <vt:variant>
        <vt:lpwstr>_Toc162071662</vt:lpwstr>
      </vt:variant>
      <vt:variant>
        <vt:i4>1441842</vt:i4>
      </vt:variant>
      <vt:variant>
        <vt:i4>2312</vt:i4>
      </vt:variant>
      <vt:variant>
        <vt:i4>0</vt:i4>
      </vt:variant>
      <vt:variant>
        <vt:i4>5</vt:i4>
      </vt:variant>
      <vt:variant>
        <vt:lpwstr/>
      </vt:variant>
      <vt:variant>
        <vt:lpwstr>_Toc162071661</vt:lpwstr>
      </vt:variant>
      <vt:variant>
        <vt:i4>1441842</vt:i4>
      </vt:variant>
      <vt:variant>
        <vt:i4>2306</vt:i4>
      </vt:variant>
      <vt:variant>
        <vt:i4>0</vt:i4>
      </vt:variant>
      <vt:variant>
        <vt:i4>5</vt:i4>
      </vt:variant>
      <vt:variant>
        <vt:lpwstr/>
      </vt:variant>
      <vt:variant>
        <vt:lpwstr>_Toc162071660</vt:lpwstr>
      </vt:variant>
      <vt:variant>
        <vt:i4>1376306</vt:i4>
      </vt:variant>
      <vt:variant>
        <vt:i4>2300</vt:i4>
      </vt:variant>
      <vt:variant>
        <vt:i4>0</vt:i4>
      </vt:variant>
      <vt:variant>
        <vt:i4>5</vt:i4>
      </vt:variant>
      <vt:variant>
        <vt:lpwstr/>
      </vt:variant>
      <vt:variant>
        <vt:lpwstr>_Toc162071659</vt:lpwstr>
      </vt:variant>
      <vt:variant>
        <vt:i4>1376306</vt:i4>
      </vt:variant>
      <vt:variant>
        <vt:i4>2294</vt:i4>
      </vt:variant>
      <vt:variant>
        <vt:i4>0</vt:i4>
      </vt:variant>
      <vt:variant>
        <vt:i4>5</vt:i4>
      </vt:variant>
      <vt:variant>
        <vt:lpwstr/>
      </vt:variant>
      <vt:variant>
        <vt:lpwstr>_Toc162071658</vt:lpwstr>
      </vt:variant>
      <vt:variant>
        <vt:i4>1376306</vt:i4>
      </vt:variant>
      <vt:variant>
        <vt:i4>2288</vt:i4>
      </vt:variant>
      <vt:variant>
        <vt:i4>0</vt:i4>
      </vt:variant>
      <vt:variant>
        <vt:i4>5</vt:i4>
      </vt:variant>
      <vt:variant>
        <vt:lpwstr/>
      </vt:variant>
      <vt:variant>
        <vt:lpwstr>_Toc162071657</vt:lpwstr>
      </vt:variant>
      <vt:variant>
        <vt:i4>1376306</vt:i4>
      </vt:variant>
      <vt:variant>
        <vt:i4>2282</vt:i4>
      </vt:variant>
      <vt:variant>
        <vt:i4>0</vt:i4>
      </vt:variant>
      <vt:variant>
        <vt:i4>5</vt:i4>
      </vt:variant>
      <vt:variant>
        <vt:lpwstr/>
      </vt:variant>
      <vt:variant>
        <vt:lpwstr>_Toc162071656</vt:lpwstr>
      </vt:variant>
      <vt:variant>
        <vt:i4>1376306</vt:i4>
      </vt:variant>
      <vt:variant>
        <vt:i4>2276</vt:i4>
      </vt:variant>
      <vt:variant>
        <vt:i4>0</vt:i4>
      </vt:variant>
      <vt:variant>
        <vt:i4>5</vt:i4>
      </vt:variant>
      <vt:variant>
        <vt:lpwstr/>
      </vt:variant>
      <vt:variant>
        <vt:lpwstr>_Toc162071655</vt:lpwstr>
      </vt:variant>
      <vt:variant>
        <vt:i4>1376306</vt:i4>
      </vt:variant>
      <vt:variant>
        <vt:i4>2270</vt:i4>
      </vt:variant>
      <vt:variant>
        <vt:i4>0</vt:i4>
      </vt:variant>
      <vt:variant>
        <vt:i4>5</vt:i4>
      </vt:variant>
      <vt:variant>
        <vt:lpwstr/>
      </vt:variant>
      <vt:variant>
        <vt:lpwstr>_Toc162071654</vt:lpwstr>
      </vt:variant>
      <vt:variant>
        <vt:i4>1376306</vt:i4>
      </vt:variant>
      <vt:variant>
        <vt:i4>2264</vt:i4>
      </vt:variant>
      <vt:variant>
        <vt:i4>0</vt:i4>
      </vt:variant>
      <vt:variant>
        <vt:i4>5</vt:i4>
      </vt:variant>
      <vt:variant>
        <vt:lpwstr/>
      </vt:variant>
      <vt:variant>
        <vt:lpwstr>_Toc162071653</vt:lpwstr>
      </vt:variant>
      <vt:variant>
        <vt:i4>1376306</vt:i4>
      </vt:variant>
      <vt:variant>
        <vt:i4>2258</vt:i4>
      </vt:variant>
      <vt:variant>
        <vt:i4>0</vt:i4>
      </vt:variant>
      <vt:variant>
        <vt:i4>5</vt:i4>
      </vt:variant>
      <vt:variant>
        <vt:lpwstr/>
      </vt:variant>
      <vt:variant>
        <vt:lpwstr>_Toc162071652</vt:lpwstr>
      </vt:variant>
      <vt:variant>
        <vt:i4>1376306</vt:i4>
      </vt:variant>
      <vt:variant>
        <vt:i4>2252</vt:i4>
      </vt:variant>
      <vt:variant>
        <vt:i4>0</vt:i4>
      </vt:variant>
      <vt:variant>
        <vt:i4>5</vt:i4>
      </vt:variant>
      <vt:variant>
        <vt:lpwstr/>
      </vt:variant>
      <vt:variant>
        <vt:lpwstr>_Toc162071651</vt:lpwstr>
      </vt:variant>
      <vt:variant>
        <vt:i4>1376306</vt:i4>
      </vt:variant>
      <vt:variant>
        <vt:i4>2246</vt:i4>
      </vt:variant>
      <vt:variant>
        <vt:i4>0</vt:i4>
      </vt:variant>
      <vt:variant>
        <vt:i4>5</vt:i4>
      </vt:variant>
      <vt:variant>
        <vt:lpwstr/>
      </vt:variant>
      <vt:variant>
        <vt:lpwstr>_Toc162071650</vt:lpwstr>
      </vt:variant>
      <vt:variant>
        <vt:i4>1310770</vt:i4>
      </vt:variant>
      <vt:variant>
        <vt:i4>2240</vt:i4>
      </vt:variant>
      <vt:variant>
        <vt:i4>0</vt:i4>
      </vt:variant>
      <vt:variant>
        <vt:i4>5</vt:i4>
      </vt:variant>
      <vt:variant>
        <vt:lpwstr/>
      </vt:variant>
      <vt:variant>
        <vt:lpwstr>_Toc162071649</vt:lpwstr>
      </vt:variant>
      <vt:variant>
        <vt:i4>1310770</vt:i4>
      </vt:variant>
      <vt:variant>
        <vt:i4>2234</vt:i4>
      </vt:variant>
      <vt:variant>
        <vt:i4>0</vt:i4>
      </vt:variant>
      <vt:variant>
        <vt:i4>5</vt:i4>
      </vt:variant>
      <vt:variant>
        <vt:lpwstr/>
      </vt:variant>
      <vt:variant>
        <vt:lpwstr>_Toc162071648</vt:lpwstr>
      </vt:variant>
      <vt:variant>
        <vt:i4>1310770</vt:i4>
      </vt:variant>
      <vt:variant>
        <vt:i4>2228</vt:i4>
      </vt:variant>
      <vt:variant>
        <vt:i4>0</vt:i4>
      </vt:variant>
      <vt:variant>
        <vt:i4>5</vt:i4>
      </vt:variant>
      <vt:variant>
        <vt:lpwstr/>
      </vt:variant>
      <vt:variant>
        <vt:lpwstr>_Toc162071647</vt:lpwstr>
      </vt:variant>
      <vt:variant>
        <vt:i4>1310770</vt:i4>
      </vt:variant>
      <vt:variant>
        <vt:i4>2222</vt:i4>
      </vt:variant>
      <vt:variant>
        <vt:i4>0</vt:i4>
      </vt:variant>
      <vt:variant>
        <vt:i4>5</vt:i4>
      </vt:variant>
      <vt:variant>
        <vt:lpwstr/>
      </vt:variant>
      <vt:variant>
        <vt:lpwstr>_Toc162071646</vt:lpwstr>
      </vt:variant>
      <vt:variant>
        <vt:i4>1310770</vt:i4>
      </vt:variant>
      <vt:variant>
        <vt:i4>2216</vt:i4>
      </vt:variant>
      <vt:variant>
        <vt:i4>0</vt:i4>
      </vt:variant>
      <vt:variant>
        <vt:i4>5</vt:i4>
      </vt:variant>
      <vt:variant>
        <vt:lpwstr/>
      </vt:variant>
      <vt:variant>
        <vt:lpwstr>_Toc162071645</vt:lpwstr>
      </vt:variant>
      <vt:variant>
        <vt:i4>1310770</vt:i4>
      </vt:variant>
      <vt:variant>
        <vt:i4>2210</vt:i4>
      </vt:variant>
      <vt:variant>
        <vt:i4>0</vt:i4>
      </vt:variant>
      <vt:variant>
        <vt:i4>5</vt:i4>
      </vt:variant>
      <vt:variant>
        <vt:lpwstr/>
      </vt:variant>
      <vt:variant>
        <vt:lpwstr>_Toc162071644</vt:lpwstr>
      </vt:variant>
      <vt:variant>
        <vt:i4>1310770</vt:i4>
      </vt:variant>
      <vt:variant>
        <vt:i4>2204</vt:i4>
      </vt:variant>
      <vt:variant>
        <vt:i4>0</vt:i4>
      </vt:variant>
      <vt:variant>
        <vt:i4>5</vt:i4>
      </vt:variant>
      <vt:variant>
        <vt:lpwstr/>
      </vt:variant>
      <vt:variant>
        <vt:lpwstr>_Toc162071643</vt:lpwstr>
      </vt:variant>
      <vt:variant>
        <vt:i4>1310770</vt:i4>
      </vt:variant>
      <vt:variant>
        <vt:i4>2198</vt:i4>
      </vt:variant>
      <vt:variant>
        <vt:i4>0</vt:i4>
      </vt:variant>
      <vt:variant>
        <vt:i4>5</vt:i4>
      </vt:variant>
      <vt:variant>
        <vt:lpwstr/>
      </vt:variant>
      <vt:variant>
        <vt:lpwstr>_Toc162071642</vt:lpwstr>
      </vt:variant>
      <vt:variant>
        <vt:i4>1310770</vt:i4>
      </vt:variant>
      <vt:variant>
        <vt:i4>2192</vt:i4>
      </vt:variant>
      <vt:variant>
        <vt:i4>0</vt:i4>
      </vt:variant>
      <vt:variant>
        <vt:i4>5</vt:i4>
      </vt:variant>
      <vt:variant>
        <vt:lpwstr/>
      </vt:variant>
      <vt:variant>
        <vt:lpwstr>_Toc162071641</vt:lpwstr>
      </vt:variant>
      <vt:variant>
        <vt:i4>1310770</vt:i4>
      </vt:variant>
      <vt:variant>
        <vt:i4>2186</vt:i4>
      </vt:variant>
      <vt:variant>
        <vt:i4>0</vt:i4>
      </vt:variant>
      <vt:variant>
        <vt:i4>5</vt:i4>
      </vt:variant>
      <vt:variant>
        <vt:lpwstr/>
      </vt:variant>
      <vt:variant>
        <vt:lpwstr>_Toc162071640</vt:lpwstr>
      </vt:variant>
      <vt:variant>
        <vt:i4>1245234</vt:i4>
      </vt:variant>
      <vt:variant>
        <vt:i4>2180</vt:i4>
      </vt:variant>
      <vt:variant>
        <vt:i4>0</vt:i4>
      </vt:variant>
      <vt:variant>
        <vt:i4>5</vt:i4>
      </vt:variant>
      <vt:variant>
        <vt:lpwstr/>
      </vt:variant>
      <vt:variant>
        <vt:lpwstr>_Toc162071639</vt:lpwstr>
      </vt:variant>
      <vt:variant>
        <vt:i4>1245234</vt:i4>
      </vt:variant>
      <vt:variant>
        <vt:i4>2174</vt:i4>
      </vt:variant>
      <vt:variant>
        <vt:i4>0</vt:i4>
      </vt:variant>
      <vt:variant>
        <vt:i4>5</vt:i4>
      </vt:variant>
      <vt:variant>
        <vt:lpwstr/>
      </vt:variant>
      <vt:variant>
        <vt:lpwstr>_Toc162071638</vt:lpwstr>
      </vt:variant>
      <vt:variant>
        <vt:i4>1245234</vt:i4>
      </vt:variant>
      <vt:variant>
        <vt:i4>2168</vt:i4>
      </vt:variant>
      <vt:variant>
        <vt:i4>0</vt:i4>
      </vt:variant>
      <vt:variant>
        <vt:i4>5</vt:i4>
      </vt:variant>
      <vt:variant>
        <vt:lpwstr/>
      </vt:variant>
      <vt:variant>
        <vt:lpwstr>_Toc162071637</vt:lpwstr>
      </vt:variant>
      <vt:variant>
        <vt:i4>1245234</vt:i4>
      </vt:variant>
      <vt:variant>
        <vt:i4>2162</vt:i4>
      </vt:variant>
      <vt:variant>
        <vt:i4>0</vt:i4>
      </vt:variant>
      <vt:variant>
        <vt:i4>5</vt:i4>
      </vt:variant>
      <vt:variant>
        <vt:lpwstr/>
      </vt:variant>
      <vt:variant>
        <vt:lpwstr>_Toc162071636</vt:lpwstr>
      </vt:variant>
      <vt:variant>
        <vt:i4>1245234</vt:i4>
      </vt:variant>
      <vt:variant>
        <vt:i4>2156</vt:i4>
      </vt:variant>
      <vt:variant>
        <vt:i4>0</vt:i4>
      </vt:variant>
      <vt:variant>
        <vt:i4>5</vt:i4>
      </vt:variant>
      <vt:variant>
        <vt:lpwstr/>
      </vt:variant>
      <vt:variant>
        <vt:lpwstr>_Toc162071635</vt:lpwstr>
      </vt:variant>
      <vt:variant>
        <vt:i4>1245234</vt:i4>
      </vt:variant>
      <vt:variant>
        <vt:i4>2150</vt:i4>
      </vt:variant>
      <vt:variant>
        <vt:i4>0</vt:i4>
      </vt:variant>
      <vt:variant>
        <vt:i4>5</vt:i4>
      </vt:variant>
      <vt:variant>
        <vt:lpwstr/>
      </vt:variant>
      <vt:variant>
        <vt:lpwstr>_Toc162071634</vt:lpwstr>
      </vt:variant>
      <vt:variant>
        <vt:i4>1245234</vt:i4>
      </vt:variant>
      <vt:variant>
        <vt:i4>2144</vt:i4>
      </vt:variant>
      <vt:variant>
        <vt:i4>0</vt:i4>
      </vt:variant>
      <vt:variant>
        <vt:i4>5</vt:i4>
      </vt:variant>
      <vt:variant>
        <vt:lpwstr/>
      </vt:variant>
      <vt:variant>
        <vt:lpwstr>_Toc162071633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HomePlug GP Specification</dc:title>
  <dc:subject>0.90</dc:subject>
  <dc:creator>Rob</dc:creator>
  <cp:lastModifiedBy>Richard E. Newman</cp:lastModifiedBy>
  <cp:revision>2</cp:revision>
  <cp:lastPrinted>2012-01-23T15:38:00Z</cp:lastPrinted>
  <dcterms:created xsi:type="dcterms:W3CDTF">2014-05-09T00:12:00Z</dcterms:created>
  <dcterms:modified xsi:type="dcterms:W3CDTF">2014-05-09T00:12:00Z</dcterms:modified>
</cp:coreProperties>
</file>